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F78B" w14:textId="24282E08" w:rsidR="00970476" w:rsidRDefault="00970476" w:rsidP="003C2A6B">
      <w:pPr>
        <w:spacing w:line="360" w:lineRule="auto"/>
        <w:ind w:right="-995"/>
        <w:rPr>
          <w:rFonts w:cstheme="minorHAnsi"/>
          <w:b/>
          <w:sz w:val="56"/>
        </w:rPr>
      </w:pPr>
      <w:r w:rsidRPr="00D154AC">
        <w:rPr>
          <w:noProof/>
        </w:rPr>
        <w:drawing>
          <wp:anchor distT="0" distB="0" distL="114300" distR="114300" simplePos="0" relativeHeight="251658241" behindDoc="0" locked="0" layoutInCell="1" allowOverlap="1" wp14:anchorId="42146C17" wp14:editId="057872F9">
            <wp:simplePos x="0" y="0"/>
            <wp:positionH relativeFrom="column">
              <wp:posOffset>0</wp:posOffset>
            </wp:positionH>
            <wp:positionV relativeFrom="paragraph">
              <wp:posOffset>-168275</wp:posOffset>
            </wp:positionV>
            <wp:extent cx="1637665" cy="544195"/>
            <wp:effectExtent l="0" t="0" r="635" b="8255"/>
            <wp:wrapNone/>
            <wp:docPr id="4" name="Picture 4"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Dunde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65" cy="544195"/>
                    </a:xfrm>
                    <a:prstGeom prst="rect">
                      <a:avLst/>
                    </a:prstGeom>
                  </pic:spPr>
                </pic:pic>
              </a:graphicData>
            </a:graphic>
          </wp:anchor>
        </w:drawing>
      </w:r>
      <w:r w:rsidRPr="00D154AC">
        <w:rPr>
          <w:noProof/>
        </w:rPr>
        <mc:AlternateContent>
          <mc:Choice Requires="wps">
            <w:drawing>
              <wp:anchor distT="0" distB="0" distL="114300" distR="114300" simplePos="0" relativeHeight="251658240" behindDoc="1" locked="0" layoutInCell="1" allowOverlap="1" wp14:anchorId="5BCED578" wp14:editId="54DC2C42">
                <wp:simplePos x="0" y="0"/>
                <wp:positionH relativeFrom="page">
                  <wp:posOffset>-171450</wp:posOffset>
                </wp:positionH>
                <wp:positionV relativeFrom="page">
                  <wp:posOffset>-146050</wp:posOffset>
                </wp:positionV>
                <wp:extent cx="7896225" cy="10852150"/>
                <wp:effectExtent l="0" t="0" r="9525" b="63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96225" cy="10852150"/>
                        </a:xfrm>
                        <a:prstGeom prst="rect">
                          <a:avLst/>
                        </a:prstGeom>
                        <a:solidFill>
                          <a:srgbClr val="3D58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B744E" w14:textId="77777777" w:rsidR="00970476" w:rsidRDefault="00970476" w:rsidP="00970476">
                            <w:pPr>
                              <w:jc w:val="center"/>
                              <w:rPr>
                                <w:b/>
                                <w:bCs/>
                                <w:sz w:val="72"/>
                                <w:szCs w:val="72"/>
                              </w:rPr>
                            </w:pPr>
                          </w:p>
                          <w:p w14:paraId="76B9C301" w14:textId="77777777" w:rsidR="00970476" w:rsidRDefault="00970476" w:rsidP="00970476">
                            <w:pPr>
                              <w:jc w:val="center"/>
                              <w:rPr>
                                <w:b/>
                                <w:bCs/>
                                <w:sz w:val="72"/>
                                <w:szCs w:val="72"/>
                              </w:rPr>
                            </w:pPr>
                          </w:p>
                          <w:p w14:paraId="4F7AE224" w14:textId="77777777" w:rsidR="00970476" w:rsidRDefault="00970476" w:rsidP="00970476">
                            <w:pPr>
                              <w:jc w:val="center"/>
                              <w:rPr>
                                <w:b/>
                                <w:bCs/>
                                <w:sz w:val="72"/>
                                <w:szCs w:val="72"/>
                              </w:rPr>
                            </w:pPr>
                          </w:p>
                          <w:p w14:paraId="384264C2" w14:textId="77777777" w:rsidR="00970476" w:rsidRDefault="00970476" w:rsidP="00970476">
                            <w:pPr>
                              <w:jc w:val="center"/>
                              <w:rPr>
                                <w:b/>
                                <w:bCs/>
                                <w:sz w:val="72"/>
                                <w:szCs w:val="72"/>
                              </w:rPr>
                            </w:pPr>
                          </w:p>
                          <w:p w14:paraId="6E7A2357" w14:textId="21BA2B02" w:rsidR="00970476" w:rsidRPr="00970476" w:rsidRDefault="00970476" w:rsidP="00970476">
                            <w:pPr>
                              <w:spacing w:line="360" w:lineRule="auto"/>
                              <w:ind w:left="1440" w:right="-995" w:firstLine="720"/>
                              <w:rPr>
                                <w:rFonts w:cstheme="minorHAnsi"/>
                                <w:b/>
                                <w:sz w:val="72"/>
                                <w:szCs w:val="28"/>
                              </w:rPr>
                            </w:pPr>
                            <w:r w:rsidRPr="00970476">
                              <w:rPr>
                                <w:rFonts w:cstheme="minorHAnsi"/>
                                <w:b/>
                                <w:sz w:val="72"/>
                                <w:szCs w:val="28"/>
                              </w:rPr>
                              <w:t>Lost data devices guidance</w:t>
                            </w:r>
                          </w:p>
                          <w:p w14:paraId="1BBB103B" w14:textId="77777777" w:rsidR="00970476" w:rsidRDefault="00970476" w:rsidP="00970476">
                            <w:pPr>
                              <w:jc w:val="center"/>
                              <w:rPr>
                                <w:b/>
                                <w:bCs/>
                                <w:sz w:val="72"/>
                                <w:szCs w:val="72"/>
                              </w:rPr>
                            </w:pPr>
                          </w:p>
                          <w:p w14:paraId="726A6000" w14:textId="77777777" w:rsidR="00970476" w:rsidRDefault="00970476" w:rsidP="00970476">
                            <w:pPr>
                              <w:jc w:val="center"/>
                              <w:rPr>
                                <w:b/>
                                <w:bCs/>
                                <w:sz w:val="72"/>
                                <w:szCs w:val="72"/>
                              </w:rPr>
                            </w:pPr>
                          </w:p>
                          <w:p w14:paraId="75F1E585" w14:textId="77777777" w:rsidR="00970476" w:rsidRDefault="00970476" w:rsidP="00970476">
                            <w:pPr>
                              <w:jc w:val="center"/>
                              <w:rPr>
                                <w:b/>
                                <w:bCs/>
                                <w:sz w:val="72"/>
                                <w:szCs w:val="72"/>
                              </w:rPr>
                            </w:pPr>
                          </w:p>
                          <w:p w14:paraId="5BFF1387" w14:textId="77777777" w:rsidR="00970476" w:rsidRDefault="00970476" w:rsidP="00970476">
                            <w:pPr>
                              <w:jc w:val="center"/>
                              <w:rPr>
                                <w:b/>
                                <w:bCs/>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D578" id="Rectangle 11" o:spid="_x0000_s1026" alt="&quot;&quot;" style="position:absolute;margin-left:-13.5pt;margin-top:-11.5pt;width:621.75pt;height:8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" fillcolor="#3d5897" stroked="f" strokeweight="1pt">
                <v:textbox>
                  <w:txbxContent>
                    <w:p w14:paraId="714B744E" w14:textId="77777777" w:rsidR="00970476" w:rsidRDefault="00970476" w:rsidP="00970476">
                      <w:pPr>
                        <w:jc w:val="center"/>
                        <w:rPr>
                          <w:b/>
                          <w:bCs/>
                          <w:sz w:val="72"/>
                          <w:szCs w:val="72"/>
                        </w:rPr>
                      </w:pPr>
                    </w:p>
                    <w:p w14:paraId="76B9C301" w14:textId="77777777" w:rsidR="00970476" w:rsidRDefault="00970476" w:rsidP="00970476">
                      <w:pPr>
                        <w:jc w:val="center"/>
                        <w:rPr>
                          <w:b/>
                          <w:bCs/>
                          <w:sz w:val="72"/>
                          <w:szCs w:val="72"/>
                        </w:rPr>
                      </w:pPr>
                    </w:p>
                    <w:p w14:paraId="4F7AE224" w14:textId="77777777" w:rsidR="00970476" w:rsidRDefault="00970476" w:rsidP="00970476">
                      <w:pPr>
                        <w:jc w:val="center"/>
                        <w:rPr>
                          <w:b/>
                          <w:bCs/>
                          <w:sz w:val="72"/>
                          <w:szCs w:val="72"/>
                        </w:rPr>
                      </w:pPr>
                    </w:p>
                    <w:p w14:paraId="384264C2" w14:textId="77777777" w:rsidR="00970476" w:rsidRDefault="00970476" w:rsidP="00970476">
                      <w:pPr>
                        <w:jc w:val="center"/>
                        <w:rPr>
                          <w:b/>
                          <w:bCs/>
                          <w:sz w:val="72"/>
                          <w:szCs w:val="72"/>
                        </w:rPr>
                      </w:pPr>
                    </w:p>
                    <w:p w14:paraId="6E7A2357" w14:textId="21BA2B02" w:rsidR="00970476" w:rsidRPr="00970476" w:rsidRDefault="00970476" w:rsidP="00970476">
                      <w:pPr>
                        <w:spacing w:line="360" w:lineRule="auto"/>
                        <w:ind w:left="1440" w:right="-995" w:firstLine="720"/>
                        <w:rPr>
                          <w:rFonts w:cstheme="minorHAnsi"/>
                          <w:b/>
                          <w:sz w:val="72"/>
                          <w:szCs w:val="28"/>
                        </w:rPr>
                      </w:pPr>
                      <w:r w:rsidRPr="00970476">
                        <w:rPr>
                          <w:rFonts w:cstheme="minorHAnsi"/>
                          <w:b/>
                          <w:sz w:val="72"/>
                          <w:szCs w:val="28"/>
                        </w:rPr>
                        <w:t>Lost data devices guidance</w:t>
                      </w:r>
                    </w:p>
                    <w:p w14:paraId="1BBB103B" w14:textId="77777777" w:rsidR="00970476" w:rsidRDefault="00970476" w:rsidP="00970476">
                      <w:pPr>
                        <w:jc w:val="center"/>
                        <w:rPr>
                          <w:b/>
                          <w:bCs/>
                          <w:sz w:val="72"/>
                          <w:szCs w:val="72"/>
                        </w:rPr>
                      </w:pPr>
                    </w:p>
                    <w:p w14:paraId="726A6000" w14:textId="77777777" w:rsidR="00970476" w:rsidRDefault="00970476" w:rsidP="00970476">
                      <w:pPr>
                        <w:jc w:val="center"/>
                        <w:rPr>
                          <w:b/>
                          <w:bCs/>
                          <w:sz w:val="72"/>
                          <w:szCs w:val="72"/>
                        </w:rPr>
                      </w:pPr>
                    </w:p>
                    <w:p w14:paraId="75F1E585" w14:textId="77777777" w:rsidR="00970476" w:rsidRDefault="00970476" w:rsidP="00970476">
                      <w:pPr>
                        <w:jc w:val="center"/>
                        <w:rPr>
                          <w:b/>
                          <w:bCs/>
                          <w:sz w:val="72"/>
                          <w:szCs w:val="72"/>
                        </w:rPr>
                      </w:pPr>
                    </w:p>
                    <w:p w14:paraId="5BFF1387" w14:textId="77777777" w:rsidR="00970476" w:rsidRDefault="00970476" w:rsidP="00970476">
                      <w:pPr>
                        <w:jc w:val="center"/>
                        <w:rPr>
                          <w:b/>
                          <w:bCs/>
                          <w:sz w:val="72"/>
                          <w:szCs w:val="72"/>
                        </w:rPr>
                      </w:pPr>
                    </w:p>
                  </w:txbxContent>
                </v:textbox>
                <w10:wrap anchorx="page" anchory="page"/>
              </v:rect>
            </w:pict>
          </mc:Fallback>
        </mc:AlternateContent>
      </w:r>
    </w:p>
    <w:p w14:paraId="5B2DA71B" w14:textId="70E35BF4" w:rsidR="00970476" w:rsidRPr="00970476" w:rsidRDefault="00970476" w:rsidP="00970476">
      <w:pPr>
        <w:jc w:val="center"/>
        <w:rPr>
          <w:b/>
          <w:bCs/>
          <w:sz w:val="72"/>
          <w:szCs w:val="72"/>
        </w:rPr>
      </w:pPr>
      <w:r>
        <w:rPr>
          <w:rFonts w:cstheme="minorHAnsi"/>
          <w:b/>
          <w:sz w:val="56"/>
        </w:rPr>
        <w:br w:type="page"/>
      </w:r>
    </w:p>
    <w:p w14:paraId="173BC3A7" w14:textId="45A161B1" w:rsidR="00234FCA" w:rsidRDefault="00AD4E1F" w:rsidP="003C2A6B">
      <w:pPr>
        <w:spacing w:line="360" w:lineRule="auto"/>
        <w:ind w:right="-995"/>
        <w:rPr>
          <w:rFonts w:cstheme="minorHAnsi"/>
          <w:b/>
          <w:color w:val="3C5796"/>
          <w:sz w:val="36"/>
          <w:szCs w:val="14"/>
        </w:rPr>
      </w:pPr>
      <w:r w:rsidRPr="00541B97">
        <w:rPr>
          <w:rFonts w:cstheme="minorHAnsi"/>
          <w:b/>
          <w:color w:val="3C5796"/>
          <w:sz w:val="36"/>
          <w:szCs w:val="14"/>
        </w:rPr>
        <w:lastRenderedPageBreak/>
        <w:t xml:space="preserve">Lost data devices </w:t>
      </w:r>
      <w:r w:rsidR="002943FC" w:rsidRPr="00541B97">
        <w:rPr>
          <w:rFonts w:cstheme="minorHAnsi"/>
          <w:b/>
          <w:color w:val="3C5796"/>
          <w:sz w:val="36"/>
          <w:szCs w:val="14"/>
        </w:rPr>
        <w:t>guidance</w:t>
      </w:r>
    </w:p>
    <w:p w14:paraId="3C41E0D0" w14:textId="2E7350F2" w:rsidR="00541B97" w:rsidRPr="00541B97" w:rsidRDefault="00541B97" w:rsidP="003C2A6B">
      <w:pPr>
        <w:spacing w:line="360" w:lineRule="auto"/>
        <w:ind w:right="-995"/>
        <w:rPr>
          <w:color w:val="3C5796"/>
          <w:sz w:val="36"/>
          <w:szCs w:val="36"/>
        </w:rPr>
      </w:pPr>
      <w:r w:rsidRPr="5E1A9D58">
        <w:rPr>
          <w:color w:val="3C5796"/>
          <w:sz w:val="36"/>
          <w:szCs w:val="36"/>
        </w:rPr>
        <w:t>I.</w:t>
      </w:r>
      <w:r>
        <w:tab/>
      </w:r>
      <w:r w:rsidRPr="5E1A9D58">
        <w:rPr>
          <w:color w:val="3C5796"/>
          <w:sz w:val="36"/>
          <w:szCs w:val="36"/>
        </w:rPr>
        <w:t xml:space="preserve">Guidance for </w:t>
      </w:r>
      <w:r w:rsidR="3BB53FF9" w:rsidRPr="7AABE1F6">
        <w:rPr>
          <w:color w:val="3C5796"/>
          <w:sz w:val="36"/>
          <w:szCs w:val="36"/>
        </w:rPr>
        <w:t xml:space="preserve">all </w:t>
      </w:r>
      <w:r w:rsidRPr="7AABE1F6">
        <w:rPr>
          <w:color w:val="3C5796"/>
          <w:sz w:val="36"/>
          <w:szCs w:val="36"/>
        </w:rPr>
        <w:t>staff</w:t>
      </w:r>
    </w:p>
    <w:p w14:paraId="1524D3B2" w14:textId="49F69355" w:rsidR="00AD4E1F" w:rsidRPr="00501A48" w:rsidRDefault="00AD4E1F" w:rsidP="00501A48">
      <w:pPr>
        <w:spacing w:line="360" w:lineRule="auto"/>
        <w:rPr>
          <w:rFonts w:cstheme="minorHAnsi"/>
          <w:b/>
          <w:sz w:val="32"/>
        </w:rPr>
      </w:pPr>
      <w:r w:rsidRPr="00501A48">
        <w:rPr>
          <w:rFonts w:cstheme="minorHAnsi"/>
          <w:b/>
          <w:sz w:val="32"/>
        </w:rPr>
        <w:t>1</w:t>
      </w:r>
      <w:r w:rsidR="00F43C74">
        <w:rPr>
          <w:rFonts w:cstheme="minorHAnsi"/>
          <w:b/>
          <w:sz w:val="32"/>
        </w:rPr>
        <w:t>.</w:t>
      </w:r>
      <w:r w:rsidRPr="00501A48">
        <w:rPr>
          <w:rFonts w:cstheme="minorHAnsi"/>
          <w:b/>
          <w:sz w:val="32"/>
        </w:rPr>
        <w:tab/>
        <w:t xml:space="preserve">Scope </w:t>
      </w:r>
    </w:p>
    <w:p w14:paraId="40DA1022" w14:textId="7D00F436" w:rsidR="00AD4E1F" w:rsidRPr="00501A48" w:rsidRDefault="00AD4E1F" w:rsidP="00501A48">
      <w:pPr>
        <w:pStyle w:val="NoSpacing"/>
        <w:spacing w:line="360" w:lineRule="auto"/>
        <w:ind w:left="720" w:hanging="720"/>
        <w:rPr>
          <w:rFonts w:cstheme="minorHAnsi"/>
        </w:rPr>
      </w:pPr>
      <w:r w:rsidRPr="00501A48">
        <w:rPr>
          <w:rFonts w:cstheme="minorHAnsi"/>
        </w:rPr>
        <w:t>1.1</w:t>
      </w:r>
      <w:r w:rsidRPr="00501A48">
        <w:rPr>
          <w:rFonts w:cstheme="minorHAnsi"/>
        </w:rPr>
        <w:tab/>
        <w:t>This procedure sets out the steps to be taken when data devices</w:t>
      </w:r>
      <w:r w:rsidR="002548D6">
        <w:rPr>
          <w:rFonts w:cstheme="minorHAnsi"/>
        </w:rPr>
        <w:t xml:space="preserve"> containing University related data</w:t>
      </w:r>
      <w:r w:rsidRPr="00501A48">
        <w:rPr>
          <w:rFonts w:cstheme="minorHAnsi"/>
        </w:rPr>
        <w:t xml:space="preserve"> are lost or recovered on campus</w:t>
      </w:r>
      <w:r w:rsidR="00541B97">
        <w:rPr>
          <w:rFonts w:cstheme="minorHAnsi"/>
        </w:rPr>
        <w:t xml:space="preserve"> or off campus</w:t>
      </w:r>
      <w:r w:rsidRPr="00501A48">
        <w:rPr>
          <w:rFonts w:cstheme="minorHAnsi"/>
        </w:rPr>
        <w:t xml:space="preserve">. It applies to all data devices including, but not limited to, USB sticks, phones, MP3 players, portable hard disk drives, laptop computers and tablets. </w:t>
      </w:r>
    </w:p>
    <w:p w14:paraId="08A9B23C" w14:textId="77777777" w:rsidR="00AD4E1F" w:rsidRPr="00501A48" w:rsidRDefault="00AD4E1F" w:rsidP="00501A48">
      <w:pPr>
        <w:pStyle w:val="NoSpacing"/>
        <w:ind w:left="720" w:hanging="720"/>
        <w:rPr>
          <w:rFonts w:cstheme="minorHAnsi"/>
        </w:rPr>
      </w:pPr>
    </w:p>
    <w:p w14:paraId="71275F04" w14:textId="4C10CC13" w:rsidR="00AD4E1F" w:rsidRPr="00501A48" w:rsidRDefault="00AD4E1F" w:rsidP="167080D5">
      <w:pPr>
        <w:pStyle w:val="NoSpacing"/>
        <w:spacing w:line="360" w:lineRule="auto"/>
        <w:ind w:left="720" w:hanging="720"/>
      </w:pPr>
      <w:r>
        <w:t>1.2</w:t>
      </w:r>
      <w:r>
        <w:tab/>
        <w:t>Anyone losing a device on campus</w:t>
      </w:r>
      <w:r w:rsidR="00541B97">
        <w:t xml:space="preserve"> or off campus</w:t>
      </w:r>
      <w:r>
        <w:t xml:space="preserve"> is responsible for seeking its recovery in a timely manner in the knowledge that unclaimed devices will be destroyed according </w:t>
      </w:r>
      <w:r w:rsidR="00496CC1">
        <w:t xml:space="preserve">to </w:t>
      </w:r>
      <w:r>
        <w:t>the procedure below.</w:t>
      </w:r>
    </w:p>
    <w:p w14:paraId="0F72372A" w14:textId="502D753E" w:rsidR="00F43C74" w:rsidRPr="00501A48" w:rsidRDefault="00F43C74" w:rsidP="6F0CDB24">
      <w:pPr>
        <w:pStyle w:val="NoSpacing"/>
        <w:spacing w:line="360" w:lineRule="auto"/>
        <w:ind w:left="720" w:hanging="720"/>
      </w:pPr>
    </w:p>
    <w:p w14:paraId="63002145" w14:textId="110B7581" w:rsidR="00F43C74" w:rsidRPr="00501A48" w:rsidRDefault="65090C00" w:rsidP="6F0CDB24">
      <w:pPr>
        <w:spacing w:line="360" w:lineRule="auto"/>
        <w:ind w:left="720" w:hanging="720"/>
        <w:rPr>
          <w:b/>
          <w:bCs/>
          <w:sz w:val="32"/>
          <w:szCs w:val="32"/>
        </w:rPr>
      </w:pPr>
      <w:r w:rsidRPr="6F0CDB24">
        <w:rPr>
          <w:b/>
          <w:bCs/>
          <w:sz w:val="32"/>
          <w:szCs w:val="32"/>
        </w:rPr>
        <w:t xml:space="preserve">2. </w:t>
      </w:r>
      <w:r w:rsidR="00F43C74">
        <w:tab/>
      </w:r>
      <w:r w:rsidRPr="6F0CDB24">
        <w:rPr>
          <w:b/>
          <w:bCs/>
          <w:sz w:val="32"/>
          <w:szCs w:val="32"/>
        </w:rPr>
        <w:t>What should you do if you lose a data device?</w:t>
      </w:r>
    </w:p>
    <w:p w14:paraId="478AAB15" w14:textId="175B8369" w:rsidR="00F43C74" w:rsidRPr="00501A48" w:rsidRDefault="65090C00" w:rsidP="6F0CDB24">
      <w:pPr>
        <w:spacing w:line="360" w:lineRule="auto"/>
        <w:ind w:left="720" w:hanging="720"/>
      </w:pPr>
      <w:r w:rsidRPr="6F0CDB24">
        <w:t>2.1</w:t>
      </w:r>
      <w:r w:rsidR="00F43C74">
        <w:tab/>
      </w:r>
      <w:r w:rsidRPr="6F0CDB24">
        <w:t xml:space="preserve"> If you think the lost data device may contain personal data or confidential University information, you must contact the DPO using the email address </w:t>
      </w:r>
      <w:hyperlink r:id="rId9">
        <w:r w:rsidRPr="6F0CDB24">
          <w:rPr>
            <w:rStyle w:val="Hyperlink"/>
            <w:color w:val="auto"/>
          </w:rPr>
          <w:t>dataprotection@dundee.ac.uk</w:t>
        </w:r>
      </w:hyperlink>
      <w:r w:rsidRPr="6F0CDB24">
        <w:t xml:space="preserve"> as soon as possible. The DPO will manage the situation in accordance with the Standard Operating Procedure (SOP) for data breaches.</w:t>
      </w:r>
    </w:p>
    <w:p w14:paraId="15289CAF" w14:textId="77777777" w:rsidR="00F43C74" w:rsidRPr="00501A48" w:rsidRDefault="00F43C74" w:rsidP="6F0CDB24">
      <w:pPr>
        <w:spacing w:line="360" w:lineRule="auto"/>
      </w:pPr>
    </w:p>
    <w:p w14:paraId="45161DC8" w14:textId="333F8906" w:rsidR="00F43C74" w:rsidRPr="00501A48" w:rsidRDefault="65090C00" w:rsidP="6F0CDB24">
      <w:pPr>
        <w:pStyle w:val="NoSpacing"/>
        <w:spacing w:line="360" w:lineRule="auto"/>
        <w:ind w:left="720" w:hanging="720"/>
      </w:pPr>
      <w:r w:rsidRPr="6F0CDB24">
        <w:t>2.2</w:t>
      </w:r>
      <w:r w:rsidR="00F43C74">
        <w:tab/>
      </w:r>
      <w:r>
        <w:t xml:space="preserve">If you lose a data device you should seek return of it via the Main Library. Please send an email to </w:t>
      </w:r>
      <w:hyperlink r:id="rId10">
        <w:r w:rsidRPr="6F0CDB24">
          <w:rPr>
            <w:rStyle w:val="Hyperlink"/>
            <w:color w:val="auto"/>
          </w:rPr>
          <w:t>llc@dundee.ac.uk</w:t>
        </w:r>
      </w:hyperlink>
      <w:r>
        <w:t xml:space="preserve"> containing the following information:</w:t>
      </w:r>
    </w:p>
    <w:p w14:paraId="79D0EF14" w14:textId="77777777" w:rsidR="00F43C74" w:rsidRPr="00501A48" w:rsidRDefault="65090C00" w:rsidP="6F0CDB24">
      <w:pPr>
        <w:pStyle w:val="NoSpacing"/>
        <w:numPr>
          <w:ilvl w:val="0"/>
          <w:numId w:val="3"/>
        </w:numPr>
        <w:spacing w:line="360" w:lineRule="auto"/>
      </w:pPr>
      <w:r w:rsidRPr="6F0CDB24">
        <w:t>the approximate date and location of loss</w:t>
      </w:r>
    </w:p>
    <w:p w14:paraId="0764454A" w14:textId="77777777" w:rsidR="00F43C74" w:rsidRPr="00501A48" w:rsidRDefault="65090C00" w:rsidP="6F0CDB24">
      <w:pPr>
        <w:pStyle w:val="NoSpacing"/>
        <w:numPr>
          <w:ilvl w:val="0"/>
          <w:numId w:val="3"/>
        </w:numPr>
        <w:spacing w:line="360" w:lineRule="auto"/>
      </w:pPr>
      <w:r w:rsidRPr="6F0CDB24">
        <w:t>a physical description of the device</w:t>
      </w:r>
    </w:p>
    <w:p w14:paraId="46E09AFD" w14:textId="77777777" w:rsidR="00F43C74" w:rsidRPr="00501A48" w:rsidRDefault="65090C00" w:rsidP="6F0CDB24">
      <w:pPr>
        <w:pStyle w:val="NoSpacing"/>
        <w:numPr>
          <w:ilvl w:val="0"/>
          <w:numId w:val="3"/>
        </w:numPr>
        <w:spacing w:line="360" w:lineRule="auto"/>
      </w:pPr>
      <w:r w:rsidRPr="6F0CDB24">
        <w:t>a description of files on the device, if no security is present.</w:t>
      </w:r>
    </w:p>
    <w:p w14:paraId="03FCD108" w14:textId="5479237B" w:rsidR="00F43C74" w:rsidRPr="00501A48" w:rsidRDefault="00F43C74" w:rsidP="6F0CDB24">
      <w:pPr>
        <w:spacing w:line="360" w:lineRule="auto"/>
      </w:pPr>
    </w:p>
    <w:p w14:paraId="37AB7432" w14:textId="295FC001" w:rsidR="00AD4E1F" w:rsidRPr="00501A48" w:rsidRDefault="4CE58947" w:rsidP="167080D5">
      <w:pPr>
        <w:spacing w:line="360" w:lineRule="auto"/>
        <w:rPr>
          <w:b/>
          <w:bCs/>
          <w:sz w:val="32"/>
          <w:szCs w:val="32"/>
        </w:rPr>
      </w:pPr>
      <w:r w:rsidRPr="6F0CDB24">
        <w:rPr>
          <w:b/>
          <w:bCs/>
          <w:sz w:val="32"/>
          <w:szCs w:val="32"/>
        </w:rPr>
        <w:t>3</w:t>
      </w:r>
      <w:r w:rsidR="00F43C74" w:rsidRPr="6F0CDB24">
        <w:rPr>
          <w:b/>
          <w:bCs/>
          <w:sz w:val="32"/>
          <w:szCs w:val="32"/>
        </w:rPr>
        <w:t>.</w:t>
      </w:r>
      <w:r w:rsidR="00F43C74">
        <w:tab/>
      </w:r>
      <w:r w:rsidR="00AD4E1F" w:rsidRPr="6F0CDB24">
        <w:rPr>
          <w:b/>
          <w:bCs/>
          <w:sz w:val="32"/>
          <w:szCs w:val="32"/>
        </w:rPr>
        <w:t xml:space="preserve">What should you do if </w:t>
      </w:r>
      <w:r w:rsidR="7F0832DB" w:rsidRPr="6F0CDB24">
        <w:rPr>
          <w:b/>
          <w:bCs/>
          <w:sz w:val="32"/>
          <w:szCs w:val="32"/>
        </w:rPr>
        <w:t>you find a</w:t>
      </w:r>
      <w:r w:rsidR="00AD4E1F" w:rsidRPr="6F0CDB24">
        <w:rPr>
          <w:b/>
          <w:bCs/>
          <w:sz w:val="32"/>
          <w:szCs w:val="32"/>
        </w:rPr>
        <w:t xml:space="preserve"> device?</w:t>
      </w:r>
    </w:p>
    <w:p w14:paraId="4A9B1CDE" w14:textId="18BD1AAD" w:rsidR="00AD4E1F" w:rsidRPr="00501A48" w:rsidRDefault="00AD4E1F" w:rsidP="00501A48">
      <w:pPr>
        <w:pStyle w:val="Heading3"/>
        <w:spacing w:line="360" w:lineRule="auto"/>
        <w:rPr>
          <w:rFonts w:asciiTheme="minorHAnsi" w:hAnsiTheme="minorHAnsi" w:cstheme="minorHAnsi"/>
          <w:color w:val="auto"/>
          <w:u w:val="single"/>
        </w:rPr>
      </w:pPr>
      <w:r w:rsidRPr="00501A48">
        <w:rPr>
          <w:rFonts w:asciiTheme="minorHAnsi" w:hAnsiTheme="minorHAnsi" w:cstheme="minorHAnsi"/>
          <w:color w:val="auto"/>
          <w:u w:val="single"/>
        </w:rPr>
        <w:t>Record details about the device</w:t>
      </w:r>
    </w:p>
    <w:p w14:paraId="3BAF3BA7" w14:textId="6093968B" w:rsidR="00AD4E1F" w:rsidRPr="00501A48" w:rsidRDefault="3ABA2A5F" w:rsidP="6F0CDB24">
      <w:pPr>
        <w:pStyle w:val="NoSpacing"/>
        <w:spacing w:line="360" w:lineRule="auto"/>
        <w:ind w:left="720" w:hanging="720"/>
      </w:pPr>
      <w:r w:rsidRPr="6F0CDB24">
        <w:t>3</w:t>
      </w:r>
      <w:r w:rsidR="00AD4E1F" w:rsidRPr="6F0CDB24">
        <w:t>.1</w:t>
      </w:r>
      <w:r w:rsidR="00CA558E">
        <w:tab/>
      </w:r>
      <w:r w:rsidR="00AD4E1F" w:rsidRPr="6F0CDB24">
        <w:t>If you take possession of a lost data device then you should record the following information:</w:t>
      </w:r>
    </w:p>
    <w:p w14:paraId="4C9048B0" w14:textId="77777777" w:rsidR="00AD4E1F" w:rsidRPr="00501A48" w:rsidRDefault="00AD4E1F" w:rsidP="00501A48">
      <w:pPr>
        <w:pStyle w:val="NoSpacing"/>
        <w:numPr>
          <w:ilvl w:val="0"/>
          <w:numId w:val="1"/>
        </w:numPr>
        <w:spacing w:line="360" w:lineRule="auto"/>
        <w:rPr>
          <w:rFonts w:cstheme="minorHAnsi"/>
        </w:rPr>
      </w:pPr>
      <w:r w:rsidRPr="00501A48">
        <w:rPr>
          <w:rFonts w:cstheme="minorHAnsi"/>
        </w:rPr>
        <w:t>the location and date of recovery</w:t>
      </w:r>
    </w:p>
    <w:p w14:paraId="56416BAB" w14:textId="77777777" w:rsidR="00AD4E1F" w:rsidRDefault="00AD4E1F" w:rsidP="00501A48">
      <w:pPr>
        <w:pStyle w:val="NoSpacing"/>
        <w:numPr>
          <w:ilvl w:val="0"/>
          <w:numId w:val="1"/>
        </w:numPr>
        <w:spacing w:line="360" w:lineRule="auto"/>
        <w:rPr>
          <w:rFonts w:cstheme="minorHAnsi"/>
        </w:rPr>
      </w:pPr>
      <w:r w:rsidRPr="00501A48">
        <w:rPr>
          <w:rFonts w:cstheme="minorHAnsi"/>
        </w:rPr>
        <w:lastRenderedPageBreak/>
        <w:t>any distinguishing characteristics of the device.</w:t>
      </w:r>
    </w:p>
    <w:p w14:paraId="6256825F" w14:textId="77777777" w:rsidR="00CE09D8" w:rsidRDefault="00CE09D8" w:rsidP="00CE09D8">
      <w:pPr>
        <w:pStyle w:val="NoSpacing"/>
        <w:spacing w:line="360" w:lineRule="auto"/>
        <w:rPr>
          <w:rFonts w:cstheme="minorHAnsi"/>
        </w:rPr>
      </w:pPr>
    </w:p>
    <w:p w14:paraId="0EB661CA" w14:textId="1267BB40" w:rsidR="00A0532F" w:rsidRDefault="00CE09D8" w:rsidP="00501A48">
      <w:pPr>
        <w:pStyle w:val="NoSpacing"/>
        <w:spacing w:line="360" w:lineRule="auto"/>
      </w:pPr>
      <w:r w:rsidRPr="02801096">
        <w:t xml:space="preserve">Afterwards, please hand </w:t>
      </w:r>
      <w:r w:rsidR="00F90B36" w:rsidRPr="02801096">
        <w:t xml:space="preserve">in </w:t>
      </w:r>
      <w:r w:rsidRPr="02801096">
        <w:t>the device to the Library.</w:t>
      </w:r>
    </w:p>
    <w:p w14:paraId="1E6B3BE5" w14:textId="1EDD711C" w:rsidR="160EEFF5" w:rsidRDefault="160EEFF5" w:rsidP="1BC9C16F">
      <w:pPr>
        <w:pStyle w:val="Heading3"/>
        <w:spacing w:line="360" w:lineRule="auto"/>
      </w:pPr>
      <w:r w:rsidRPr="136B0D7A">
        <w:rPr>
          <w:rFonts w:asciiTheme="minorHAnsi" w:hAnsiTheme="minorHAnsi" w:cstheme="minorBidi"/>
          <w:color w:val="auto"/>
          <w:u w:val="single"/>
        </w:rPr>
        <w:t>The Library</w:t>
      </w:r>
      <w:r w:rsidRPr="1DC1533C">
        <w:rPr>
          <w:rFonts w:asciiTheme="minorHAnsi" w:hAnsiTheme="minorHAnsi" w:cstheme="minorBidi"/>
          <w:color w:val="auto"/>
          <w:u w:val="single"/>
        </w:rPr>
        <w:t xml:space="preserve"> </w:t>
      </w:r>
      <w:r w:rsidRPr="5DAFE516">
        <w:rPr>
          <w:rFonts w:asciiTheme="minorHAnsi" w:hAnsiTheme="minorHAnsi" w:cstheme="minorBidi"/>
          <w:color w:val="auto"/>
          <w:u w:val="single"/>
        </w:rPr>
        <w:t>will</w:t>
      </w:r>
    </w:p>
    <w:p w14:paraId="095B3FE0" w14:textId="4D6FBBB1" w:rsidR="00AD4E1F" w:rsidRPr="00501A48" w:rsidRDefault="7ED8E06A" w:rsidP="00501A48">
      <w:pPr>
        <w:pStyle w:val="NoSpacing"/>
        <w:spacing w:line="360" w:lineRule="auto"/>
      </w:pPr>
      <w:r>
        <w:t>3</w:t>
      </w:r>
      <w:r w:rsidR="00AD4E1F">
        <w:t>.2</w:t>
      </w:r>
      <w:r w:rsidR="001A3E71">
        <w:tab/>
      </w:r>
      <w:r w:rsidR="00AD4E1F">
        <w:t xml:space="preserve">Once you have </w:t>
      </w:r>
      <w:r w:rsidR="2D891DFC">
        <w:t>handed in the device</w:t>
      </w:r>
      <w:r w:rsidR="00AD4E1F">
        <w:t xml:space="preserve"> the </w:t>
      </w:r>
      <w:r w:rsidR="0E53B6E9">
        <w:t>L</w:t>
      </w:r>
      <w:r w:rsidR="2D891DFC">
        <w:t>ibrary will</w:t>
      </w:r>
      <w:r w:rsidR="00AD4E1F">
        <w:t>:</w:t>
      </w:r>
    </w:p>
    <w:p w14:paraId="0CAE1DE4" w14:textId="6E2188BC" w:rsidR="00AD4E1F" w:rsidRPr="00501A48" w:rsidRDefault="00AD4E1F" w:rsidP="6F0CDB24">
      <w:pPr>
        <w:pStyle w:val="NoSpacing"/>
        <w:numPr>
          <w:ilvl w:val="0"/>
          <w:numId w:val="2"/>
        </w:numPr>
        <w:spacing w:line="360" w:lineRule="auto"/>
      </w:pPr>
      <w:r w:rsidRPr="6F0CDB24">
        <w:t>label the device with a unique number and date of recover</w:t>
      </w:r>
      <w:r w:rsidR="7EB4157B" w:rsidRPr="6F0CDB24">
        <w:t>y</w:t>
      </w:r>
      <w:r w:rsidRPr="6F0CDB24">
        <w:t xml:space="preserve"> to facilitate identification</w:t>
      </w:r>
    </w:p>
    <w:p w14:paraId="65BF4C4A" w14:textId="2893F2A5" w:rsidR="001228ED" w:rsidRPr="00501A48" w:rsidRDefault="00AD4E1F" w:rsidP="00501A48">
      <w:pPr>
        <w:pStyle w:val="NoSpacing"/>
        <w:numPr>
          <w:ilvl w:val="0"/>
          <w:numId w:val="2"/>
        </w:numPr>
        <w:spacing w:line="360" w:lineRule="auto"/>
        <w:rPr>
          <w:rFonts w:cstheme="minorHAnsi"/>
        </w:rPr>
      </w:pPr>
      <w:r w:rsidRPr="00501A48">
        <w:rPr>
          <w:rFonts w:cstheme="minorHAnsi"/>
        </w:rPr>
        <w:t>hold the device in secure storage pending return to an owner or destruction.</w:t>
      </w:r>
    </w:p>
    <w:p w14:paraId="305CF111" w14:textId="77777777" w:rsidR="00905FBA" w:rsidRPr="00501A48" w:rsidRDefault="00905FBA" w:rsidP="00501A48">
      <w:pPr>
        <w:rPr>
          <w:rFonts w:cstheme="minorHAnsi"/>
        </w:rPr>
      </w:pPr>
    </w:p>
    <w:p w14:paraId="702567E0" w14:textId="2EEF1968" w:rsidR="00AD4E1F" w:rsidRPr="00501A48" w:rsidRDefault="00AD4E1F" w:rsidP="00501A48">
      <w:pPr>
        <w:pStyle w:val="Heading3"/>
        <w:spacing w:line="360" w:lineRule="auto"/>
        <w:rPr>
          <w:rFonts w:asciiTheme="minorHAnsi" w:hAnsiTheme="minorHAnsi" w:cstheme="minorHAnsi"/>
          <w:color w:val="auto"/>
          <w:u w:val="single"/>
        </w:rPr>
      </w:pPr>
      <w:r w:rsidRPr="00501A48">
        <w:rPr>
          <w:rFonts w:asciiTheme="minorHAnsi" w:hAnsiTheme="minorHAnsi" w:cstheme="minorHAnsi"/>
          <w:color w:val="auto"/>
          <w:u w:val="single"/>
        </w:rPr>
        <w:t xml:space="preserve">Do not </w:t>
      </w:r>
      <w:r w:rsidR="008867CD" w:rsidRPr="00501A48">
        <w:rPr>
          <w:rFonts w:asciiTheme="minorHAnsi" w:hAnsiTheme="minorHAnsi" w:cstheme="minorHAnsi"/>
          <w:color w:val="auto"/>
          <w:u w:val="single"/>
        </w:rPr>
        <w:t>try to ac</w:t>
      </w:r>
      <w:r w:rsidR="00AA1576" w:rsidRPr="00501A48">
        <w:rPr>
          <w:rFonts w:asciiTheme="minorHAnsi" w:hAnsiTheme="minorHAnsi" w:cstheme="minorHAnsi"/>
          <w:color w:val="auto"/>
          <w:u w:val="single"/>
        </w:rPr>
        <w:t>tivate</w:t>
      </w:r>
      <w:r w:rsidR="008867CD" w:rsidRPr="00501A48">
        <w:rPr>
          <w:rFonts w:asciiTheme="minorHAnsi" w:hAnsiTheme="minorHAnsi" w:cstheme="minorHAnsi"/>
          <w:color w:val="auto"/>
          <w:u w:val="single"/>
        </w:rPr>
        <w:t xml:space="preserve"> or </w:t>
      </w:r>
      <w:r w:rsidRPr="00501A48">
        <w:rPr>
          <w:rFonts w:asciiTheme="minorHAnsi" w:hAnsiTheme="minorHAnsi" w:cstheme="minorHAnsi"/>
          <w:color w:val="auto"/>
          <w:u w:val="single"/>
        </w:rPr>
        <w:t>interrogate the lost data device</w:t>
      </w:r>
    </w:p>
    <w:p w14:paraId="660EEB58" w14:textId="69EA94C2" w:rsidR="00AD4E1F" w:rsidRDefault="23D77A0C" w:rsidP="6F0CDB24">
      <w:pPr>
        <w:spacing w:line="360" w:lineRule="auto"/>
        <w:ind w:left="720" w:hanging="720"/>
      </w:pPr>
      <w:r w:rsidRPr="6F0CDB24">
        <w:t>3</w:t>
      </w:r>
      <w:r w:rsidR="00AD4E1F" w:rsidRPr="6F0CDB24">
        <w:t>.</w:t>
      </w:r>
      <w:r w:rsidR="7C4B15C8" w:rsidRPr="6F0CDB24">
        <w:t>3</w:t>
      </w:r>
      <w:r w:rsidR="001A3E71">
        <w:tab/>
      </w:r>
      <w:r w:rsidR="00AD4E1F" w:rsidRPr="6F0CDB24">
        <w:t xml:space="preserve">Data on devices must not be interrogated during this process and devices must not be plugged in, activated, consulted or otherwise changed in any way. It is possible that a device may contain third-party data, viruses or malware. </w:t>
      </w:r>
    </w:p>
    <w:p w14:paraId="3CF51892" w14:textId="77777777" w:rsidR="00E61E4B" w:rsidRPr="00E61E4B" w:rsidRDefault="00E61E4B" w:rsidP="00501A48">
      <w:pPr>
        <w:spacing w:line="360" w:lineRule="auto"/>
        <w:ind w:left="720" w:hanging="720"/>
        <w:rPr>
          <w:rFonts w:cstheme="minorHAnsi"/>
          <w:b/>
          <w:bCs/>
          <w:sz w:val="32"/>
          <w:szCs w:val="32"/>
        </w:rPr>
      </w:pPr>
    </w:p>
    <w:p w14:paraId="07A6B966" w14:textId="39A69A75" w:rsidR="00AD4E1F" w:rsidRPr="00501A48" w:rsidRDefault="001A3E71" w:rsidP="001A3E71">
      <w:pPr>
        <w:spacing w:line="360" w:lineRule="auto"/>
        <w:ind w:left="720" w:hanging="720"/>
        <w:rPr>
          <w:rFonts w:cstheme="minorHAnsi"/>
        </w:rPr>
      </w:pPr>
      <w:r w:rsidRPr="5E1A9D58">
        <w:rPr>
          <w:color w:val="3C5796"/>
          <w:sz w:val="36"/>
          <w:szCs w:val="36"/>
        </w:rPr>
        <w:t>I</w:t>
      </w:r>
      <w:r>
        <w:rPr>
          <w:color w:val="3C5796"/>
          <w:sz w:val="36"/>
          <w:szCs w:val="36"/>
        </w:rPr>
        <w:t>I</w:t>
      </w:r>
      <w:r w:rsidRPr="5E1A9D58">
        <w:rPr>
          <w:color w:val="3C5796"/>
          <w:sz w:val="36"/>
          <w:szCs w:val="36"/>
        </w:rPr>
        <w:t>.</w:t>
      </w:r>
      <w:r>
        <w:tab/>
      </w:r>
      <w:r w:rsidRPr="5E1A9D58">
        <w:rPr>
          <w:color w:val="3C5796"/>
          <w:sz w:val="36"/>
          <w:szCs w:val="36"/>
        </w:rPr>
        <w:t xml:space="preserve">Guidance for </w:t>
      </w:r>
      <w:r>
        <w:rPr>
          <w:color w:val="3C5796"/>
          <w:sz w:val="36"/>
          <w:szCs w:val="36"/>
        </w:rPr>
        <w:t xml:space="preserve">Library </w:t>
      </w:r>
      <w:r w:rsidRPr="7AABE1F6">
        <w:rPr>
          <w:color w:val="3C5796"/>
          <w:sz w:val="36"/>
          <w:szCs w:val="36"/>
        </w:rPr>
        <w:t>staff</w:t>
      </w:r>
    </w:p>
    <w:p w14:paraId="3BA5DAC7" w14:textId="6706D463" w:rsidR="00AD4E1F" w:rsidRPr="00501A48" w:rsidRDefault="00855260" w:rsidP="00501A48">
      <w:pPr>
        <w:spacing w:line="360" w:lineRule="auto"/>
        <w:ind w:left="720" w:hanging="720"/>
        <w:rPr>
          <w:rFonts w:cstheme="minorHAnsi"/>
          <w:b/>
          <w:sz w:val="32"/>
        </w:rPr>
      </w:pPr>
      <w:r>
        <w:rPr>
          <w:rFonts w:cstheme="minorHAnsi"/>
          <w:b/>
          <w:sz w:val="32"/>
        </w:rPr>
        <w:t>4</w:t>
      </w:r>
      <w:r w:rsidR="00405E38">
        <w:rPr>
          <w:rFonts w:cstheme="minorHAnsi"/>
          <w:b/>
          <w:sz w:val="32"/>
        </w:rPr>
        <w:t>.</w:t>
      </w:r>
      <w:r w:rsidR="00AD4E1F" w:rsidRPr="00501A48">
        <w:rPr>
          <w:rFonts w:cstheme="minorHAnsi"/>
          <w:b/>
          <w:sz w:val="32"/>
        </w:rPr>
        <w:tab/>
        <w:t>Dealing with a query relating to a lost data device</w:t>
      </w:r>
      <w:r w:rsidR="00AD4E1F" w:rsidRPr="00501A48">
        <w:rPr>
          <w:rFonts w:cstheme="minorHAnsi"/>
        </w:rPr>
        <w:tab/>
      </w:r>
    </w:p>
    <w:p w14:paraId="39E04B92" w14:textId="009EECA4" w:rsidR="00AD4E1F" w:rsidRPr="00501A48" w:rsidRDefault="00AD4E1F" w:rsidP="00501A48">
      <w:pPr>
        <w:pStyle w:val="Heading3"/>
        <w:spacing w:line="360" w:lineRule="auto"/>
        <w:rPr>
          <w:rFonts w:asciiTheme="minorHAnsi" w:hAnsiTheme="minorHAnsi" w:cstheme="minorHAnsi"/>
          <w:color w:val="auto"/>
          <w:u w:val="single"/>
        </w:rPr>
      </w:pPr>
      <w:r w:rsidRPr="00501A48">
        <w:rPr>
          <w:rFonts w:asciiTheme="minorHAnsi" w:hAnsiTheme="minorHAnsi" w:cstheme="minorHAnsi"/>
          <w:color w:val="auto"/>
          <w:u w:val="single"/>
        </w:rPr>
        <w:t>Check record of lost data devices that have been handed in</w:t>
      </w:r>
      <w:r w:rsidRPr="00501A48">
        <w:rPr>
          <w:rFonts w:asciiTheme="minorHAnsi" w:hAnsiTheme="minorHAnsi" w:cstheme="minorHAnsi"/>
          <w:color w:val="auto"/>
        </w:rPr>
        <w:tab/>
      </w:r>
    </w:p>
    <w:p w14:paraId="6CBFF4DB" w14:textId="15FAB704" w:rsidR="00AD4E1F" w:rsidRPr="00501A48" w:rsidRDefault="00234FA7" w:rsidP="167080D5">
      <w:pPr>
        <w:spacing w:line="360" w:lineRule="auto"/>
        <w:ind w:left="720" w:hanging="720"/>
      </w:pPr>
      <w:r>
        <w:t>4</w:t>
      </w:r>
      <w:r w:rsidR="00AD4E1F" w:rsidRPr="167080D5">
        <w:t>.1</w:t>
      </w:r>
      <w:r w:rsidR="00AD4E1F">
        <w:tab/>
      </w:r>
      <w:r w:rsidR="00AD4E1F" w:rsidRPr="167080D5">
        <w:t xml:space="preserve">If you receive a query about a lost data device you should check the record of lost devices to see if there are any devices on it that match the information provided by the individual who has lost a device. </w:t>
      </w:r>
    </w:p>
    <w:p w14:paraId="1B216714" w14:textId="77777777" w:rsidR="00AD4E1F" w:rsidRPr="00501A48" w:rsidRDefault="00AD4E1F" w:rsidP="00501A48">
      <w:pPr>
        <w:spacing w:line="360" w:lineRule="auto"/>
        <w:ind w:left="720" w:hanging="720"/>
        <w:rPr>
          <w:rFonts w:cstheme="minorHAnsi"/>
        </w:rPr>
      </w:pPr>
    </w:p>
    <w:p w14:paraId="14A1C748" w14:textId="6BE8FE8E" w:rsidR="00AD4E1F" w:rsidRPr="00501A48" w:rsidRDefault="00AD4E1F" w:rsidP="00501A48">
      <w:pPr>
        <w:pStyle w:val="Heading3"/>
        <w:spacing w:line="360" w:lineRule="auto"/>
        <w:rPr>
          <w:rFonts w:asciiTheme="minorHAnsi" w:hAnsiTheme="minorHAnsi" w:cstheme="minorHAnsi"/>
          <w:color w:val="auto"/>
          <w:u w:val="single"/>
        </w:rPr>
      </w:pPr>
      <w:r w:rsidRPr="00501A48">
        <w:rPr>
          <w:rFonts w:asciiTheme="minorHAnsi" w:hAnsiTheme="minorHAnsi" w:cstheme="minorHAnsi"/>
          <w:color w:val="auto"/>
          <w:u w:val="single"/>
        </w:rPr>
        <w:t>Take steps to establish ownership</w:t>
      </w:r>
    </w:p>
    <w:p w14:paraId="0F141385" w14:textId="4EBFEA6C" w:rsidR="00AD4E1F" w:rsidRPr="00501A48" w:rsidRDefault="00234FA7" w:rsidP="00501A48">
      <w:pPr>
        <w:spacing w:line="360" w:lineRule="auto"/>
        <w:ind w:left="720" w:hanging="720"/>
        <w:rPr>
          <w:rFonts w:cstheme="minorHAnsi"/>
        </w:rPr>
      </w:pPr>
      <w:r>
        <w:rPr>
          <w:rFonts w:cstheme="minorHAnsi"/>
        </w:rPr>
        <w:t>4</w:t>
      </w:r>
      <w:r w:rsidR="00AD4E1F" w:rsidRPr="00501A48">
        <w:rPr>
          <w:rFonts w:cstheme="minorHAnsi"/>
        </w:rPr>
        <w:t>.2</w:t>
      </w:r>
      <w:r w:rsidR="00AD4E1F" w:rsidRPr="00501A48">
        <w:rPr>
          <w:rFonts w:cstheme="minorHAnsi"/>
        </w:rPr>
        <w:tab/>
        <w:t>If there is a device that matches the description provided then you should take steps to establish ownership. These may include:</w:t>
      </w:r>
    </w:p>
    <w:p w14:paraId="103DA006" w14:textId="77777777" w:rsidR="00AD4E1F" w:rsidRPr="00501A48" w:rsidRDefault="00AD4E1F" w:rsidP="00501A48">
      <w:pPr>
        <w:pStyle w:val="ListParagraph"/>
        <w:numPr>
          <w:ilvl w:val="0"/>
          <w:numId w:val="4"/>
        </w:numPr>
        <w:spacing w:line="360" w:lineRule="auto"/>
        <w:rPr>
          <w:rFonts w:cstheme="minorHAnsi"/>
        </w:rPr>
      </w:pPr>
      <w:r w:rsidRPr="00501A48">
        <w:rPr>
          <w:rFonts w:cstheme="minorHAnsi"/>
        </w:rPr>
        <w:t xml:space="preserve">asking the individual to unlock any security which may be present on the device </w:t>
      </w:r>
    </w:p>
    <w:p w14:paraId="2730BD54" w14:textId="77777777" w:rsidR="00AD4E1F" w:rsidRPr="00405E38" w:rsidRDefault="00AD4E1F" w:rsidP="00501A48">
      <w:pPr>
        <w:pStyle w:val="ListParagraph"/>
        <w:numPr>
          <w:ilvl w:val="0"/>
          <w:numId w:val="4"/>
        </w:numPr>
        <w:spacing w:line="360" w:lineRule="auto"/>
        <w:rPr>
          <w:rFonts w:cstheme="minorHAnsi"/>
        </w:rPr>
      </w:pPr>
      <w:r w:rsidRPr="00405E38">
        <w:rPr>
          <w:rFonts w:cstheme="minorHAnsi"/>
        </w:rPr>
        <w:t>scrutinising the contents on the device by carrying out the minimum amount of examination needed.</w:t>
      </w:r>
    </w:p>
    <w:p w14:paraId="13DC0D5F" w14:textId="77777777" w:rsidR="00AD4E1F" w:rsidRPr="00405E38" w:rsidRDefault="00AD4E1F" w:rsidP="00501A48">
      <w:pPr>
        <w:rPr>
          <w:rFonts w:cstheme="minorHAnsi"/>
        </w:rPr>
      </w:pPr>
    </w:p>
    <w:p w14:paraId="7BF99E6B" w14:textId="5571FADB" w:rsidR="00AD4E1F" w:rsidRPr="00405E38" w:rsidRDefault="00234FA7" w:rsidP="00501A48">
      <w:pPr>
        <w:spacing w:line="360" w:lineRule="auto"/>
        <w:ind w:left="720" w:hanging="720"/>
        <w:rPr>
          <w:rFonts w:cstheme="minorHAnsi"/>
        </w:rPr>
      </w:pPr>
      <w:r>
        <w:rPr>
          <w:rFonts w:cstheme="minorHAnsi"/>
        </w:rPr>
        <w:t>4.</w:t>
      </w:r>
      <w:r w:rsidR="00AD4E1F" w:rsidRPr="00405E38">
        <w:rPr>
          <w:rFonts w:cstheme="minorHAnsi"/>
        </w:rPr>
        <w:t>3</w:t>
      </w:r>
      <w:r w:rsidR="00AD4E1F" w:rsidRPr="00405E38">
        <w:rPr>
          <w:rFonts w:cstheme="minorHAnsi"/>
        </w:rPr>
        <w:tab/>
        <w:t xml:space="preserve">If </w:t>
      </w:r>
      <w:r w:rsidR="003C5022" w:rsidRPr="00405E38">
        <w:rPr>
          <w:rFonts w:cstheme="minorHAnsi"/>
        </w:rPr>
        <w:t xml:space="preserve">in the process of </w:t>
      </w:r>
      <w:r w:rsidR="00890463" w:rsidRPr="00405E38">
        <w:rPr>
          <w:rFonts w:cstheme="minorHAnsi"/>
        </w:rPr>
        <w:t xml:space="preserve">establishing ownership of the device </w:t>
      </w:r>
      <w:r w:rsidR="00AD4E1F" w:rsidRPr="00405E38">
        <w:rPr>
          <w:rFonts w:cstheme="minorHAnsi"/>
        </w:rPr>
        <w:t xml:space="preserve">you do look at </w:t>
      </w:r>
      <w:r w:rsidR="00890463" w:rsidRPr="00405E38">
        <w:rPr>
          <w:rFonts w:cstheme="minorHAnsi"/>
        </w:rPr>
        <w:t>its</w:t>
      </w:r>
      <w:r w:rsidR="00AD4E1F" w:rsidRPr="00405E38">
        <w:rPr>
          <w:rFonts w:cstheme="minorHAnsi"/>
        </w:rPr>
        <w:t xml:space="preserve"> contents you should not allow the person requesting recover</w:t>
      </w:r>
      <w:r w:rsidR="003C5022" w:rsidRPr="00405E38">
        <w:rPr>
          <w:rFonts w:cstheme="minorHAnsi"/>
        </w:rPr>
        <w:t>y</w:t>
      </w:r>
      <w:r w:rsidR="00AD4E1F" w:rsidRPr="00405E38">
        <w:rPr>
          <w:rFonts w:cstheme="minorHAnsi"/>
        </w:rPr>
        <w:t xml:space="preserve"> of </w:t>
      </w:r>
      <w:r w:rsidR="00890463" w:rsidRPr="00405E38">
        <w:rPr>
          <w:rFonts w:cstheme="minorHAnsi"/>
        </w:rPr>
        <w:t>the</w:t>
      </w:r>
      <w:r w:rsidR="00AD4E1F" w:rsidRPr="00405E38">
        <w:rPr>
          <w:rFonts w:cstheme="minorHAnsi"/>
        </w:rPr>
        <w:t xml:space="preserve"> device to see anything </w:t>
      </w:r>
      <w:r w:rsidR="00AD4E1F" w:rsidRPr="00405E38">
        <w:rPr>
          <w:rFonts w:cstheme="minorHAnsi"/>
        </w:rPr>
        <w:lastRenderedPageBreak/>
        <w:t>on the screen. Any information relating to unlocking the security on the device must not be recorded or disclosed.</w:t>
      </w:r>
    </w:p>
    <w:p w14:paraId="323F75D1" w14:textId="77777777" w:rsidR="00AD4E1F" w:rsidRPr="00405E38" w:rsidRDefault="00AD4E1F" w:rsidP="00501A48">
      <w:pPr>
        <w:ind w:left="720" w:hanging="720"/>
        <w:rPr>
          <w:rFonts w:cstheme="minorHAnsi"/>
        </w:rPr>
      </w:pPr>
    </w:p>
    <w:p w14:paraId="3786A99F" w14:textId="6A3A3A2B" w:rsidR="00AD4E1F" w:rsidRPr="00501A48" w:rsidRDefault="00AD4E1F" w:rsidP="00501A48">
      <w:pPr>
        <w:pStyle w:val="Heading3"/>
        <w:spacing w:line="360" w:lineRule="auto"/>
        <w:rPr>
          <w:rFonts w:asciiTheme="minorHAnsi" w:hAnsiTheme="minorHAnsi" w:cstheme="minorHAnsi"/>
          <w:color w:val="auto"/>
          <w:u w:val="single"/>
        </w:rPr>
      </w:pPr>
      <w:r w:rsidRPr="00405E38">
        <w:rPr>
          <w:rFonts w:asciiTheme="minorHAnsi" w:hAnsiTheme="minorHAnsi" w:cstheme="minorHAnsi"/>
          <w:color w:val="auto"/>
          <w:u w:val="single"/>
        </w:rPr>
        <w:t>Once ownership is established</w:t>
      </w:r>
    </w:p>
    <w:p w14:paraId="44261A8B" w14:textId="34F6014C" w:rsidR="00AD4E1F" w:rsidRPr="00501A48" w:rsidRDefault="00234FA7" w:rsidP="6F0CDB24">
      <w:pPr>
        <w:pStyle w:val="NoSpacing"/>
        <w:spacing w:line="360" w:lineRule="auto"/>
        <w:ind w:left="720" w:hanging="720"/>
      </w:pPr>
      <w:r w:rsidRPr="6F0CDB24">
        <w:t>4</w:t>
      </w:r>
      <w:r w:rsidR="00AD4E1F" w:rsidRPr="6F0CDB24">
        <w:t>.</w:t>
      </w:r>
      <w:r w:rsidR="77495952" w:rsidRPr="6F0CDB24">
        <w:t>4</w:t>
      </w:r>
      <w:r>
        <w:tab/>
      </w:r>
      <w:r w:rsidR="00AD4E1F" w:rsidRPr="6F0CDB24">
        <w:t>When you are satisfied that the person requesting recovery of a lost data device is the owner, you may return the device to them. You should keep a record to confirm that you have returned the data device. Your record should include the following information:</w:t>
      </w:r>
    </w:p>
    <w:p w14:paraId="04D521EA" w14:textId="77777777" w:rsidR="00AD4E1F" w:rsidRPr="00501A48" w:rsidRDefault="00AD4E1F" w:rsidP="00501A48">
      <w:pPr>
        <w:pStyle w:val="NoSpacing"/>
        <w:numPr>
          <w:ilvl w:val="0"/>
          <w:numId w:val="5"/>
        </w:numPr>
        <w:spacing w:line="360" w:lineRule="auto"/>
        <w:rPr>
          <w:rFonts w:cstheme="minorHAnsi"/>
        </w:rPr>
      </w:pPr>
      <w:r w:rsidRPr="00501A48">
        <w:rPr>
          <w:rFonts w:cstheme="minorHAnsi"/>
        </w:rPr>
        <w:t>date</w:t>
      </w:r>
    </w:p>
    <w:p w14:paraId="7F82B232" w14:textId="40DC9023" w:rsidR="00AD4E1F" w:rsidRPr="00501A48" w:rsidRDefault="00AD4E1F" w:rsidP="00501A48">
      <w:pPr>
        <w:pStyle w:val="NoSpacing"/>
        <w:numPr>
          <w:ilvl w:val="0"/>
          <w:numId w:val="5"/>
        </w:numPr>
        <w:spacing w:line="360" w:lineRule="auto"/>
        <w:rPr>
          <w:rFonts w:cstheme="minorHAnsi"/>
        </w:rPr>
      </w:pPr>
      <w:r w:rsidRPr="00501A48">
        <w:rPr>
          <w:rFonts w:cstheme="minorHAnsi"/>
        </w:rPr>
        <w:t xml:space="preserve">name and </w:t>
      </w:r>
      <w:r w:rsidR="0075779A" w:rsidRPr="00501A48">
        <w:rPr>
          <w:rFonts w:cstheme="minorHAnsi"/>
        </w:rPr>
        <w:t>matriculation</w:t>
      </w:r>
      <w:r w:rsidRPr="00501A48">
        <w:rPr>
          <w:rFonts w:cstheme="minorHAnsi"/>
        </w:rPr>
        <w:t xml:space="preserve"> number/staff ID number of the person you have returned the device to. </w:t>
      </w:r>
    </w:p>
    <w:p w14:paraId="53FB1E1A" w14:textId="77777777" w:rsidR="00AD4E1F" w:rsidRPr="00501A48" w:rsidRDefault="00AD4E1F" w:rsidP="00501A48">
      <w:pPr>
        <w:pStyle w:val="Heading3"/>
        <w:rPr>
          <w:rFonts w:asciiTheme="minorHAnsi" w:hAnsiTheme="minorHAnsi" w:cstheme="minorHAnsi"/>
          <w:color w:val="auto"/>
        </w:rPr>
      </w:pPr>
    </w:p>
    <w:p w14:paraId="234DB967" w14:textId="6539BE97" w:rsidR="00AD4E1F" w:rsidRPr="00501A48" w:rsidRDefault="00AD4E1F" w:rsidP="00501A48">
      <w:pPr>
        <w:pStyle w:val="Heading3"/>
        <w:spacing w:line="360" w:lineRule="auto"/>
        <w:rPr>
          <w:rFonts w:asciiTheme="minorHAnsi" w:hAnsiTheme="minorHAnsi" w:cstheme="minorHAnsi"/>
          <w:color w:val="auto"/>
          <w:u w:val="single"/>
        </w:rPr>
      </w:pPr>
      <w:r w:rsidRPr="00501A48">
        <w:rPr>
          <w:rFonts w:asciiTheme="minorHAnsi" w:hAnsiTheme="minorHAnsi" w:cstheme="minorHAnsi"/>
          <w:color w:val="auto"/>
          <w:u w:val="single"/>
        </w:rPr>
        <w:t>When ownership has not been established</w:t>
      </w:r>
    </w:p>
    <w:p w14:paraId="77CE5D6F" w14:textId="4606F0C5" w:rsidR="00AD4E1F" w:rsidRPr="00501A48" w:rsidRDefault="00234FA7" w:rsidP="6F0CDB24">
      <w:pPr>
        <w:pStyle w:val="NoSpacing"/>
        <w:spacing w:line="360" w:lineRule="auto"/>
        <w:ind w:left="720" w:hanging="720"/>
      </w:pPr>
      <w:r w:rsidRPr="6F0CDB24">
        <w:t>4</w:t>
      </w:r>
      <w:r w:rsidR="00AD4E1F" w:rsidRPr="6F0CDB24">
        <w:t>.</w:t>
      </w:r>
      <w:r w:rsidR="64100BD4" w:rsidRPr="6F0CDB24">
        <w:t>5</w:t>
      </w:r>
      <w:r>
        <w:tab/>
      </w:r>
      <w:r w:rsidR="00AD4E1F" w:rsidRPr="6F0CDB24">
        <w:t xml:space="preserve">If you are not satisfied that the person asking about a lost data device is the owner of the device then you should not give it to them. Any disputes should be escalated to the Director of LL&amp;CI for adjudication. </w:t>
      </w:r>
    </w:p>
    <w:p w14:paraId="42E3744B" w14:textId="77777777" w:rsidR="00AD4E1F" w:rsidRPr="00501A48" w:rsidRDefault="00AD4E1F" w:rsidP="00501A48">
      <w:pPr>
        <w:pStyle w:val="NoSpacing"/>
        <w:spacing w:line="360" w:lineRule="auto"/>
        <w:rPr>
          <w:rFonts w:cstheme="minorHAnsi"/>
          <w:b/>
          <w:sz w:val="32"/>
        </w:rPr>
      </w:pPr>
    </w:p>
    <w:p w14:paraId="03AE0A15" w14:textId="7F1DC33E" w:rsidR="00AD4E1F" w:rsidRPr="00405E38" w:rsidRDefault="00234FA7" w:rsidP="00501A48">
      <w:pPr>
        <w:pStyle w:val="NoSpacing"/>
        <w:spacing w:line="360" w:lineRule="auto"/>
        <w:rPr>
          <w:rFonts w:cstheme="minorHAnsi"/>
          <w:b/>
          <w:sz w:val="32"/>
        </w:rPr>
      </w:pPr>
      <w:r>
        <w:rPr>
          <w:rFonts w:cstheme="minorHAnsi"/>
          <w:b/>
          <w:sz w:val="32"/>
        </w:rPr>
        <w:t>5</w:t>
      </w:r>
      <w:r w:rsidR="00405E38" w:rsidRPr="00405E38">
        <w:rPr>
          <w:rFonts w:cstheme="minorHAnsi"/>
          <w:b/>
          <w:sz w:val="32"/>
        </w:rPr>
        <w:t>.</w:t>
      </w:r>
      <w:r w:rsidR="00AD4E1F" w:rsidRPr="00405E38">
        <w:rPr>
          <w:rFonts w:cstheme="minorHAnsi"/>
          <w:b/>
          <w:sz w:val="32"/>
        </w:rPr>
        <w:tab/>
        <w:t>Unclaimed Devices</w:t>
      </w:r>
    </w:p>
    <w:p w14:paraId="46C574F6" w14:textId="027F11C2" w:rsidR="00AD4E1F" w:rsidRPr="00501A48" w:rsidRDefault="00234FA7" w:rsidP="167080D5">
      <w:pPr>
        <w:pStyle w:val="NoSpacing"/>
        <w:spacing w:line="360" w:lineRule="auto"/>
        <w:ind w:left="720" w:hanging="720"/>
      </w:pPr>
      <w:r>
        <w:t>5</w:t>
      </w:r>
      <w:r w:rsidR="00AD4E1F" w:rsidRPr="00405E38">
        <w:t>.1</w:t>
      </w:r>
      <w:r w:rsidR="00AD4E1F" w:rsidRPr="00405E38">
        <w:tab/>
        <w:t>If a device is not claimed within a period of one month from being handed in, it should be destroyed.</w:t>
      </w:r>
      <w:r w:rsidR="00AD4E1F" w:rsidRPr="167080D5">
        <w:t xml:space="preserve"> </w:t>
      </w:r>
    </w:p>
    <w:p w14:paraId="2024D716" w14:textId="77777777" w:rsidR="00AD4E1F" w:rsidRPr="00501A48" w:rsidRDefault="00AD4E1F" w:rsidP="00501A48">
      <w:pPr>
        <w:pStyle w:val="NoSpacing"/>
        <w:ind w:left="720" w:hanging="720"/>
        <w:rPr>
          <w:rFonts w:cstheme="minorHAnsi"/>
        </w:rPr>
      </w:pPr>
    </w:p>
    <w:p w14:paraId="405C390A" w14:textId="1EA5C692" w:rsidR="00AD4E1F" w:rsidRPr="00501A48" w:rsidRDefault="00234FA7" w:rsidP="00501A48">
      <w:pPr>
        <w:pStyle w:val="NoSpacing"/>
        <w:spacing w:line="360" w:lineRule="auto"/>
        <w:ind w:left="720" w:hanging="720"/>
        <w:rPr>
          <w:rFonts w:cstheme="minorHAnsi"/>
        </w:rPr>
      </w:pPr>
      <w:r>
        <w:rPr>
          <w:rFonts w:cstheme="minorHAnsi"/>
        </w:rPr>
        <w:t>5</w:t>
      </w:r>
      <w:r w:rsidR="00AD4E1F" w:rsidRPr="00501A48">
        <w:rPr>
          <w:rFonts w:cstheme="minorHAnsi"/>
        </w:rPr>
        <w:t>.2</w:t>
      </w:r>
      <w:r w:rsidR="00AD4E1F" w:rsidRPr="00501A48">
        <w:rPr>
          <w:rFonts w:cstheme="minorHAnsi"/>
        </w:rPr>
        <w:tab/>
        <w:t xml:space="preserve">Devices should normally be sent to </w:t>
      </w:r>
      <w:r w:rsidR="00501A48">
        <w:rPr>
          <w:rFonts w:cstheme="minorHAnsi"/>
        </w:rPr>
        <w:t xml:space="preserve">Digital and Technology Services (DTS) </w:t>
      </w:r>
      <w:r w:rsidR="00AD4E1F" w:rsidRPr="00501A48">
        <w:rPr>
          <w:rFonts w:cstheme="minorHAnsi"/>
        </w:rPr>
        <w:t xml:space="preserve">who will carry out the destruction of the device in line with their process for the destruction of University devices.  </w:t>
      </w:r>
    </w:p>
    <w:p w14:paraId="2D050A81" w14:textId="77777777" w:rsidR="00AD4E1F" w:rsidRPr="00501A48" w:rsidRDefault="00AD4E1F" w:rsidP="00501A48">
      <w:pPr>
        <w:pStyle w:val="NoSpacing"/>
        <w:ind w:left="720" w:hanging="720"/>
        <w:rPr>
          <w:rFonts w:cstheme="minorHAnsi"/>
        </w:rPr>
      </w:pPr>
    </w:p>
    <w:p w14:paraId="6309A37D" w14:textId="2398C5FE" w:rsidR="00405E38" w:rsidRDefault="00234FA7" w:rsidP="003866CC">
      <w:pPr>
        <w:pStyle w:val="NoSpacing"/>
        <w:spacing w:line="360" w:lineRule="auto"/>
        <w:ind w:left="720" w:hanging="720"/>
        <w:rPr>
          <w:rFonts w:cstheme="minorHAnsi"/>
        </w:rPr>
      </w:pPr>
      <w:r>
        <w:rPr>
          <w:rFonts w:cstheme="minorHAnsi"/>
        </w:rPr>
        <w:t>5</w:t>
      </w:r>
      <w:r w:rsidR="00AD4E1F" w:rsidRPr="00501A48">
        <w:rPr>
          <w:rFonts w:cstheme="minorHAnsi"/>
        </w:rPr>
        <w:t>.3</w:t>
      </w:r>
      <w:r w:rsidR="00AD4E1F" w:rsidRPr="00501A48">
        <w:rPr>
          <w:rFonts w:cstheme="minorHAnsi"/>
        </w:rPr>
        <w:tab/>
      </w:r>
      <w:r w:rsidR="00501A48">
        <w:rPr>
          <w:rFonts w:cstheme="minorHAnsi"/>
        </w:rPr>
        <w:t xml:space="preserve">DTS </w:t>
      </w:r>
      <w:r w:rsidR="00AD4E1F" w:rsidRPr="00501A48">
        <w:rPr>
          <w:rFonts w:cstheme="minorHAnsi"/>
        </w:rPr>
        <w:t xml:space="preserve">should provide the Library and Learning Centre with confirmation of destruction of the device, using the unique number assigned to the device as per paragraph 3.2 above. </w:t>
      </w:r>
      <w:r w:rsidR="00F43C74">
        <w:rPr>
          <w:rFonts w:cstheme="minorHAnsi"/>
        </w:rPr>
        <w:tab/>
      </w:r>
    </w:p>
    <w:p w14:paraId="76D08E76" w14:textId="77777777" w:rsidR="00A31852" w:rsidRDefault="00A31852" w:rsidP="003866CC">
      <w:pPr>
        <w:pStyle w:val="NoSpacing"/>
        <w:spacing w:line="360" w:lineRule="auto"/>
        <w:ind w:left="720" w:hanging="720"/>
        <w:rPr>
          <w:rFonts w:cstheme="minorHAnsi"/>
        </w:rPr>
      </w:pPr>
    </w:p>
    <w:p w14:paraId="35187411" w14:textId="4FC6CD2A" w:rsidR="00A31852" w:rsidRDefault="00A31852" w:rsidP="003866CC">
      <w:pPr>
        <w:pStyle w:val="NoSpacing"/>
        <w:spacing w:line="360" w:lineRule="auto"/>
        <w:ind w:left="720" w:hanging="720"/>
        <w:rPr>
          <w:rFonts w:cstheme="minorHAnsi"/>
        </w:rPr>
      </w:pPr>
      <w:r>
        <w:rPr>
          <w:rFonts w:cstheme="minorHAnsi"/>
        </w:rPr>
        <w:t>Updated November 2023</w:t>
      </w:r>
    </w:p>
    <w:p w14:paraId="04547CF8" w14:textId="63294B26" w:rsidR="00405E38" w:rsidRPr="00501A48" w:rsidRDefault="00405E38" w:rsidP="00F43C74">
      <w:pPr>
        <w:spacing w:line="360" w:lineRule="auto"/>
        <w:ind w:left="720" w:hanging="720"/>
        <w:rPr>
          <w:highlight w:val="yellow"/>
        </w:rPr>
      </w:pPr>
    </w:p>
    <w:p w14:paraId="0CA94F77" w14:textId="77777777" w:rsidR="00F43C74" w:rsidRPr="00501A48" w:rsidRDefault="00F43C74" w:rsidP="00F43C74">
      <w:pPr>
        <w:tabs>
          <w:tab w:val="left" w:pos="2690"/>
        </w:tabs>
        <w:spacing w:after="160" w:line="360" w:lineRule="auto"/>
        <w:rPr>
          <w:rFonts w:cstheme="minorHAnsi"/>
        </w:rPr>
      </w:pPr>
    </w:p>
    <w:sectPr w:rsidR="00F43C74" w:rsidRPr="00501A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F9BF" w14:textId="77777777" w:rsidR="001C68B5" w:rsidRDefault="001C68B5" w:rsidP="00AD4E1F">
      <w:r>
        <w:separator/>
      </w:r>
    </w:p>
  </w:endnote>
  <w:endnote w:type="continuationSeparator" w:id="0">
    <w:p w14:paraId="1FB90D7E" w14:textId="77777777" w:rsidR="001C68B5" w:rsidRDefault="001C68B5" w:rsidP="00AD4E1F">
      <w:r>
        <w:continuationSeparator/>
      </w:r>
    </w:p>
  </w:endnote>
  <w:endnote w:type="continuationNotice" w:id="1">
    <w:p w14:paraId="63438B60" w14:textId="77777777" w:rsidR="001C68B5" w:rsidRDefault="001C6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27498"/>
      <w:docPartObj>
        <w:docPartGallery w:val="Page Numbers (Bottom of Page)"/>
        <w:docPartUnique/>
      </w:docPartObj>
    </w:sdtPr>
    <w:sdtEndPr>
      <w:rPr>
        <w:noProof/>
      </w:rPr>
    </w:sdtEndPr>
    <w:sdtContent>
      <w:p w14:paraId="59AA0434" w14:textId="6B2F1B8F" w:rsidR="00AD4E1F" w:rsidRDefault="00AD4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EB93B" w14:textId="77777777" w:rsidR="00AD4E1F" w:rsidRDefault="00AD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0898" w14:textId="77777777" w:rsidR="001C68B5" w:rsidRDefault="001C68B5" w:rsidP="00AD4E1F">
      <w:r>
        <w:separator/>
      </w:r>
    </w:p>
  </w:footnote>
  <w:footnote w:type="continuationSeparator" w:id="0">
    <w:p w14:paraId="59219E15" w14:textId="77777777" w:rsidR="001C68B5" w:rsidRDefault="001C68B5" w:rsidP="00AD4E1F">
      <w:r>
        <w:continuationSeparator/>
      </w:r>
    </w:p>
  </w:footnote>
  <w:footnote w:type="continuationNotice" w:id="1">
    <w:p w14:paraId="7FDED23C" w14:textId="77777777" w:rsidR="001C68B5" w:rsidRDefault="001C6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F0CDB24" w14:paraId="4A20B915" w14:textId="77777777" w:rsidTr="6F0CDB24">
      <w:trPr>
        <w:trHeight w:val="300"/>
      </w:trPr>
      <w:tc>
        <w:tcPr>
          <w:tcW w:w="3005" w:type="dxa"/>
        </w:tcPr>
        <w:p w14:paraId="0F37FAE9" w14:textId="748A2963" w:rsidR="6F0CDB24" w:rsidRDefault="6F0CDB24" w:rsidP="6F0CDB24">
          <w:pPr>
            <w:pStyle w:val="Header"/>
            <w:ind w:left="-115"/>
          </w:pPr>
        </w:p>
      </w:tc>
      <w:tc>
        <w:tcPr>
          <w:tcW w:w="3005" w:type="dxa"/>
        </w:tcPr>
        <w:p w14:paraId="056FAEFC" w14:textId="1C5D512B" w:rsidR="6F0CDB24" w:rsidRDefault="6F0CDB24" w:rsidP="6F0CDB24">
          <w:pPr>
            <w:pStyle w:val="Header"/>
            <w:jc w:val="center"/>
          </w:pPr>
        </w:p>
      </w:tc>
      <w:tc>
        <w:tcPr>
          <w:tcW w:w="3005" w:type="dxa"/>
        </w:tcPr>
        <w:p w14:paraId="15B21E03" w14:textId="4F5743A5" w:rsidR="6F0CDB24" w:rsidRDefault="6F0CDB24" w:rsidP="6F0CDB24">
          <w:pPr>
            <w:pStyle w:val="Header"/>
            <w:ind w:right="-115"/>
            <w:jc w:val="right"/>
          </w:pPr>
        </w:p>
      </w:tc>
    </w:tr>
  </w:tbl>
  <w:p w14:paraId="682C33E9" w14:textId="2BCA2622" w:rsidR="6F0CDB24" w:rsidRDefault="6F0CDB24" w:rsidP="6F0CD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428"/>
    <w:multiLevelType w:val="hybridMultilevel"/>
    <w:tmpl w:val="1C60D0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EE0C70"/>
    <w:multiLevelType w:val="hybridMultilevel"/>
    <w:tmpl w:val="A4944E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4C6F3C"/>
    <w:multiLevelType w:val="hybridMultilevel"/>
    <w:tmpl w:val="39E2189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AF1332"/>
    <w:multiLevelType w:val="hybridMultilevel"/>
    <w:tmpl w:val="365496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A10490"/>
    <w:multiLevelType w:val="hybridMultilevel"/>
    <w:tmpl w:val="5A26B9BE"/>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71627C8A"/>
    <w:multiLevelType w:val="hybridMultilevel"/>
    <w:tmpl w:val="FEAA55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5395275">
    <w:abstractNumId w:val="5"/>
  </w:num>
  <w:num w:numId="2" w16cid:durableId="1497962360">
    <w:abstractNumId w:val="2"/>
  </w:num>
  <w:num w:numId="3" w16cid:durableId="461457549">
    <w:abstractNumId w:val="1"/>
  </w:num>
  <w:num w:numId="4" w16cid:durableId="899364559">
    <w:abstractNumId w:val="3"/>
  </w:num>
  <w:num w:numId="5" w16cid:durableId="1364020946">
    <w:abstractNumId w:val="0"/>
  </w:num>
  <w:num w:numId="6" w16cid:durableId="655261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1F"/>
    <w:rsid w:val="00002679"/>
    <w:rsid w:val="000043BA"/>
    <w:rsid w:val="0004081D"/>
    <w:rsid w:val="00045801"/>
    <w:rsid w:val="000807E0"/>
    <w:rsid w:val="000917A8"/>
    <w:rsid w:val="000976B2"/>
    <w:rsid w:val="000B6990"/>
    <w:rsid w:val="000C7633"/>
    <w:rsid w:val="001228ED"/>
    <w:rsid w:val="001557ED"/>
    <w:rsid w:val="001871C6"/>
    <w:rsid w:val="001A3E71"/>
    <w:rsid w:val="001C68B5"/>
    <w:rsid w:val="001D191B"/>
    <w:rsid w:val="001D30DF"/>
    <w:rsid w:val="0020078F"/>
    <w:rsid w:val="002122E6"/>
    <w:rsid w:val="00234FA7"/>
    <w:rsid w:val="00234FCA"/>
    <w:rsid w:val="0023513A"/>
    <w:rsid w:val="002548D6"/>
    <w:rsid w:val="002910CF"/>
    <w:rsid w:val="002943FC"/>
    <w:rsid w:val="002D62EA"/>
    <w:rsid w:val="002F5A23"/>
    <w:rsid w:val="003271C9"/>
    <w:rsid w:val="003866CC"/>
    <w:rsid w:val="00394F21"/>
    <w:rsid w:val="003972A0"/>
    <w:rsid w:val="003C2A6B"/>
    <w:rsid w:val="003C5022"/>
    <w:rsid w:val="00405E38"/>
    <w:rsid w:val="00417327"/>
    <w:rsid w:val="00421B99"/>
    <w:rsid w:val="00425224"/>
    <w:rsid w:val="00456E7E"/>
    <w:rsid w:val="00473327"/>
    <w:rsid w:val="00496CC1"/>
    <w:rsid w:val="004976D0"/>
    <w:rsid w:val="004C6917"/>
    <w:rsid w:val="004D1091"/>
    <w:rsid w:val="004F1566"/>
    <w:rsid w:val="00501A48"/>
    <w:rsid w:val="00541688"/>
    <w:rsid w:val="00541B97"/>
    <w:rsid w:val="005A7BD6"/>
    <w:rsid w:val="006900E0"/>
    <w:rsid w:val="00694D20"/>
    <w:rsid w:val="006E237D"/>
    <w:rsid w:val="006F4899"/>
    <w:rsid w:val="0075779A"/>
    <w:rsid w:val="00813F01"/>
    <w:rsid w:val="00855260"/>
    <w:rsid w:val="008867CD"/>
    <w:rsid w:val="00890463"/>
    <w:rsid w:val="008952A4"/>
    <w:rsid w:val="008F7FAA"/>
    <w:rsid w:val="00905FBA"/>
    <w:rsid w:val="00924EE1"/>
    <w:rsid w:val="00930DC7"/>
    <w:rsid w:val="00966444"/>
    <w:rsid w:val="00970476"/>
    <w:rsid w:val="009727DC"/>
    <w:rsid w:val="00977E59"/>
    <w:rsid w:val="00984490"/>
    <w:rsid w:val="00A00849"/>
    <w:rsid w:val="00A0532F"/>
    <w:rsid w:val="00A31852"/>
    <w:rsid w:val="00A52A39"/>
    <w:rsid w:val="00A811B0"/>
    <w:rsid w:val="00AA1576"/>
    <w:rsid w:val="00AA50DB"/>
    <w:rsid w:val="00AB7C0B"/>
    <w:rsid w:val="00AD24E1"/>
    <w:rsid w:val="00AD4E1F"/>
    <w:rsid w:val="00AE7AE0"/>
    <w:rsid w:val="00B073FD"/>
    <w:rsid w:val="00B574CE"/>
    <w:rsid w:val="00B9506E"/>
    <w:rsid w:val="00BA4C2D"/>
    <w:rsid w:val="00C23FE7"/>
    <w:rsid w:val="00C40879"/>
    <w:rsid w:val="00C7313F"/>
    <w:rsid w:val="00CA558E"/>
    <w:rsid w:val="00CB5166"/>
    <w:rsid w:val="00CC6C17"/>
    <w:rsid w:val="00CD2042"/>
    <w:rsid w:val="00CE09D8"/>
    <w:rsid w:val="00CF6FB7"/>
    <w:rsid w:val="00D271D9"/>
    <w:rsid w:val="00DD043C"/>
    <w:rsid w:val="00E226A1"/>
    <w:rsid w:val="00E26551"/>
    <w:rsid w:val="00E344DD"/>
    <w:rsid w:val="00E414D8"/>
    <w:rsid w:val="00E502A4"/>
    <w:rsid w:val="00E61E4B"/>
    <w:rsid w:val="00E8790B"/>
    <w:rsid w:val="00EA4806"/>
    <w:rsid w:val="00EB0C09"/>
    <w:rsid w:val="00EB7545"/>
    <w:rsid w:val="00EE20D9"/>
    <w:rsid w:val="00F11728"/>
    <w:rsid w:val="00F16B02"/>
    <w:rsid w:val="00F226DA"/>
    <w:rsid w:val="00F43C74"/>
    <w:rsid w:val="00F4781E"/>
    <w:rsid w:val="00F53245"/>
    <w:rsid w:val="00F630DD"/>
    <w:rsid w:val="00F63ECC"/>
    <w:rsid w:val="00F74801"/>
    <w:rsid w:val="00F90B36"/>
    <w:rsid w:val="02801096"/>
    <w:rsid w:val="0E53B6E9"/>
    <w:rsid w:val="136B0D7A"/>
    <w:rsid w:val="160EEFF5"/>
    <w:rsid w:val="167080D5"/>
    <w:rsid w:val="18BC3F18"/>
    <w:rsid w:val="1BC9C16F"/>
    <w:rsid w:val="1D71B0F9"/>
    <w:rsid w:val="1DC1533C"/>
    <w:rsid w:val="1DC1CD45"/>
    <w:rsid w:val="23D77A0C"/>
    <w:rsid w:val="25E200AE"/>
    <w:rsid w:val="2A98DFF7"/>
    <w:rsid w:val="2AF42433"/>
    <w:rsid w:val="2B97F8F2"/>
    <w:rsid w:val="2D891DFC"/>
    <w:rsid w:val="3ABA2A5F"/>
    <w:rsid w:val="3BB53FF9"/>
    <w:rsid w:val="439B5649"/>
    <w:rsid w:val="493416B5"/>
    <w:rsid w:val="4CAB0151"/>
    <w:rsid w:val="4CE58947"/>
    <w:rsid w:val="5086E032"/>
    <w:rsid w:val="528EF57A"/>
    <w:rsid w:val="5BBDD371"/>
    <w:rsid w:val="5DAFE516"/>
    <w:rsid w:val="5E1A9D58"/>
    <w:rsid w:val="5F743E09"/>
    <w:rsid w:val="6323771C"/>
    <w:rsid w:val="63DB916C"/>
    <w:rsid w:val="64100BD4"/>
    <w:rsid w:val="65090C00"/>
    <w:rsid w:val="6F0CDB24"/>
    <w:rsid w:val="6FE63293"/>
    <w:rsid w:val="75699EAA"/>
    <w:rsid w:val="77495952"/>
    <w:rsid w:val="7AABE1F6"/>
    <w:rsid w:val="7C28C87E"/>
    <w:rsid w:val="7C4B15C8"/>
    <w:rsid w:val="7E475D9F"/>
    <w:rsid w:val="7EB4157B"/>
    <w:rsid w:val="7ED8E06A"/>
    <w:rsid w:val="7F08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C2E7"/>
  <w15:chartTrackingRefBased/>
  <w15:docId w15:val="{16D9663A-3C9D-4A80-AE84-9616930E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1F"/>
    <w:pPr>
      <w:spacing w:after="0" w:line="240" w:lineRule="auto"/>
    </w:pPr>
    <w:rPr>
      <w:sz w:val="24"/>
      <w:szCs w:val="24"/>
      <w:lang w:val="en-US"/>
    </w:rPr>
  </w:style>
  <w:style w:type="paragraph" w:styleId="Heading3">
    <w:name w:val="heading 3"/>
    <w:basedOn w:val="Normal"/>
    <w:next w:val="Normal"/>
    <w:link w:val="Heading3Char"/>
    <w:uiPriority w:val="9"/>
    <w:unhideWhenUsed/>
    <w:qFormat/>
    <w:rsid w:val="00AD4E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1F"/>
    <w:pPr>
      <w:tabs>
        <w:tab w:val="center" w:pos="4513"/>
        <w:tab w:val="right" w:pos="9026"/>
      </w:tabs>
    </w:pPr>
  </w:style>
  <w:style w:type="character" w:customStyle="1" w:styleId="HeaderChar">
    <w:name w:val="Header Char"/>
    <w:basedOn w:val="DefaultParagraphFont"/>
    <w:link w:val="Header"/>
    <w:uiPriority w:val="99"/>
    <w:rsid w:val="00AD4E1F"/>
    <w:rPr>
      <w:sz w:val="24"/>
      <w:szCs w:val="24"/>
      <w:lang w:val="en-US"/>
    </w:rPr>
  </w:style>
  <w:style w:type="paragraph" w:styleId="Footer">
    <w:name w:val="footer"/>
    <w:basedOn w:val="Normal"/>
    <w:link w:val="FooterChar"/>
    <w:uiPriority w:val="99"/>
    <w:unhideWhenUsed/>
    <w:rsid w:val="00AD4E1F"/>
    <w:pPr>
      <w:tabs>
        <w:tab w:val="center" w:pos="4513"/>
        <w:tab w:val="right" w:pos="9026"/>
      </w:tabs>
    </w:pPr>
  </w:style>
  <w:style w:type="character" w:customStyle="1" w:styleId="FooterChar">
    <w:name w:val="Footer Char"/>
    <w:basedOn w:val="DefaultParagraphFont"/>
    <w:link w:val="Footer"/>
    <w:uiPriority w:val="99"/>
    <w:rsid w:val="00AD4E1F"/>
    <w:rPr>
      <w:sz w:val="24"/>
      <w:szCs w:val="24"/>
      <w:lang w:val="en-US"/>
    </w:rPr>
  </w:style>
  <w:style w:type="paragraph" w:styleId="BalloonText">
    <w:name w:val="Balloon Text"/>
    <w:basedOn w:val="Normal"/>
    <w:link w:val="BalloonTextChar"/>
    <w:uiPriority w:val="99"/>
    <w:semiHidden/>
    <w:unhideWhenUsed/>
    <w:rsid w:val="00AD4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1F"/>
    <w:rPr>
      <w:rFonts w:ascii="Segoe UI" w:hAnsi="Segoe UI" w:cs="Segoe UI"/>
      <w:sz w:val="18"/>
      <w:szCs w:val="18"/>
      <w:lang w:val="en-US"/>
    </w:rPr>
  </w:style>
  <w:style w:type="character" w:customStyle="1" w:styleId="Heading3Char">
    <w:name w:val="Heading 3 Char"/>
    <w:basedOn w:val="DefaultParagraphFont"/>
    <w:link w:val="Heading3"/>
    <w:uiPriority w:val="9"/>
    <w:rsid w:val="00AD4E1F"/>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AD4E1F"/>
    <w:pPr>
      <w:ind w:left="720"/>
      <w:contextualSpacing/>
    </w:pPr>
  </w:style>
  <w:style w:type="character" w:styleId="Hyperlink">
    <w:name w:val="Hyperlink"/>
    <w:basedOn w:val="DefaultParagraphFont"/>
    <w:uiPriority w:val="99"/>
    <w:unhideWhenUsed/>
    <w:rsid w:val="00AD4E1F"/>
    <w:rPr>
      <w:color w:val="0563C1" w:themeColor="hyperlink"/>
      <w:u w:val="single"/>
    </w:rPr>
  </w:style>
  <w:style w:type="paragraph" w:styleId="NoSpacing">
    <w:name w:val="No Spacing"/>
    <w:uiPriority w:val="1"/>
    <w:qFormat/>
    <w:rsid w:val="00AD4E1F"/>
    <w:pPr>
      <w:spacing w:after="0" w:line="240" w:lineRule="auto"/>
    </w:pPr>
    <w:rPr>
      <w:sz w:val="24"/>
      <w:szCs w:val="24"/>
      <w:lang w:val="en-US"/>
    </w:rPr>
  </w:style>
  <w:style w:type="table" w:styleId="TableGrid">
    <w:name w:val="Table Grid"/>
    <w:basedOn w:val="TableNormal"/>
    <w:uiPriority w:val="39"/>
    <w:rsid w:val="00AD4E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1576"/>
    <w:rPr>
      <w:sz w:val="16"/>
      <w:szCs w:val="16"/>
    </w:rPr>
  </w:style>
  <w:style w:type="paragraph" w:styleId="CommentText">
    <w:name w:val="annotation text"/>
    <w:basedOn w:val="Normal"/>
    <w:link w:val="CommentTextChar"/>
    <w:uiPriority w:val="99"/>
    <w:unhideWhenUsed/>
    <w:rsid w:val="00AA1576"/>
    <w:rPr>
      <w:sz w:val="20"/>
      <w:szCs w:val="20"/>
    </w:rPr>
  </w:style>
  <w:style w:type="character" w:customStyle="1" w:styleId="CommentTextChar">
    <w:name w:val="Comment Text Char"/>
    <w:basedOn w:val="DefaultParagraphFont"/>
    <w:link w:val="CommentText"/>
    <w:uiPriority w:val="99"/>
    <w:rsid w:val="00AA1576"/>
    <w:rPr>
      <w:sz w:val="20"/>
      <w:szCs w:val="20"/>
      <w:lang w:val="en-US"/>
    </w:rPr>
  </w:style>
  <w:style w:type="paragraph" w:styleId="CommentSubject">
    <w:name w:val="annotation subject"/>
    <w:basedOn w:val="CommentText"/>
    <w:next w:val="CommentText"/>
    <w:link w:val="CommentSubjectChar"/>
    <w:uiPriority w:val="99"/>
    <w:semiHidden/>
    <w:unhideWhenUsed/>
    <w:rsid w:val="00AA1576"/>
    <w:rPr>
      <w:b/>
      <w:bCs/>
    </w:rPr>
  </w:style>
  <w:style w:type="character" w:customStyle="1" w:styleId="CommentSubjectChar">
    <w:name w:val="Comment Subject Char"/>
    <w:basedOn w:val="CommentTextChar"/>
    <w:link w:val="CommentSubject"/>
    <w:uiPriority w:val="99"/>
    <w:semiHidden/>
    <w:rsid w:val="00AA1576"/>
    <w:rPr>
      <w:b/>
      <w:bCs/>
      <w:sz w:val="20"/>
      <w:szCs w:val="20"/>
      <w:lang w:val="en-US"/>
    </w:rPr>
  </w:style>
  <w:style w:type="character" w:styleId="UnresolvedMention">
    <w:name w:val="Unresolved Mention"/>
    <w:basedOn w:val="DefaultParagraphFont"/>
    <w:uiPriority w:val="99"/>
    <w:semiHidden/>
    <w:unhideWhenUsed/>
    <w:rsid w:val="00A8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c@dundee.ac.uk" TargetMode="External"/><Relationship Id="rId4" Type="http://schemas.openxmlformats.org/officeDocument/2006/relationships/settings" Target="settings.xml"/><Relationship Id="rId9" Type="http://schemas.openxmlformats.org/officeDocument/2006/relationships/hyperlink" Target="mailto:dataprotection@dunde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3C3F-F688-4C3D-AFA9-639FE500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Caroline Brown (Staff)</cp:lastModifiedBy>
  <cp:revision>3</cp:revision>
  <dcterms:created xsi:type="dcterms:W3CDTF">2023-11-14T17:08:00Z</dcterms:created>
  <dcterms:modified xsi:type="dcterms:W3CDTF">2023-11-14T17:12:00Z</dcterms:modified>
</cp:coreProperties>
</file>