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442DC" w14:textId="77777777" w:rsidR="00B91DDF" w:rsidRPr="00F41120" w:rsidRDefault="00B91DDF" w:rsidP="00B91DDF">
      <w:pPr>
        <w:rPr>
          <w:rFonts w:ascii="Baxter Sans Core" w:hAnsi="Baxter Sans Core" w:cs="Arial"/>
          <w:b/>
          <w:sz w:val="36"/>
          <w:szCs w:val="36"/>
        </w:rPr>
      </w:pPr>
    </w:p>
    <w:p w14:paraId="37F5DBF2" w14:textId="77777777" w:rsidR="00B91DDF" w:rsidRPr="00F41120" w:rsidRDefault="00B91DDF" w:rsidP="00B91DDF">
      <w:pPr>
        <w:rPr>
          <w:rFonts w:ascii="Baxter Sans Core" w:hAnsi="Baxter Sans Core" w:cs="Arial"/>
          <w:b/>
          <w:sz w:val="36"/>
          <w:szCs w:val="36"/>
        </w:rPr>
      </w:pPr>
    </w:p>
    <w:p w14:paraId="6E03AD93" w14:textId="77777777" w:rsidR="00B91DDF" w:rsidRPr="00F41120" w:rsidRDefault="00B91DDF" w:rsidP="00B91DDF">
      <w:pPr>
        <w:rPr>
          <w:rFonts w:ascii="Baxter Sans Core" w:hAnsi="Baxter Sans Core" w:cs="Arial"/>
          <w:b/>
          <w:sz w:val="36"/>
          <w:szCs w:val="36"/>
        </w:rPr>
      </w:pPr>
    </w:p>
    <w:p w14:paraId="1E26D85D" w14:textId="77777777" w:rsidR="00B91DDF" w:rsidRPr="00F41120" w:rsidRDefault="00B91DDF" w:rsidP="00B91DDF">
      <w:pPr>
        <w:rPr>
          <w:rFonts w:ascii="Baxter Sans Core" w:hAnsi="Baxter Sans Core" w:cs="Arial"/>
          <w:b/>
          <w:sz w:val="36"/>
          <w:szCs w:val="36"/>
        </w:rPr>
      </w:pPr>
    </w:p>
    <w:p w14:paraId="2B3E5172" w14:textId="77777777" w:rsidR="00CC3E02" w:rsidRDefault="005074DD" w:rsidP="00B91DDF">
      <w:pPr>
        <w:rPr>
          <w:rFonts w:ascii="Baxter Sans Core" w:hAnsi="Baxter Sans Core" w:cs="Arial"/>
          <w:b/>
          <w:sz w:val="36"/>
          <w:szCs w:val="36"/>
        </w:rPr>
      </w:pPr>
      <w:r>
        <w:rPr>
          <w:rFonts w:ascii="Baxter Sans Core" w:hAnsi="Baxter Sans Core" w:cs="Arial"/>
          <w:b/>
          <w:sz w:val="36"/>
          <w:szCs w:val="36"/>
        </w:rPr>
        <w:t xml:space="preserve">UNIVERSITY OF DUNDEE </w:t>
      </w:r>
    </w:p>
    <w:p w14:paraId="7E47B345" w14:textId="77777777" w:rsidR="00CC3E02" w:rsidRDefault="005074DD" w:rsidP="00B91DDF">
      <w:pPr>
        <w:rPr>
          <w:rFonts w:ascii="Baxter Sans Core" w:hAnsi="Baxter Sans Core" w:cs="Arial"/>
          <w:b/>
          <w:sz w:val="36"/>
          <w:szCs w:val="36"/>
        </w:rPr>
      </w:pPr>
      <w:r>
        <w:rPr>
          <w:rFonts w:ascii="Baxter Sans Core" w:hAnsi="Baxter Sans Core" w:cs="Arial"/>
          <w:b/>
          <w:sz w:val="36"/>
          <w:szCs w:val="36"/>
        </w:rPr>
        <w:t>INFORMATION GOVERNANCE</w:t>
      </w:r>
    </w:p>
    <w:p w14:paraId="53473A48" w14:textId="1FB55042" w:rsidR="00B91DDF" w:rsidRDefault="005074DD" w:rsidP="00B91DDF">
      <w:pPr>
        <w:rPr>
          <w:rFonts w:ascii="Baxter Sans Core" w:hAnsi="Baxter Sans Core" w:cs="Arial"/>
          <w:b/>
          <w:sz w:val="36"/>
          <w:szCs w:val="36"/>
        </w:rPr>
      </w:pPr>
      <w:r>
        <w:rPr>
          <w:rFonts w:ascii="Baxter Sans Core" w:hAnsi="Baxter Sans Core" w:cs="Arial"/>
          <w:b/>
          <w:sz w:val="36"/>
          <w:szCs w:val="36"/>
        </w:rPr>
        <w:t>Data Protection Impact Assessment</w:t>
      </w:r>
    </w:p>
    <w:p w14:paraId="6E93B578" w14:textId="77777777" w:rsidR="00B91DDF" w:rsidRPr="00F41120" w:rsidRDefault="00B91DDF" w:rsidP="00B91DDF">
      <w:pPr>
        <w:rPr>
          <w:rFonts w:ascii="Baxter Sans Core" w:hAnsi="Baxter Sans Core" w:cs="Arial"/>
          <w:b/>
        </w:rPr>
      </w:pPr>
    </w:p>
    <w:p w14:paraId="33A5AA37" w14:textId="77777777" w:rsidR="00B91DDF" w:rsidRPr="00F41120" w:rsidRDefault="003630DF" w:rsidP="00B91DDF">
      <w:pPr>
        <w:pStyle w:val="NormalSpaced"/>
        <w:spacing w:after="0" w:line="360" w:lineRule="auto"/>
        <w:ind w:right="4"/>
        <w:rPr>
          <w:rFonts w:ascii="Baxter Sans Core" w:hAnsi="Baxter Sans Core" w:cs="Arial"/>
          <w:b/>
          <w:sz w:val="32"/>
          <w:szCs w:val="32"/>
        </w:rPr>
      </w:pPr>
      <w:r>
        <w:rPr>
          <w:rFonts w:ascii="Baxter Sans Core" w:hAnsi="Baxter Sans Core" w:cs="Arial"/>
          <w:b/>
          <w:sz w:val="32"/>
          <w:szCs w:val="32"/>
        </w:rPr>
        <w:t>Guidance</w:t>
      </w:r>
      <w:r w:rsidR="00B91DDF" w:rsidRPr="00F41120">
        <w:rPr>
          <w:rFonts w:ascii="Baxter Sans Core" w:hAnsi="Baxter Sans Core" w:cs="Arial"/>
          <w:b/>
          <w:sz w:val="32"/>
          <w:szCs w:val="32"/>
        </w:rPr>
        <w:t xml:space="preserve"> Note </w:t>
      </w:r>
    </w:p>
    <w:p w14:paraId="757FCFED" w14:textId="77777777" w:rsidR="00B91DDF" w:rsidRPr="00F41120" w:rsidRDefault="00B91DDF" w:rsidP="00B91DDF">
      <w:pPr>
        <w:pStyle w:val="NormalSpaced"/>
        <w:spacing w:after="0" w:line="360" w:lineRule="auto"/>
        <w:ind w:right="4"/>
        <w:rPr>
          <w:rFonts w:ascii="Baxter Sans Core" w:hAnsi="Baxter Sans Core" w:cs="Arial"/>
          <w:b/>
          <w:szCs w:val="22"/>
        </w:rPr>
      </w:pPr>
    </w:p>
    <w:p w14:paraId="43366838" w14:textId="77777777" w:rsidR="00B91DDF" w:rsidRPr="00F41120" w:rsidRDefault="00B91DDF" w:rsidP="00B91DDF">
      <w:pPr>
        <w:rPr>
          <w:rFonts w:ascii="Baxter Sans Core" w:eastAsia="Times New Roman" w:hAnsi="Baxter Sans Core" w:cs="Arial"/>
        </w:rPr>
      </w:pPr>
    </w:p>
    <w:p w14:paraId="1948F52D" w14:textId="77777777" w:rsidR="00B91DDF" w:rsidRPr="00F41120" w:rsidRDefault="00B91DDF" w:rsidP="00B91DDF">
      <w:pPr>
        <w:rPr>
          <w:rFonts w:ascii="Baxter Sans Core" w:eastAsia="Times New Roman" w:hAnsi="Baxter Sans Core" w:cs="Arial"/>
        </w:rPr>
      </w:pPr>
    </w:p>
    <w:p w14:paraId="1EF2881B" w14:textId="77777777" w:rsidR="00B91DDF" w:rsidRPr="00F41120" w:rsidRDefault="00B91DDF" w:rsidP="00B91DDF">
      <w:pPr>
        <w:rPr>
          <w:rFonts w:ascii="Baxter Sans Core" w:eastAsia="Times New Roman" w:hAnsi="Baxter Sans Core" w:cs="Arial"/>
        </w:rPr>
      </w:pPr>
    </w:p>
    <w:p w14:paraId="595C3598" w14:textId="77777777" w:rsidR="00B91DDF" w:rsidRPr="00F41120" w:rsidRDefault="00B91DDF" w:rsidP="00B91DDF">
      <w:pPr>
        <w:rPr>
          <w:rFonts w:ascii="Baxter Sans Core" w:eastAsia="Times New Roman" w:hAnsi="Baxter Sans Core" w:cs="Arial"/>
        </w:rPr>
      </w:pPr>
    </w:p>
    <w:p w14:paraId="4180F47E" w14:textId="77777777" w:rsidR="00B91DDF" w:rsidRPr="00F41120" w:rsidRDefault="00B91DDF" w:rsidP="00B91DDF">
      <w:pPr>
        <w:rPr>
          <w:rFonts w:ascii="Baxter Sans Core" w:eastAsia="Times New Roman" w:hAnsi="Baxter Sans Core" w:cs="Arial"/>
        </w:rPr>
      </w:pPr>
    </w:p>
    <w:p w14:paraId="0B304B4F" w14:textId="77777777" w:rsidR="00B91DDF" w:rsidRPr="00F41120" w:rsidRDefault="00B91DDF" w:rsidP="00B91DDF">
      <w:pPr>
        <w:rPr>
          <w:rFonts w:ascii="Baxter Sans Core" w:eastAsia="Times New Roman" w:hAnsi="Baxter Sans Core" w:cs="Arial"/>
        </w:rPr>
      </w:pPr>
    </w:p>
    <w:p w14:paraId="56C5DEC1" w14:textId="77777777" w:rsidR="00B91DDF" w:rsidRPr="00F41120" w:rsidRDefault="00B91DDF" w:rsidP="00B91DDF">
      <w:pPr>
        <w:rPr>
          <w:rFonts w:ascii="Baxter Sans Core" w:eastAsia="Times New Roman" w:hAnsi="Baxter Sans Core" w:cs="Arial"/>
        </w:rPr>
      </w:pPr>
    </w:p>
    <w:p w14:paraId="7FFF6FC5" w14:textId="77777777" w:rsidR="00B91DDF" w:rsidRPr="00F41120" w:rsidRDefault="00B91DDF" w:rsidP="00B91DDF">
      <w:pPr>
        <w:rPr>
          <w:rFonts w:ascii="Baxter Sans Core" w:eastAsia="Times New Roman" w:hAnsi="Baxter Sans Core" w:cs="Arial"/>
        </w:rPr>
      </w:pPr>
      <w:r w:rsidRPr="00F41120">
        <w:rPr>
          <w:rFonts w:ascii="Baxter Sans Core" w:hAnsi="Baxter Sans Core"/>
          <w:b/>
          <w:noProof/>
          <w:lang w:eastAsia="en-GB"/>
        </w:rPr>
        <w:drawing>
          <wp:anchor distT="0" distB="0" distL="114300" distR="114300" simplePos="0" relativeHeight="251659264" behindDoc="0" locked="0" layoutInCell="1" allowOverlap="1" wp14:anchorId="3CD12C75" wp14:editId="3FA35294">
            <wp:simplePos x="0" y="0"/>
            <wp:positionH relativeFrom="margin">
              <wp:posOffset>1252173</wp:posOffset>
            </wp:positionH>
            <wp:positionV relativeFrom="page">
              <wp:posOffset>7485863</wp:posOffset>
            </wp:positionV>
            <wp:extent cx="3710940" cy="1954410"/>
            <wp:effectExtent l="0" t="0" r="381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710940" cy="1954410"/>
                    </a:xfrm>
                    <a:prstGeom prst="rect">
                      <a:avLst/>
                    </a:prstGeom>
                  </pic:spPr>
                </pic:pic>
              </a:graphicData>
            </a:graphic>
            <wp14:sizeRelH relativeFrom="margin">
              <wp14:pctWidth>0</wp14:pctWidth>
            </wp14:sizeRelH>
            <wp14:sizeRelV relativeFrom="margin">
              <wp14:pctHeight>0</wp14:pctHeight>
            </wp14:sizeRelV>
          </wp:anchor>
        </w:drawing>
      </w:r>
    </w:p>
    <w:p w14:paraId="056FDAB9" w14:textId="77777777" w:rsidR="00B91DDF" w:rsidRPr="00F41120" w:rsidRDefault="00B91DDF" w:rsidP="00B91DDF">
      <w:pPr>
        <w:rPr>
          <w:rFonts w:ascii="Baxter Sans Core" w:eastAsia="Times New Roman" w:hAnsi="Baxter Sans Core" w:cs="Arial"/>
        </w:rPr>
      </w:pPr>
    </w:p>
    <w:p w14:paraId="2F268BF4" w14:textId="77777777" w:rsidR="00B91DDF" w:rsidRPr="00F41120" w:rsidRDefault="00B91DDF">
      <w:pPr>
        <w:spacing w:after="160" w:line="259" w:lineRule="auto"/>
        <w:rPr>
          <w:rFonts w:ascii="Baxter Sans Core" w:eastAsia="Times New Roman" w:hAnsi="Baxter Sans Core" w:cs="Arial"/>
        </w:rPr>
      </w:pPr>
      <w:r w:rsidRPr="00F41120">
        <w:rPr>
          <w:rFonts w:ascii="Baxter Sans Core" w:eastAsia="Times New Roman" w:hAnsi="Baxter Sans Core" w:cs="Arial"/>
        </w:rPr>
        <w:br w:type="page"/>
      </w:r>
    </w:p>
    <w:p w14:paraId="74D3D193" w14:textId="1C996263" w:rsidR="00922183" w:rsidRPr="00922183" w:rsidRDefault="00922183" w:rsidP="00F41120">
      <w:pPr>
        <w:autoSpaceDE w:val="0"/>
        <w:autoSpaceDN w:val="0"/>
        <w:spacing w:after="0" w:line="240" w:lineRule="auto"/>
        <w:jc w:val="both"/>
        <w:rPr>
          <w:rFonts w:ascii="Baxter Sans Core" w:eastAsia="Times New Roman" w:hAnsi="Baxter Sans Core" w:cs="Arial"/>
          <w:b/>
          <w:caps/>
          <w:sz w:val="20"/>
          <w:szCs w:val="18"/>
          <w:u w:val="single"/>
          <w:lang w:eastAsia="en-GB"/>
        </w:rPr>
      </w:pPr>
      <w:r>
        <w:rPr>
          <w:rFonts w:ascii="Baxter Sans Core" w:eastAsia="Times New Roman" w:hAnsi="Baxter Sans Core" w:cs="Arial"/>
          <w:b/>
          <w:caps/>
          <w:sz w:val="20"/>
          <w:szCs w:val="18"/>
          <w:u w:val="single"/>
          <w:lang w:eastAsia="en-GB"/>
        </w:rPr>
        <w:lastRenderedPageBreak/>
        <w:t xml:space="preserve">Please read thIS GUIDANCE note </w:t>
      </w:r>
      <w:r w:rsidRPr="00F41120">
        <w:rPr>
          <w:rFonts w:ascii="Baxter Sans Core" w:eastAsia="Times New Roman" w:hAnsi="Baxter Sans Core" w:cs="Arial"/>
          <w:b/>
          <w:caps/>
          <w:sz w:val="20"/>
          <w:szCs w:val="18"/>
          <w:u w:val="single"/>
          <w:lang w:eastAsia="en-GB"/>
        </w:rPr>
        <w:t xml:space="preserve">before COMPLETING </w:t>
      </w:r>
      <w:r>
        <w:rPr>
          <w:rFonts w:ascii="Baxter Sans Core" w:eastAsia="Times New Roman" w:hAnsi="Baxter Sans Core" w:cs="Arial"/>
          <w:b/>
          <w:caps/>
          <w:sz w:val="20"/>
          <w:szCs w:val="18"/>
          <w:u w:val="single"/>
          <w:lang w:eastAsia="en-GB"/>
        </w:rPr>
        <w:t>THE</w:t>
      </w:r>
      <w:r w:rsidRPr="00F41120">
        <w:rPr>
          <w:rFonts w:ascii="Baxter Sans Core" w:eastAsia="Times New Roman" w:hAnsi="Baxter Sans Core" w:cs="Arial"/>
          <w:b/>
          <w:caps/>
          <w:sz w:val="20"/>
          <w:szCs w:val="18"/>
          <w:u w:val="single"/>
          <w:lang w:eastAsia="en-GB"/>
        </w:rPr>
        <w:t xml:space="preserve"> </w:t>
      </w:r>
      <w:r w:rsidR="009F308C">
        <w:rPr>
          <w:rFonts w:ascii="Baxter Sans Core" w:eastAsia="Times New Roman" w:hAnsi="Baxter Sans Core" w:cs="Arial"/>
          <w:b/>
          <w:caps/>
          <w:sz w:val="20"/>
          <w:szCs w:val="18"/>
          <w:u w:val="single"/>
          <w:lang w:eastAsia="en-GB"/>
        </w:rPr>
        <w:t>data protection impact assessment</w:t>
      </w:r>
    </w:p>
    <w:p w14:paraId="7D1BEE9B" w14:textId="77777777" w:rsidR="00922183" w:rsidRDefault="00922183" w:rsidP="00F41120">
      <w:pPr>
        <w:autoSpaceDE w:val="0"/>
        <w:autoSpaceDN w:val="0"/>
        <w:spacing w:after="0" w:line="240" w:lineRule="auto"/>
        <w:jc w:val="both"/>
        <w:rPr>
          <w:rFonts w:ascii="Baxter Sans Core" w:eastAsia="Times New Roman" w:hAnsi="Baxter Sans Core" w:cs="Arial"/>
          <w:sz w:val="20"/>
        </w:rPr>
      </w:pPr>
    </w:p>
    <w:p w14:paraId="339DBA67" w14:textId="5D3F1346" w:rsidR="003630DF" w:rsidRDefault="00F41120" w:rsidP="00F41120">
      <w:pPr>
        <w:autoSpaceDE w:val="0"/>
        <w:autoSpaceDN w:val="0"/>
        <w:spacing w:after="0" w:line="240" w:lineRule="auto"/>
        <w:jc w:val="both"/>
        <w:rPr>
          <w:rFonts w:ascii="Baxter Sans Core" w:eastAsia="Times New Roman" w:hAnsi="Baxter Sans Core" w:cs="Arial"/>
          <w:sz w:val="20"/>
        </w:rPr>
      </w:pPr>
      <w:r w:rsidRPr="00F41120">
        <w:rPr>
          <w:rFonts w:ascii="Baxter Sans Core" w:eastAsia="Times New Roman" w:hAnsi="Baxter Sans Core" w:cs="Arial"/>
          <w:sz w:val="20"/>
        </w:rPr>
        <w:t xml:space="preserve">This is the </w:t>
      </w:r>
      <w:r w:rsidR="003630DF">
        <w:rPr>
          <w:rFonts w:ascii="Baxter Sans Core" w:eastAsia="Times New Roman" w:hAnsi="Baxter Sans Core" w:cs="Arial"/>
          <w:sz w:val="20"/>
        </w:rPr>
        <w:t>Guidance N</w:t>
      </w:r>
      <w:r w:rsidRPr="00F41120">
        <w:rPr>
          <w:rFonts w:ascii="Baxter Sans Core" w:eastAsia="Times New Roman" w:hAnsi="Baxter Sans Core" w:cs="Arial"/>
          <w:sz w:val="20"/>
        </w:rPr>
        <w:t>ote for the University of Dundee’s</w:t>
      </w:r>
      <w:r w:rsidR="009F308C">
        <w:rPr>
          <w:rFonts w:ascii="Baxter Sans Core" w:eastAsia="Times New Roman" w:hAnsi="Baxter Sans Core" w:cs="Arial"/>
          <w:sz w:val="20"/>
        </w:rPr>
        <w:t xml:space="preserve"> standard template: Data Protection Impact Assessment</w:t>
      </w:r>
      <w:r w:rsidR="00D87E71">
        <w:rPr>
          <w:rFonts w:ascii="Baxter Sans Core" w:eastAsia="Times New Roman" w:hAnsi="Baxter Sans Core" w:cs="Arial"/>
          <w:sz w:val="20"/>
        </w:rPr>
        <w:t xml:space="preserve"> (</w:t>
      </w:r>
      <w:r w:rsidR="00D87E71" w:rsidRPr="00D87E71">
        <w:rPr>
          <w:rFonts w:ascii="Baxter Sans Core" w:eastAsia="Times New Roman" w:hAnsi="Baxter Sans Core" w:cs="Arial"/>
          <w:b/>
          <w:sz w:val="20"/>
        </w:rPr>
        <w:t>DPIA</w:t>
      </w:r>
      <w:r w:rsidR="00D87E71">
        <w:rPr>
          <w:rFonts w:ascii="Baxter Sans Core" w:eastAsia="Times New Roman" w:hAnsi="Baxter Sans Core" w:cs="Arial"/>
          <w:sz w:val="20"/>
        </w:rPr>
        <w:t>)</w:t>
      </w:r>
      <w:r w:rsidRPr="00F41120">
        <w:rPr>
          <w:rFonts w:ascii="Baxter Sans Core" w:eastAsia="Times New Roman" w:hAnsi="Baxter Sans Core" w:cs="Arial"/>
          <w:sz w:val="20"/>
        </w:rPr>
        <w:t>.</w:t>
      </w:r>
      <w:r>
        <w:rPr>
          <w:rFonts w:ascii="Baxter Sans Core" w:eastAsia="Times New Roman" w:hAnsi="Baxter Sans Core" w:cs="Arial"/>
          <w:sz w:val="20"/>
        </w:rPr>
        <w:t xml:space="preserve"> </w:t>
      </w:r>
    </w:p>
    <w:p w14:paraId="2F88840F" w14:textId="77777777" w:rsidR="003A02AE" w:rsidRDefault="003A02AE" w:rsidP="00F41120">
      <w:pPr>
        <w:autoSpaceDE w:val="0"/>
        <w:autoSpaceDN w:val="0"/>
        <w:spacing w:after="0" w:line="240" w:lineRule="auto"/>
        <w:jc w:val="both"/>
        <w:rPr>
          <w:rFonts w:ascii="Baxter Sans Core" w:eastAsia="Times New Roman" w:hAnsi="Baxter Sans Core" w:cs="Arial"/>
          <w:sz w:val="20"/>
        </w:rPr>
      </w:pPr>
    </w:p>
    <w:p w14:paraId="233EFDB5" w14:textId="36E9C0A6" w:rsidR="003A02AE" w:rsidRDefault="003A02AE" w:rsidP="00F41120">
      <w:pPr>
        <w:autoSpaceDE w:val="0"/>
        <w:autoSpaceDN w:val="0"/>
        <w:spacing w:after="0" w:line="240" w:lineRule="auto"/>
        <w:jc w:val="both"/>
        <w:rPr>
          <w:rFonts w:ascii="Baxter Sans Core" w:eastAsia="Times New Roman" w:hAnsi="Baxter Sans Core" w:cs="Arial"/>
          <w:b/>
          <w:sz w:val="20"/>
          <w:u w:val="single"/>
        </w:rPr>
      </w:pPr>
      <w:r>
        <w:rPr>
          <w:rFonts w:ascii="Baxter Sans Core" w:eastAsia="Times New Roman" w:hAnsi="Baxter Sans Core" w:cs="Arial"/>
          <w:b/>
          <w:sz w:val="20"/>
          <w:u w:val="single"/>
        </w:rPr>
        <w:t xml:space="preserve">Requirement to complete a </w:t>
      </w:r>
      <w:r w:rsidR="007073B5">
        <w:rPr>
          <w:rFonts w:ascii="Baxter Sans Core" w:eastAsia="Times New Roman" w:hAnsi="Baxter Sans Core" w:cs="Arial"/>
          <w:b/>
          <w:sz w:val="20"/>
          <w:u w:val="single"/>
        </w:rPr>
        <w:t>DPIA</w:t>
      </w:r>
    </w:p>
    <w:p w14:paraId="4297BC74" w14:textId="77777777" w:rsidR="003A02AE" w:rsidRDefault="003A02AE" w:rsidP="00F41120">
      <w:pPr>
        <w:autoSpaceDE w:val="0"/>
        <w:autoSpaceDN w:val="0"/>
        <w:spacing w:after="0" w:line="240" w:lineRule="auto"/>
        <w:jc w:val="both"/>
        <w:rPr>
          <w:rFonts w:ascii="Baxter Sans Core" w:eastAsia="Times New Roman" w:hAnsi="Baxter Sans Core" w:cs="Arial"/>
          <w:b/>
          <w:sz w:val="20"/>
          <w:u w:val="single"/>
        </w:rPr>
      </w:pPr>
    </w:p>
    <w:p w14:paraId="4A109D35" w14:textId="157CABBE" w:rsidR="00E15D3D" w:rsidRDefault="007073B5" w:rsidP="00F41120">
      <w:pPr>
        <w:autoSpaceDE w:val="0"/>
        <w:autoSpaceDN w:val="0"/>
        <w:spacing w:after="0" w:line="240" w:lineRule="auto"/>
        <w:jc w:val="both"/>
        <w:rPr>
          <w:rFonts w:ascii="Baxter Sans Core" w:eastAsia="Times New Roman" w:hAnsi="Baxter Sans Core" w:cs="Arial"/>
          <w:sz w:val="20"/>
        </w:rPr>
      </w:pPr>
      <w:r>
        <w:rPr>
          <w:rFonts w:ascii="Baxter Sans Core" w:eastAsia="Times New Roman" w:hAnsi="Baxter Sans Core" w:cs="Arial"/>
          <w:sz w:val="20"/>
        </w:rPr>
        <w:t>DPIA</w:t>
      </w:r>
      <w:r w:rsidR="00BC7873">
        <w:rPr>
          <w:rFonts w:ascii="Baxter Sans Core" w:eastAsia="Times New Roman" w:hAnsi="Baxter Sans Core" w:cs="Arial"/>
          <w:sz w:val="20"/>
        </w:rPr>
        <w:t>s are</w:t>
      </w:r>
      <w:r w:rsidR="00BD6D95">
        <w:rPr>
          <w:rFonts w:ascii="Baxter Sans Core" w:eastAsia="Times New Roman" w:hAnsi="Baxter Sans Core" w:cs="Arial"/>
          <w:sz w:val="20"/>
        </w:rPr>
        <w:t xml:space="preserve"> used </w:t>
      </w:r>
      <w:r w:rsidR="00661AF0">
        <w:rPr>
          <w:rFonts w:ascii="Baxter Sans Core" w:eastAsia="Times New Roman" w:hAnsi="Baxter Sans Core" w:cs="Arial"/>
          <w:sz w:val="20"/>
        </w:rPr>
        <w:t>to ensure that the University complies with data protection laws.</w:t>
      </w:r>
      <w:r w:rsidR="00E15D3D">
        <w:rPr>
          <w:rFonts w:ascii="Baxter Sans Core" w:eastAsia="Times New Roman" w:hAnsi="Baxter Sans Core" w:cs="Arial"/>
          <w:sz w:val="20"/>
        </w:rPr>
        <w:t xml:space="preserve"> The main purposes of a </w:t>
      </w:r>
      <w:r>
        <w:rPr>
          <w:rFonts w:ascii="Baxter Sans Core" w:eastAsia="Times New Roman" w:hAnsi="Baxter Sans Core" w:cs="Arial"/>
          <w:sz w:val="20"/>
        </w:rPr>
        <w:t>DPIA</w:t>
      </w:r>
      <w:r w:rsidR="00E15D3D">
        <w:rPr>
          <w:rFonts w:ascii="Baxter Sans Core" w:eastAsia="Times New Roman" w:hAnsi="Baxter Sans Core" w:cs="Arial"/>
          <w:sz w:val="20"/>
        </w:rPr>
        <w:t xml:space="preserve"> are:</w:t>
      </w:r>
    </w:p>
    <w:p w14:paraId="22A45274" w14:textId="5359F3B1" w:rsidR="006F3712" w:rsidRDefault="006F3712" w:rsidP="00E15D3D">
      <w:pPr>
        <w:pStyle w:val="ListParagraph"/>
        <w:numPr>
          <w:ilvl w:val="0"/>
          <w:numId w:val="10"/>
        </w:numPr>
        <w:autoSpaceDE w:val="0"/>
        <w:autoSpaceDN w:val="0"/>
        <w:spacing w:after="0" w:line="240" w:lineRule="auto"/>
        <w:jc w:val="both"/>
        <w:rPr>
          <w:rFonts w:ascii="Baxter Sans Core" w:eastAsia="Times New Roman" w:hAnsi="Baxter Sans Core" w:cs="Arial"/>
          <w:sz w:val="20"/>
        </w:rPr>
      </w:pPr>
      <w:r>
        <w:rPr>
          <w:rFonts w:ascii="Baxter Sans Core" w:eastAsia="Times New Roman" w:hAnsi="Baxter Sans Core" w:cs="Arial"/>
          <w:sz w:val="20"/>
        </w:rPr>
        <w:t xml:space="preserve">to </w:t>
      </w:r>
      <w:r w:rsidR="00EF34BB">
        <w:rPr>
          <w:rFonts w:ascii="Baxter Sans Core" w:eastAsia="Times New Roman" w:hAnsi="Baxter Sans Core" w:cs="Arial"/>
          <w:sz w:val="20"/>
        </w:rPr>
        <w:t>form a clear picture</w:t>
      </w:r>
      <w:r>
        <w:rPr>
          <w:rFonts w:ascii="Baxter Sans Core" w:eastAsia="Times New Roman" w:hAnsi="Baxter Sans Core" w:cs="Arial"/>
          <w:sz w:val="20"/>
        </w:rPr>
        <w:t xml:space="preserve"> of how personal data is processed</w:t>
      </w:r>
      <w:r w:rsidR="00E15D3D" w:rsidRPr="00E15D3D">
        <w:rPr>
          <w:rFonts w:ascii="Baxter Sans Core" w:eastAsia="Times New Roman" w:hAnsi="Baxter Sans Core" w:cs="Arial"/>
          <w:sz w:val="20"/>
        </w:rPr>
        <w:t xml:space="preserve"> in connection with the University’s vari</w:t>
      </w:r>
      <w:r w:rsidR="005E79F2">
        <w:rPr>
          <w:rFonts w:ascii="Baxter Sans Core" w:eastAsia="Times New Roman" w:hAnsi="Baxter Sans Core" w:cs="Arial"/>
          <w:sz w:val="20"/>
        </w:rPr>
        <w:t>ous activities and project</w:t>
      </w:r>
      <w:r>
        <w:rPr>
          <w:rFonts w:ascii="Baxter Sans Core" w:eastAsia="Times New Roman" w:hAnsi="Baxter Sans Core" w:cs="Arial"/>
          <w:sz w:val="20"/>
        </w:rPr>
        <w:t>;</w:t>
      </w:r>
    </w:p>
    <w:p w14:paraId="2FA36795" w14:textId="77777777" w:rsidR="000E3F38" w:rsidRDefault="00567DD1" w:rsidP="00F41120">
      <w:pPr>
        <w:pStyle w:val="ListParagraph"/>
        <w:numPr>
          <w:ilvl w:val="0"/>
          <w:numId w:val="10"/>
        </w:numPr>
        <w:autoSpaceDE w:val="0"/>
        <w:autoSpaceDN w:val="0"/>
        <w:spacing w:after="0" w:line="240" w:lineRule="auto"/>
        <w:jc w:val="both"/>
        <w:rPr>
          <w:rFonts w:ascii="Baxter Sans Core" w:eastAsia="Times New Roman" w:hAnsi="Baxter Sans Core" w:cs="Arial"/>
          <w:sz w:val="20"/>
        </w:rPr>
      </w:pPr>
      <w:r>
        <w:rPr>
          <w:rFonts w:ascii="Baxter Sans Core" w:eastAsia="Times New Roman" w:hAnsi="Baxter Sans Core" w:cs="Arial"/>
          <w:sz w:val="20"/>
        </w:rPr>
        <w:t>consulting relevant parties about how the Un</w:t>
      </w:r>
      <w:r w:rsidR="004C06E7">
        <w:rPr>
          <w:rFonts w:ascii="Baxter Sans Core" w:eastAsia="Times New Roman" w:hAnsi="Baxter Sans Core" w:cs="Arial"/>
          <w:sz w:val="20"/>
        </w:rPr>
        <w:t>iversity uses personal data</w:t>
      </w:r>
      <w:r w:rsidR="000E3F38">
        <w:rPr>
          <w:rFonts w:ascii="Baxter Sans Core" w:eastAsia="Times New Roman" w:hAnsi="Baxter Sans Core" w:cs="Arial"/>
          <w:sz w:val="20"/>
        </w:rPr>
        <w:t>; and</w:t>
      </w:r>
    </w:p>
    <w:p w14:paraId="7FF6142A" w14:textId="217F1A95" w:rsidR="00E15D3D" w:rsidRPr="000E3F38" w:rsidRDefault="000E3F38" w:rsidP="000E3F38">
      <w:pPr>
        <w:pStyle w:val="ListParagraph"/>
        <w:numPr>
          <w:ilvl w:val="0"/>
          <w:numId w:val="10"/>
        </w:numPr>
        <w:autoSpaceDE w:val="0"/>
        <w:autoSpaceDN w:val="0"/>
        <w:spacing w:after="0" w:line="240" w:lineRule="auto"/>
        <w:jc w:val="both"/>
        <w:rPr>
          <w:rFonts w:ascii="Baxter Sans Core" w:eastAsia="Times New Roman" w:hAnsi="Baxter Sans Core" w:cs="Arial"/>
          <w:sz w:val="20"/>
        </w:rPr>
      </w:pPr>
      <w:r>
        <w:rPr>
          <w:rFonts w:ascii="Baxter Sans Core" w:eastAsia="Times New Roman" w:hAnsi="Baxter Sans Core" w:cs="Arial"/>
          <w:sz w:val="20"/>
        </w:rPr>
        <w:t xml:space="preserve">to </w:t>
      </w:r>
      <w:r w:rsidRPr="00E15D3D">
        <w:rPr>
          <w:rFonts w:ascii="Baxter Sans Core" w:eastAsia="Times New Roman" w:hAnsi="Baxter Sans Core" w:cs="Arial"/>
          <w:sz w:val="20"/>
        </w:rPr>
        <w:t>identify, consider and mitigate the ris</w:t>
      </w:r>
      <w:r>
        <w:rPr>
          <w:rFonts w:ascii="Baxter Sans Core" w:eastAsia="Times New Roman" w:hAnsi="Baxter Sans Core" w:cs="Arial"/>
          <w:sz w:val="20"/>
        </w:rPr>
        <w:t>ks in connection with such processing</w:t>
      </w:r>
      <w:r w:rsidR="004C06E7" w:rsidRPr="000E3F38">
        <w:rPr>
          <w:rFonts w:ascii="Baxter Sans Core" w:eastAsia="Times New Roman" w:hAnsi="Baxter Sans Core" w:cs="Arial"/>
          <w:sz w:val="20"/>
        </w:rPr>
        <w:t>.</w:t>
      </w:r>
    </w:p>
    <w:p w14:paraId="351D1BBB" w14:textId="77777777" w:rsidR="004C06E7" w:rsidRPr="004C06E7" w:rsidRDefault="004C06E7" w:rsidP="004C06E7">
      <w:pPr>
        <w:pStyle w:val="ListParagraph"/>
        <w:autoSpaceDE w:val="0"/>
        <w:autoSpaceDN w:val="0"/>
        <w:spacing w:after="0" w:line="240" w:lineRule="auto"/>
        <w:jc w:val="both"/>
        <w:rPr>
          <w:rFonts w:ascii="Baxter Sans Core" w:eastAsia="Times New Roman" w:hAnsi="Baxter Sans Core" w:cs="Arial"/>
          <w:sz w:val="20"/>
        </w:rPr>
      </w:pPr>
    </w:p>
    <w:p w14:paraId="292FD8D5" w14:textId="0B10CE04" w:rsidR="00B9326D" w:rsidRPr="00962304" w:rsidRDefault="008C0875" w:rsidP="00F41120">
      <w:pPr>
        <w:autoSpaceDE w:val="0"/>
        <w:autoSpaceDN w:val="0"/>
        <w:spacing w:after="0" w:line="240" w:lineRule="auto"/>
        <w:jc w:val="both"/>
        <w:rPr>
          <w:rFonts w:ascii="Baxter Sans Core" w:eastAsia="Times New Roman" w:hAnsi="Baxter Sans Core" w:cs="Arial"/>
          <w:sz w:val="20"/>
        </w:rPr>
      </w:pPr>
      <w:r>
        <w:rPr>
          <w:rFonts w:ascii="Baxter Sans Core" w:eastAsia="Times New Roman" w:hAnsi="Baxter Sans Core" w:cs="Arial"/>
          <w:sz w:val="20"/>
        </w:rPr>
        <w:t xml:space="preserve">Under data protection laws </w:t>
      </w:r>
      <w:r w:rsidR="003A02AE">
        <w:rPr>
          <w:rFonts w:ascii="Baxter Sans Core" w:eastAsia="Times New Roman" w:hAnsi="Baxter Sans Core" w:cs="Arial"/>
          <w:sz w:val="20"/>
        </w:rPr>
        <w:t xml:space="preserve">the University has an obligation to complete, and keep updated, a </w:t>
      </w:r>
      <w:r w:rsidR="007073B5">
        <w:rPr>
          <w:rFonts w:ascii="Baxter Sans Core" w:eastAsia="Times New Roman" w:hAnsi="Baxter Sans Core" w:cs="Arial"/>
          <w:sz w:val="20"/>
        </w:rPr>
        <w:t>DPIA</w:t>
      </w:r>
      <w:r w:rsidR="00EF34BB">
        <w:rPr>
          <w:rFonts w:ascii="Baxter Sans Core" w:eastAsia="Times New Roman" w:hAnsi="Baxter Sans Core" w:cs="Arial"/>
          <w:sz w:val="20"/>
        </w:rPr>
        <w:t xml:space="preserve"> in connection with any</w:t>
      </w:r>
      <w:r w:rsidR="003A02AE">
        <w:rPr>
          <w:rFonts w:ascii="Baxter Sans Core" w:eastAsia="Times New Roman" w:hAnsi="Baxter Sans Core" w:cs="Arial"/>
          <w:sz w:val="20"/>
        </w:rPr>
        <w:t xml:space="preserve"> activities which are </w:t>
      </w:r>
      <w:r w:rsidR="003A02AE" w:rsidRPr="003A02AE">
        <w:rPr>
          <w:rFonts w:ascii="Baxter Sans Core" w:eastAsia="Times New Roman" w:hAnsi="Baxter Sans Core" w:cs="Arial"/>
          <w:b/>
          <w:sz w:val="20"/>
        </w:rPr>
        <w:t>likely to result in a high risk to individuals</w:t>
      </w:r>
      <w:r w:rsidR="003A02AE">
        <w:rPr>
          <w:rFonts w:ascii="Baxter Sans Core" w:eastAsia="Times New Roman" w:hAnsi="Baxter Sans Core" w:cs="Arial"/>
          <w:sz w:val="20"/>
        </w:rPr>
        <w:t xml:space="preserve">. </w:t>
      </w:r>
      <w:r w:rsidR="00962304">
        <w:rPr>
          <w:rFonts w:ascii="Baxter Sans Core" w:eastAsia="Times New Roman" w:hAnsi="Baxter Sans Core" w:cs="Arial"/>
          <w:sz w:val="20"/>
        </w:rPr>
        <w:t>It may als</w:t>
      </w:r>
      <w:r w:rsidR="00EF34BB">
        <w:rPr>
          <w:rFonts w:ascii="Baxter Sans Core" w:eastAsia="Times New Roman" w:hAnsi="Baxter Sans Core" w:cs="Arial"/>
          <w:sz w:val="20"/>
        </w:rPr>
        <w:t>o be appropriate to complete a DPIA</w:t>
      </w:r>
      <w:r w:rsidR="00962304">
        <w:rPr>
          <w:rFonts w:ascii="Baxter Sans Core" w:eastAsia="Times New Roman" w:hAnsi="Baxter Sans Core" w:cs="Arial"/>
          <w:sz w:val="20"/>
        </w:rPr>
        <w:t xml:space="preserve"> in c</w:t>
      </w:r>
      <w:r w:rsidR="005E79F2">
        <w:rPr>
          <w:rFonts w:ascii="Baxter Sans Core" w:eastAsia="Times New Roman" w:hAnsi="Baxter Sans Core" w:cs="Arial"/>
          <w:sz w:val="20"/>
        </w:rPr>
        <w:t>onnection with major projects</w:t>
      </w:r>
      <w:r w:rsidR="00962304">
        <w:rPr>
          <w:rFonts w:ascii="Baxter Sans Core" w:eastAsia="Times New Roman" w:hAnsi="Baxter Sans Core" w:cs="Arial"/>
          <w:sz w:val="20"/>
        </w:rPr>
        <w:t xml:space="preserve"> or significant activities.</w:t>
      </w:r>
    </w:p>
    <w:p w14:paraId="0BA3D85C" w14:textId="77777777" w:rsidR="00381B0A" w:rsidRDefault="00381B0A" w:rsidP="00F41120">
      <w:pPr>
        <w:autoSpaceDE w:val="0"/>
        <w:autoSpaceDN w:val="0"/>
        <w:spacing w:after="0" w:line="240" w:lineRule="auto"/>
        <w:jc w:val="both"/>
        <w:rPr>
          <w:rFonts w:ascii="Baxter Sans Core" w:eastAsia="Times New Roman" w:hAnsi="Baxter Sans Core" w:cs="Arial"/>
          <w:sz w:val="20"/>
        </w:rPr>
      </w:pPr>
    </w:p>
    <w:p w14:paraId="4BF01753" w14:textId="4B98076C" w:rsidR="00B9326D" w:rsidRDefault="00BD6D95" w:rsidP="00F41120">
      <w:pPr>
        <w:autoSpaceDE w:val="0"/>
        <w:autoSpaceDN w:val="0"/>
        <w:spacing w:after="0" w:line="240" w:lineRule="auto"/>
        <w:jc w:val="both"/>
        <w:rPr>
          <w:rFonts w:ascii="Baxter Sans Core" w:eastAsia="Times New Roman" w:hAnsi="Baxter Sans Core" w:cs="Arial"/>
          <w:sz w:val="20"/>
        </w:rPr>
      </w:pPr>
      <w:r>
        <w:rPr>
          <w:rFonts w:ascii="Baxter Sans Core" w:eastAsia="Times New Roman" w:hAnsi="Baxter Sans Core" w:cs="Arial"/>
          <w:sz w:val="20"/>
        </w:rPr>
        <w:t>If the University fails to consider and address</w:t>
      </w:r>
      <w:r w:rsidR="00777B95">
        <w:rPr>
          <w:rFonts w:ascii="Baxter Sans Core" w:eastAsia="Times New Roman" w:hAnsi="Baxter Sans Core" w:cs="Arial"/>
          <w:sz w:val="20"/>
        </w:rPr>
        <w:t xml:space="preserve"> the</w:t>
      </w:r>
      <w:r>
        <w:rPr>
          <w:rFonts w:ascii="Baxter Sans Core" w:eastAsia="Times New Roman" w:hAnsi="Baxter Sans Core" w:cs="Arial"/>
          <w:sz w:val="20"/>
        </w:rPr>
        <w:t xml:space="preserve"> risks involved in our activities</w:t>
      </w:r>
      <w:r w:rsidR="00BC7873">
        <w:rPr>
          <w:rFonts w:ascii="Baxter Sans Core" w:eastAsia="Times New Roman" w:hAnsi="Baxter Sans Core" w:cs="Arial"/>
          <w:sz w:val="20"/>
        </w:rPr>
        <w:t>,</w:t>
      </w:r>
      <w:r>
        <w:rPr>
          <w:rFonts w:ascii="Baxter Sans Core" w:eastAsia="Times New Roman" w:hAnsi="Baxter Sans Core" w:cs="Arial"/>
          <w:sz w:val="20"/>
        </w:rPr>
        <w:t xml:space="preserve"> or to complete a </w:t>
      </w:r>
      <w:r w:rsidR="007073B5">
        <w:rPr>
          <w:rFonts w:ascii="Baxter Sans Core" w:eastAsia="Times New Roman" w:hAnsi="Baxter Sans Core" w:cs="Arial"/>
          <w:sz w:val="20"/>
        </w:rPr>
        <w:t>DPIA</w:t>
      </w:r>
      <w:r>
        <w:rPr>
          <w:rFonts w:ascii="Baxter Sans Core" w:eastAsia="Times New Roman" w:hAnsi="Baxter Sans Core" w:cs="Arial"/>
          <w:sz w:val="20"/>
        </w:rPr>
        <w:t xml:space="preserve"> where we have an obligation to do so, we may be subject to fines or other enforcement action by the Information Commissioner’s Office (</w:t>
      </w:r>
      <w:r w:rsidRPr="00874425">
        <w:rPr>
          <w:rFonts w:ascii="Baxter Sans Core" w:eastAsia="Times New Roman" w:hAnsi="Baxter Sans Core" w:cs="Arial"/>
          <w:b/>
          <w:sz w:val="20"/>
        </w:rPr>
        <w:t>ICO</w:t>
      </w:r>
      <w:r>
        <w:rPr>
          <w:rFonts w:ascii="Baxter Sans Core" w:eastAsia="Times New Roman" w:hAnsi="Baxter Sans Core" w:cs="Arial"/>
          <w:sz w:val="20"/>
        </w:rPr>
        <w:t xml:space="preserve">). </w:t>
      </w:r>
      <w:r w:rsidR="00874425">
        <w:rPr>
          <w:rFonts w:ascii="Baxter Sans Core" w:eastAsia="Times New Roman" w:hAnsi="Baxter Sans Core" w:cs="Arial"/>
          <w:sz w:val="20"/>
        </w:rPr>
        <w:t>Failure to comply with data p</w:t>
      </w:r>
      <w:r w:rsidR="00FD29B8">
        <w:rPr>
          <w:rFonts w:ascii="Baxter Sans Core" w:eastAsia="Times New Roman" w:hAnsi="Baxter Sans Core" w:cs="Arial"/>
          <w:sz w:val="20"/>
        </w:rPr>
        <w:t>rotection laws could also have an impact on</w:t>
      </w:r>
      <w:r w:rsidR="00874425">
        <w:rPr>
          <w:rFonts w:ascii="Baxter Sans Core" w:eastAsia="Times New Roman" w:hAnsi="Baxter Sans Core" w:cs="Arial"/>
          <w:sz w:val="20"/>
        </w:rPr>
        <w:t xml:space="preserve"> our reputation. </w:t>
      </w:r>
    </w:p>
    <w:p w14:paraId="53E67A56" w14:textId="77777777" w:rsidR="00B9326D" w:rsidRDefault="00B9326D" w:rsidP="00F41120">
      <w:pPr>
        <w:autoSpaceDE w:val="0"/>
        <w:autoSpaceDN w:val="0"/>
        <w:spacing w:after="0" w:line="240" w:lineRule="auto"/>
        <w:jc w:val="both"/>
        <w:rPr>
          <w:rFonts w:ascii="Baxter Sans Core" w:eastAsia="Times New Roman" w:hAnsi="Baxter Sans Core" w:cs="Arial"/>
          <w:sz w:val="20"/>
        </w:rPr>
      </w:pPr>
    </w:p>
    <w:p w14:paraId="27AFED8E" w14:textId="739E9C6E" w:rsidR="00381B0A" w:rsidRPr="00381B0A" w:rsidRDefault="00381B0A" w:rsidP="00F41120">
      <w:pPr>
        <w:autoSpaceDE w:val="0"/>
        <w:autoSpaceDN w:val="0"/>
        <w:spacing w:after="0" w:line="240" w:lineRule="auto"/>
        <w:jc w:val="both"/>
        <w:rPr>
          <w:rFonts w:ascii="Baxter Sans Core" w:eastAsia="Times New Roman" w:hAnsi="Baxter Sans Core" w:cs="Arial"/>
          <w:b/>
          <w:sz w:val="20"/>
          <w:u w:val="single"/>
        </w:rPr>
      </w:pPr>
      <w:r>
        <w:rPr>
          <w:rFonts w:ascii="Baxter Sans Core" w:eastAsia="Times New Roman" w:hAnsi="Baxter Sans Core" w:cs="Arial"/>
          <w:b/>
          <w:sz w:val="20"/>
          <w:u w:val="single"/>
        </w:rPr>
        <w:t>Data protection and privacy sh</w:t>
      </w:r>
      <w:r w:rsidR="00B9326D">
        <w:rPr>
          <w:rFonts w:ascii="Baxter Sans Core" w:eastAsia="Times New Roman" w:hAnsi="Baxter Sans Core" w:cs="Arial"/>
          <w:b/>
          <w:sz w:val="20"/>
          <w:u w:val="single"/>
        </w:rPr>
        <w:t>ould be considered as soon as possible</w:t>
      </w:r>
    </w:p>
    <w:p w14:paraId="2B01FF28" w14:textId="77777777" w:rsidR="00F41120" w:rsidRPr="00F41120" w:rsidRDefault="00F41120" w:rsidP="00F41120">
      <w:pPr>
        <w:autoSpaceDE w:val="0"/>
        <w:autoSpaceDN w:val="0"/>
        <w:spacing w:after="0" w:line="240" w:lineRule="auto"/>
        <w:jc w:val="both"/>
        <w:rPr>
          <w:rFonts w:ascii="Baxter Sans Core" w:eastAsia="Times New Roman" w:hAnsi="Baxter Sans Core" w:cs="Arial"/>
          <w:b/>
          <w:sz w:val="20"/>
          <w:szCs w:val="18"/>
          <w:u w:val="single"/>
          <w:lang w:eastAsia="en-GB"/>
        </w:rPr>
      </w:pPr>
    </w:p>
    <w:p w14:paraId="45D8D062" w14:textId="370A7DCF" w:rsidR="00136DA7" w:rsidRDefault="00767AC3" w:rsidP="00F41120">
      <w:p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You should consider t</w:t>
      </w:r>
      <w:r w:rsidR="003F6898">
        <w:rPr>
          <w:rFonts w:ascii="Baxter Sans Core" w:eastAsia="Times New Roman" w:hAnsi="Baxter Sans Core" w:cs="Arial"/>
          <w:sz w:val="20"/>
          <w:szCs w:val="18"/>
          <w:lang w:eastAsia="en-GB"/>
        </w:rPr>
        <w:t xml:space="preserve">he requirement for a </w:t>
      </w:r>
      <w:r w:rsidR="007073B5">
        <w:rPr>
          <w:rFonts w:ascii="Baxter Sans Core" w:eastAsia="Times New Roman" w:hAnsi="Baxter Sans Core" w:cs="Arial"/>
          <w:sz w:val="20"/>
        </w:rPr>
        <w:t>DPIA</w:t>
      </w:r>
      <w:r w:rsidR="003F6898">
        <w:rPr>
          <w:rFonts w:ascii="Baxter Sans Core" w:eastAsia="Times New Roman" w:hAnsi="Baxter Sans Core" w:cs="Arial"/>
          <w:sz w:val="20"/>
          <w:szCs w:val="18"/>
          <w:lang w:eastAsia="en-GB"/>
        </w:rPr>
        <w:t xml:space="preserve"> </w:t>
      </w:r>
      <w:r w:rsidR="009E54D8">
        <w:rPr>
          <w:rFonts w:ascii="Baxter Sans Core" w:eastAsia="Times New Roman" w:hAnsi="Baxter Sans Core" w:cs="Arial"/>
          <w:sz w:val="20"/>
          <w:szCs w:val="18"/>
          <w:lang w:eastAsia="en-GB"/>
        </w:rPr>
        <w:t xml:space="preserve">as soon as possible in connection with </w:t>
      </w:r>
      <w:r w:rsidR="003F6898">
        <w:rPr>
          <w:rFonts w:ascii="Baxter Sans Core" w:eastAsia="Times New Roman" w:hAnsi="Baxter Sans Core" w:cs="Arial"/>
          <w:sz w:val="20"/>
          <w:szCs w:val="18"/>
          <w:lang w:eastAsia="en-GB"/>
        </w:rPr>
        <w:t>each</w:t>
      </w:r>
      <w:r>
        <w:rPr>
          <w:rFonts w:ascii="Baxter Sans Core" w:eastAsia="Times New Roman" w:hAnsi="Baxter Sans Core" w:cs="Arial"/>
          <w:sz w:val="20"/>
          <w:szCs w:val="18"/>
          <w:lang w:eastAsia="en-GB"/>
        </w:rPr>
        <w:t xml:space="preserve"> activity /</w:t>
      </w:r>
      <w:r w:rsidR="005E79F2">
        <w:rPr>
          <w:rFonts w:ascii="Baxter Sans Core" w:eastAsia="Times New Roman" w:hAnsi="Baxter Sans Core" w:cs="Arial"/>
          <w:sz w:val="20"/>
          <w:szCs w:val="18"/>
          <w:lang w:eastAsia="en-GB"/>
        </w:rPr>
        <w:t xml:space="preserve"> project</w:t>
      </w:r>
      <w:r w:rsidR="003F6898">
        <w:rPr>
          <w:rFonts w:ascii="Baxter Sans Core" w:eastAsia="Times New Roman" w:hAnsi="Baxter Sans Core" w:cs="Arial"/>
          <w:sz w:val="20"/>
          <w:szCs w:val="18"/>
          <w:lang w:eastAsia="en-GB"/>
        </w:rPr>
        <w:t xml:space="preserve"> which involves</w:t>
      </w:r>
      <w:r w:rsidR="003A02AE">
        <w:rPr>
          <w:rFonts w:ascii="Baxter Sans Core" w:eastAsia="Times New Roman" w:hAnsi="Baxter Sans Core" w:cs="Arial"/>
          <w:sz w:val="20"/>
          <w:szCs w:val="18"/>
          <w:lang w:eastAsia="en-GB"/>
        </w:rPr>
        <w:t xml:space="preserve"> personal data</w:t>
      </w:r>
      <w:r w:rsidR="00F45662">
        <w:rPr>
          <w:rFonts w:ascii="Baxter Sans Core" w:eastAsia="Times New Roman" w:hAnsi="Baxter Sans Core" w:cs="Arial"/>
          <w:sz w:val="20"/>
          <w:szCs w:val="18"/>
          <w:lang w:eastAsia="en-GB"/>
        </w:rPr>
        <w:t>.</w:t>
      </w:r>
      <w:r w:rsidR="00302CB1">
        <w:rPr>
          <w:rFonts w:ascii="Baxter Sans Core" w:eastAsia="Times New Roman" w:hAnsi="Baxter Sans Core" w:cs="Arial"/>
          <w:sz w:val="20"/>
          <w:szCs w:val="18"/>
          <w:lang w:eastAsia="en-GB"/>
        </w:rPr>
        <w:t xml:space="preserve"> </w:t>
      </w:r>
      <w:r w:rsidR="00BC7873">
        <w:rPr>
          <w:rFonts w:ascii="Baxter Sans Core" w:eastAsia="Times New Roman" w:hAnsi="Baxter Sans Core" w:cs="Arial"/>
          <w:sz w:val="20"/>
          <w:szCs w:val="18"/>
          <w:lang w:eastAsia="en-GB"/>
        </w:rPr>
        <w:t xml:space="preserve">The requirement for a </w:t>
      </w:r>
      <w:r w:rsidR="007073B5">
        <w:rPr>
          <w:rFonts w:ascii="Baxter Sans Core" w:eastAsia="Times New Roman" w:hAnsi="Baxter Sans Core" w:cs="Arial"/>
          <w:sz w:val="20"/>
        </w:rPr>
        <w:t>DPIA</w:t>
      </w:r>
      <w:r w:rsidR="00BC7873">
        <w:rPr>
          <w:rFonts w:ascii="Baxter Sans Core" w:eastAsia="Times New Roman" w:hAnsi="Baxter Sans Core" w:cs="Arial"/>
          <w:sz w:val="20"/>
          <w:szCs w:val="18"/>
          <w:lang w:eastAsia="en-GB"/>
        </w:rPr>
        <w:t xml:space="preserve"> should be considered in connection with both new and existing activities</w:t>
      </w:r>
      <w:r w:rsidR="00777B95">
        <w:rPr>
          <w:rFonts w:ascii="Baxter Sans Core" w:eastAsia="Times New Roman" w:hAnsi="Baxter Sans Core" w:cs="Arial"/>
          <w:sz w:val="20"/>
          <w:szCs w:val="18"/>
          <w:lang w:eastAsia="en-GB"/>
        </w:rPr>
        <w:t xml:space="preserve"> and</w:t>
      </w:r>
      <w:r w:rsidR="00EA2E3A">
        <w:rPr>
          <w:rFonts w:ascii="Baxter Sans Core" w:eastAsia="Times New Roman" w:hAnsi="Baxter Sans Core" w:cs="Arial"/>
          <w:sz w:val="20"/>
          <w:szCs w:val="18"/>
          <w:lang w:eastAsia="en-GB"/>
        </w:rPr>
        <w:t xml:space="preserve"> where there are changes to the use of personal data</w:t>
      </w:r>
      <w:r w:rsidR="00BC7873">
        <w:rPr>
          <w:rFonts w:ascii="Baxter Sans Core" w:eastAsia="Times New Roman" w:hAnsi="Baxter Sans Core" w:cs="Arial"/>
          <w:sz w:val="20"/>
          <w:szCs w:val="18"/>
          <w:lang w:eastAsia="en-GB"/>
        </w:rPr>
        <w:t>.</w:t>
      </w:r>
      <w:r w:rsidR="00F45662">
        <w:rPr>
          <w:rFonts w:ascii="Baxter Sans Core" w:eastAsia="Times New Roman" w:hAnsi="Baxter Sans Core" w:cs="Arial"/>
          <w:sz w:val="20"/>
          <w:szCs w:val="18"/>
          <w:lang w:eastAsia="en-GB"/>
        </w:rPr>
        <w:t xml:space="preserve"> </w:t>
      </w:r>
      <w:r w:rsidR="00442602">
        <w:rPr>
          <w:rFonts w:ascii="Baxter Sans Core" w:eastAsia="Times New Roman" w:hAnsi="Baxter Sans Core" w:cs="Arial"/>
          <w:sz w:val="20"/>
          <w:szCs w:val="18"/>
          <w:lang w:eastAsia="en-GB"/>
        </w:rPr>
        <w:t xml:space="preserve">The </w:t>
      </w:r>
      <w:r w:rsidR="00F45662">
        <w:rPr>
          <w:rFonts w:ascii="Baxter Sans Core" w:eastAsia="Times New Roman" w:hAnsi="Baxter Sans Core" w:cs="Arial"/>
          <w:sz w:val="20"/>
          <w:szCs w:val="18"/>
          <w:lang w:eastAsia="en-GB"/>
        </w:rPr>
        <w:t>University’s</w:t>
      </w:r>
      <w:r w:rsidR="003F6898">
        <w:rPr>
          <w:rFonts w:ascii="Baxter Sans Core" w:eastAsia="Times New Roman" w:hAnsi="Baxter Sans Core" w:cs="Arial"/>
          <w:sz w:val="20"/>
          <w:szCs w:val="18"/>
          <w:lang w:eastAsia="en-GB"/>
        </w:rPr>
        <w:t xml:space="preserve"> Data Protection Officer</w:t>
      </w:r>
      <w:r w:rsidR="007073B5">
        <w:rPr>
          <w:rFonts w:ascii="Baxter Sans Core" w:eastAsia="Times New Roman" w:hAnsi="Baxter Sans Core" w:cs="Arial"/>
          <w:sz w:val="20"/>
          <w:szCs w:val="18"/>
          <w:lang w:eastAsia="en-GB"/>
        </w:rPr>
        <w:t xml:space="preserve"> (</w:t>
      </w:r>
      <w:r w:rsidR="007073B5" w:rsidRPr="007073B5">
        <w:rPr>
          <w:rFonts w:ascii="Baxter Sans Core" w:eastAsia="Times New Roman" w:hAnsi="Baxter Sans Core" w:cs="Arial"/>
          <w:b/>
          <w:sz w:val="20"/>
          <w:szCs w:val="18"/>
          <w:lang w:eastAsia="en-GB"/>
        </w:rPr>
        <w:t>DPO</w:t>
      </w:r>
      <w:r w:rsidR="007073B5">
        <w:rPr>
          <w:rFonts w:ascii="Baxter Sans Core" w:eastAsia="Times New Roman" w:hAnsi="Baxter Sans Core" w:cs="Arial"/>
          <w:sz w:val="20"/>
          <w:szCs w:val="18"/>
          <w:lang w:eastAsia="en-GB"/>
        </w:rPr>
        <w:t>)</w:t>
      </w:r>
      <w:r w:rsidR="003F6898">
        <w:rPr>
          <w:rFonts w:ascii="Baxter Sans Core" w:eastAsia="Times New Roman" w:hAnsi="Baxter Sans Core" w:cs="Arial"/>
          <w:sz w:val="20"/>
          <w:szCs w:val="18"/>
          <w:lang w:eastAsia="en-GB"/>
        </w:rPr>
        <w:t xml:space="preserve"> should consulted as early as possible</w:t>
      </w:r>
      <w:r w:rsidR="0037798D">
        <w:rPr>
          <w:rFonts w:ascii="Baxter Sans Core" w:eastAsia="Times New Roman" w:hAnsi="Baxter Sans Core" w:cs="Arial"/>
          <w:sz w:val="20"/>
          <w:szCs w:val="18"/>
          <w:lang w:eastAsia="en-GB"/>
        </w:rPr>
        <w:t>. The</w:t>
      </w:r>
      <w:r w:rsidR="00302CB1">
        <w:rPr>
          <w:rFonts w:ascii="Baxter Sans Core" w:eastAsia="Times New Roman" w:hAnsi="Baxter Sans Core" w:cs="Arial"/>
          <w:sz w:val="20"/>
          <w:szCs w:val="18"/>
          <w:lang w:eastAsia="en-GB"/>
        </w:rPr>
        <w:t xml:space="preserve"> </w:t>
      </w:r>
      <w:r w:rsidR="007073B5">
        <w:rPr>
          <w:rFonts w:ascii="Baxter Sans Core" w:eastAsia="Times New Roman" w:hAnsi="Baxter Sans Core" w:cs="Arial"/>
          <w:sz w:val="20"/>
        </w:rPr>
        <w:t>DPIA</w:t>
      </w:r>
      <w:r w:rsidR="00777B95">
        <w:rPr>
          <w:rFonts w:ascii="Baxter Sans Core" w:eastAsia="Times New Roman" w:hAnsi="Baxter Sans Core" w:cs="Arial"/>
          <w:sz w:val="20"/>
          <w:szCs w:val="18"/>
          <w:lang w:eastAsia="en-GB"/>
        </w:rPr>
        <w:t xml:space="preserve"> </w:t>
      </w:r>
      <w:r w:rsidR="0037798D">
        <w:rPr>
          <w:rFonts w:ascii="Baxter Sans Core" w:eastAsia="Times New Roman" w:hAnsi="Baxter Sans Core" w:cs="Arial"/>
          <w:sz w:val="20"/>
          <w:szCs w:val="18"/>
          <w:lang w:eastAsia="en-GB"/>
        </w:rPr>
        <w:t xml:space="preserve">requires to be </w:t>
      </w:r>
      <w:r w:rsidR="00777B95">
        <w:rPr>
          <w:rFonts w:ascii="Baxter Sans Core" w:eastAsia="Times New Roman" w:hAnsi="Baxter Sans Core" w:cs="Arial"/>
          <w:sz w:val="20"/>
          <w:szCs w:val="18"/>
          <w:lang w:eastAsia="en-GB"/>
        </w:rPr>
        <w:t>completed</w:t>
      </w:r>
      <w:r w:rsidR="0037798D">
        <w:rPr>
          <w:rFonts w:ascii="Baxter Sans Core" w:eastAsia="Times New Roman" w:hAnsi="Baxter Sans Core" w:cs="Arial"/>
          <w:sz w:val="20"/>
          <w:szCs w:val="18"/>
          <w:lang w:eastAsia="en-GB"/>
        </w:rPr>
        <w:t xml:space="preserve"> and tasks actioned</w:t>
      </w:r>
      <w:r w:rsidR="00777B95">
        <w:rPr>
          <w:rFonts w:ascii="Baxter Sans Core" w:eastAsia="Times New Roman" w:hAnsi="Baxter Sans Core" w:cs="Arial"/>
          <w:sz w:val="20"/>
          <w:szCs w:val="18"/>
          <w:lang w:eastAsia="en-GB"/>
        </w:rPr>
        <w:t xml:space="preserve"> before the commencement of the</w:t>
      </w:r>
      <w:r w:rsidR="005E79F2">
        <w:rPr>
          <w:rFonts w:ascii="Baxter Sans Core" w:eastAsia="Times New Roman" w:hAnsi="Baxter Sans Core" w:cs="Arial"/>
          <w:sz w:val="20"/>
          <w:szCs w:val="18"/>
          <w:lang w:eastAsia="en-GB"/>
        </w:rPr>
        <w:t xml:space="preserve"> activity / project</w:t>
      </w:r>
      <w:r w:rsidR="003F6898">
        <w:rPr>
          <w:rFonts w:ascii="Baxter Sans Core" w:eastAsia="Times New Roman" w:hAnsi="Baxter Sans Core" w:cs="Arial"/>
          <w:sz w:val="20"/>
          <w:szCs w:val="18"/>
          <w:lang w:eastAsia="en-GB"/>
        </w:rPr>
        <w:t xml:space="preserve">. </w:t>
      </w:r>
    </w:p>
    <w:p w14:paraId="23CF8F42" w14:textId="77777777" w:rsidR="00136DA7" w:rsidRDefault="00136DA7" w:rsidP="00F41120">
      <w:pPr>
        <w:autoSpaceDE w:val="0"/>
        <w:autoSpaceDN w:val="0"/>
        <w:spacing w:after="0" w:line="240" w:lineRule="auto"/>
        <w:jc w:val="both"/>
        <w:rPr>
          <w:rFonts w:ascii="Baxter Sans Core" w:eastAsia="Times New Roman" w:hAnsi="Baxter Sans Core" w:cs="Arial"/>
          <w:sz w:val="20"/>
          <w:szCs w:val="18"/>
          <w:lang w:eastAsia="en-GB"/>
        </w:rPr>
      </w:pPr>
    </w:p>
    <w:p w14:paraId="06A6790D" w14:textId="42E0287F" w:rsidR="003630DF" w:rsidRDefault="003630DF" w:rsidP="00F41120">
      <w:p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The</w:t>
      </w:r>
      <w:r w:rsidR="003F6898">
        <w:rPr>
          <w:rFonts w:ascii="Baxter Sans Core" w:eastAsia="Times New Roman" w:hAnsi="Baxter Sans Core" w:cs="Arial"/>
          <w:sz w:val="20"/>
          <w:szCs w:val="18"/>
          <w:lang w:eastAsia="en-GB"/>
        </w:rPr>
        <w:t xml:space="preserve"> standard template</w:t>
      </w:r>
      <w:r w:rsidR="00F41120" w:rsidRPr="00F41120">
        <w:rPr>
          <w:rFonts w:ascii="Baxter Sans Core" w:eastAsia="Times New Roman" w:hAnsi="Baxter Sans Core" w:cs="Arial"/>
          <w:sz w:val="20"/>
          <w:szCs w:val="18"/>
          <w:lang w:eastAsia="en-GB"/>
        </w:rPr>
        <w:t xml:space="preserve"> </w:t>
      </w:r>
      <w:r w:rsidR="003F6898">
        <w:rPr>
          <w:rFonts w:ascii="Baxter Sans Core" w:eastAsia="Times New Roman" w:hAnsi="Baxter Sans Core" w:cs="Arial"/>
          <w:sz w:val="20"/>
          <w:szCs w:val="18"/>
          <w:lang w:eastAsia="en-GB"/>
        </w:rPr>
        <w:t xml:space="preserve">includes screening questions to assess whether a </w:t>
      </w:r>
      <w:r w:rsidR="007073B5">
        <w:rPr>
          <w:rFonts w:ascii="Baxter Sans Core" w:eastAsia="Times New Roman" w:hAnsi="Baxter Sans Core" w:cs="Arial"/>
          <w:sz w:val="20"/>
        </w:rPr>
        <w:t>DPIA</w:t>
      </w:r>
      <w:r w:rsidR="00136DA7">
        <w:rPr>
          <w:rFonts w:ascii="Baxter Sans Core" w:eastAsia="Times New Roman" w:hAnsi="Baxter Sans Core" w:cs="Arial"/>
          <w:sz w:val="20"/>
          <w:szCs w:val="18"/>
          <w:lang w:eastAsia="en-GB"/>
        </w:rPr>
        <w:t xml:space="preserve"> is required</w:t>
      </w:r>
      <w:r w:rsidR="00157306">
        <w:rPr>
          <w:rFonts w:ascii="Baxter Sans Core" w:eastAsia="Times New Roman" w:hAnsi="Baxter Sans Core" w:cs="Arial"/>
          <w:sz w:val="20"/>
          <w:szCs w:val="18"/>
          <w:lang w:eastAsia="en-GB"/>
        </w:rPr>
        <w:t>, and</w:t>
      </w:r>
      <w:r w:rsidR="00767AC3">
        <w:rPr>
          <w:rFonts w:ascii="Baxter Sans Core" w:eastAsia="Times New Roman" w:hAnsi="Baxter Sans Core" w:cs="Arial"/>
          <w:sz w:val="20"/>
          <w:szCs w:val="18"/>
          <w:lang w:eastAsia="en-GB"/>
        </w:rPr>
        <w:t xml:space="preserve"> y</w:t>
      </w:r>
      <w:r w:rsidR="00556F0C">
        <w:rPr>
          <w:rFonts w:ascii="Baxter Sans Core" w:eastAsia="Times New Roman" w:hAnsi="Baxter Sans Core" w:cs="Arial"/>
          <w:sz w:val="20"/>
          <w:szCs w:val="18"/>
          <w:lang w:eastAsia="en-GB"/>
        </w:rPr>
        <w:t>ou should record</w:t>
      </w:r>
      <w:r w:rsidR="00157306">
        <w:rPr>
          <w:rFonts w:ascii="Baxter Sans Core" w:eastAsia="Times New Roman" w:hAnsi="Baxter Sans Core" w:cs="Arial"/>
          <w:sz w:val="20"/>
          <w:szCs w:val="18"/>
          <w:lang w:eastAsia="en-GB"/>
        </w:rPr>
        <w:t xml:space="preserve"> the reasons why a </w:t>
      </w:r>
      <w:r w:rsidR="007073B5">
        <w:rPr>
          <w:rFonts w:ascii="Baxter Sans Core" w:eastAsia="Times New Roman" w:hAnsi="Baxter Sans Core" w:cs="Arial"/>
          <w:sz w:val="20"/>
        </w:rPr>
        <w:t>DPIA</w:t>
      </w:r>
      <w:r w:rsidR="00157306">
        <w:rPr>
          <w:rFonts w:ascii="Baxter Sans Core" w:eastAsia="Times New Roman" w:hAnsi="Baxter Sans Core" w:cs="Arial"/>
          <w:sz w:val="20"/>
          <w:szCs w:val="18"/>
          <w:lang w:eastAsia="en-GB"/>
        </w:rPr>
        <w:t xml:space="preserve"> </w:t>
      </w:r>
      <w:r w:rsidR="00767AC3">
        <w:rPr>
          <w:rFonts w:ascii="Baxter Sans Core" w:eastAsia="Times New Roman" w:hAnsi="Baxter Sans Core" w:cs="Arial"/>
          <w:sz w:val="20"/>
          <w:szCs w:val="18"/>
          <w:lang w:eastAsia="en-GB"/>
        </w:rPr>
        <w:t xml:space="preserve">either </w:t>
      </w:r>
      <w:r w:rsidR="00157306">
        <w:rPr>
          <w:rFonts w:ascii="Baxter Sans Core" w:eastAsia="Times New Roman" w:hAnsi="Baxter Sans Core" w:cs="Arial"/>
          <w:sz w:val="20"/>
          <w:szCs w:val="18"/>
          <w:lang w:eastAsia="en-GB"/>
        </w:rPr>
        <w:t>is or isn’</w:t>
      </w:r>
      <w:r w:rsidR="00767AC3">
        <w:rPr>
          <w:rFonts w:ascii="Baxter Sans Core" w:eastAsia="Times New Roman" w:hAnsi="Baxter Sans Core" w:cs="Arial"/>
          <w:sz w:val="20"/>
          <w:szCs w:val="18"/>
          <w:lang w:eastAsia="en-GB"/>
        </w:rPr>
        <w:t xml:space="preserve">t required. </w:t>
      </w:r>
      <w:r w:rsidR="00DA1DD0">
        <w:rPr>
          <w:rFonts w:ascii="Baxter Sans Core" w:eastAsia="Times New Roman" w:hAnsi="Baxter Sans Core" w:cs="Arial"/>
          <w:sz w:val="20"/>
          <w:szCs w:val="18"/>
          <w:lang w:eastAsia="en-GB"/>
        </w:rPr>
        <w:t xml:space="preserve">In both cases the </w:t>
      </w:r>
      <w:r w:rsidR="007073B5">
        <w:rPr>
          <w:rFonts w:ascii="Baxter Sans Core" w:eastAsia="Times New Roman" w:hAnsi="Baxter Sans Core" w:cs="Arial"/>
          <w:sz w:val="20"/>
        </w:rPr>
        <w:t>DPIA</w:t>
      </w:r>
      <w:r w:rsidR="00CC3E02">
        <w:rPr>
          <w:rFonts w:ascii="Baxter Sans Core" w:eastAsia="Times New Roman" w:hAnsi="Baxter Sans Core" w:cs="Arial"/>
          <w:sz w:val="20"/>
          <w:szCs w:val="18"/>
          <w:lang w:eastAsia="en-GB"/>
        </w:rPr>
        <w:t xml:space="preserve"> should be signed off by the DPO</w:t>
      </w:r>
      <w:r w:rsidR="00DA1DD0">
        <w:rPr>
          <w:rFonts w:ascii="Baxter Sans Core" w:eastAsia="Times New Roman" w:hAnsi="Baxter Sans Core" w:cs="Arial"/>
          <w:sz w:val="20"/>
          <w:szCs w:val="18"/>
          <w:lang w:eastAsia="en-GB"/>
        </w:rPr>
        <w:t xml:space="preserve">. </w:t>
      </w:r>
    </w:p>
    <w:p w14:paraId="47B1F0D2" w14:textId="77777777" w:rsidR="00F45662" w:rsidRDefault="00F45662" w:rsidP="00F41120">
      <w:pPr>
        <w:autoSpaceDE w:val="0"/>
        <w:autoSpaceDN w:val="0"/>
        <w:spacing w:after="0" w:line="240" w:lineRule="auto"/>
        <w:jc w:val="both"/>
        <w:rPr>
          <w:rFonts w:ascii="Baxter Sans Core" w:eastAsia="Times New Roman" w:hAnsi="Baxter Sans Core" w:cs="Arial"/>
          <w:sz w:val="20"/>
          <w:szCs w:val="18"/>
          <w:lang w:eastAsia="en-GB"/>
        </w:rPr>
      </w:pPr>
    </w:p>
    <w:p w14:paraId="1070741F" w14:textId="483AFCD1" w:rsidR="00F45662" w:rsidRDefault="00F45662" w:rsidP="00F41120">
      <w:pPr>
        <w:autoSpaceDE w:val="0"/>
        <w:autoSpaceDN w:val="0"/>
        <w:spacing w:after="0" w:line="240" w:lineRule="auto"/>
        <w:jc w:val="both"/>
        <w:rPr>
          <w:rFonts w:ascii="Baxter Sans Core" w:eastAsia="Times New Roman" w:hAnsi="Baxter Sans Core" w:cs="Arial"/>
          <w:b/>
          <w:sz w:val="20"/>
          <w:szCs w:val="18"/>
          <w:u w:val="single"/>
          <w:lang w:eastAsia="en-GB"/>
        </w:rPr>
      </w:pPr>
      <w:r w:rsidRPr="00F45662">
        <w:rPr>
          <w:rFonts w:ascii="Baxter Sans Core" w:eastAsia="Times New Roman" w:hAnsi="Baxter Sans Core" w:cs="Arial"/>
          <w:b/>
          <w:sz w:val="20"/>
          <w:szCs w:val="18"/>
          <w:u w:val="single"/>
          <w:lang w:eastAsia="en-GB"/>
        </w:rPr>
        <w:t>Data Protection Officer</w:t>
      </w:r>
      <w:r w:rsidR="0084636E">
        <w:rPr>
          <w:rFonts w:ascii="Baxter Sans Core" w:eastAsia="Times New Roman" w:hAnsi="Baxter Sans Core" w:cs="Arial"/>
          <w:b/>
          <w:sz w:val="20"/>
          <w:szCs w:val="18"/>
          <w:u w:val="single"/>
          <w:lang w:eastAsia="en-GB"/>
        </w:rPr>
        <w:t xml:space="preserve"> and further information</w:t>
      </w:r>
    </w:p>
    <w:p w14:paraId="727DF853" w14:textId="77777777" w:rsidR="00F45662" w:rsidRDefault="00F45662" w:rsidP="00F41120">
      <w:pPr>
        <w:autoSpaceDE w:val="0"/>
        <w:autoSpaceDN w:val="0"/>
        <w:spacing w:after="0" w:line="240" w:lineRule="auto"/>
        <w:jc w:val="both"/>
        <w:rPr>
          <w:rFonts w:ascii="Baxter Sans Core" w:eastAsia="Times New Roman" w:hAnsi="Baxter Sans Core" w:cs="Arial"/>
          <w:b/>
          <w:sz w:val="20"/>
          <w:szCs w:val="18"/>
          <w:u w:val="single"/>
          <w:lang w:eastAsia="en-GB"/>
        </w:rPr>
      </w:pPr>
    </w:p>
    <w:p w14:paraId="737D5033" w14:textId="3A77B766" w:rsidR="0040617E" w:rsidRDefault="0040617E" w:rsidP="00F41120">
      <w:p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Any questions about</w:t>
      </w:r>
      <w:r w:rsidR="00386BD1">
        <w:rPr>
          <w:rFonts w:ascii="Baxter Sans Core" w:eastAsia="Times New Roman" w:hAnsi="Baxter Sans Core" w:cs="Arial"/>
          <w:sz w:val="20"/>
          <w:szCs w:val="18"/>
          <w:lang w:eastAsia="en-GB"/>
        </w:rPr>
        <w:t xml:space="preserve"> the</w:t>
      </w:r>
      <w:r>
        <w:rPr>
          <w:rFonts w:ascii="Baxter Sans Core" w:eastAsia="Times New Roman" w:hAnsi="Baxter Sans Core" w:cs="Arial"/>
          <w:sz w:val="20"/>
          <w:szCs w:val="18"/>
          <w:lang w:eastAsia="en-GB"/>
        </w:rPr>
        <w:t xml:space="preserve"> </w:t>
      </w:r>
      <w:r w:rsidR="007073B5">
        <w:rPr>
          <w:rFonts w:ascii="Baxter Sans Core" w:eastAsia="Times New Roman" w:hAnsi="Baxter Sans Core" w:cs="Arial"/>
          <w:sz w:val="20"/>
        </w:rPr>
        <w:t>DPIA</w:t>
      </w:r>
      <w:r w:rsidR="007C64F5">
        <w:rPr>
          <w:rFonts w:ascii="Baxter Sans Core" w:eastAsia="Times New Roman" w:hAnsi="Baxter Sans Core" w:cs="Arial"/>
          <w:sz w:val="20"/>
          <w:szCs w:val="18"/>
          <w:lang w:eastAsia="en-GB"/>
        </w:rPr>
        <w:t xml:space="preserve"> should be directed to</w:t>
      </w:r>
      <w:r>
        <w:rPr>
          <w:rFonts w:ascii="Baxter Sans Core" w:eastAsia="Times New Roman" w:hAnsi="Baxter Sans Core" w:cs="Arial"/>
          <w:sz w:val="20"/>
          <w:szCs w:val="18"/>
          <w:lang w:eastAsia="en-GB"/>
        </w:rPr>
        <w:t xml:space="preserve"> the </w:t>
      </w:r>
      <w:r w:rsidR="007073B5">
        <w:rPr>
          <w:rFonts w:ascii="Baxter Sans Core" w:eastAsia="Times New Roman" w:hAnsi="Baxter Sans Core" w:cs="Arial"/>
          <w:sz w:val="20"/>
          <w:szCs w:val="18"/>
          <w:lang w:eastAsia="en-GB"/>
        </w:rPr>
        <w:t>DPO</w:t>
      </w:r>
      <w:r>
        <w:rPr>
          <w:rFonts w:ascii="Baxter Sans Core" w:eastAsia="Times New Roman" w:hAnsi="Baxter Sans Core" w:cs="Arial"/>
          <w:sz w:val="20"/>
          <w:szCs w:val="18"/>
          <w:lang w:eastAsia="en-GB"/>
        </w:rPr>
        <w:t xml:space="preserve">: </w:t>
      </w:r>
    </w:p>
    <w:p w14:paraId="297AADEA" w14:textId="77777777" w:rsidR="0040617E" w:rsidRDefault="0040617E" w:rsidP="00F41120">
      <w:pPr>
        <w:autoSpaceDE w:val="0"/>
        <w:autoSpaceDN w:val="0"/>
        <w:spacing w:after="0" w:line="240" w:lineRule="auto"/>
        <w:jc w:val="both"/>
        <w:rPr>
          <w:rFonts w:ascii="Baxter Sans Core" w:eastAsia="Times New Roman" w:hAnsi="Baxter Sans Core" w:cs="Arial"/>
          <w:sz w:val="20"/>
          <w:szCs w:val="18"/>
          <w:lang w:eastAsia="en-GB"/>
        </w:rPr>
      </w:pPr>
    </w:p>
    <w:p w14:paraId="2E83BEC5" w14:textId="77777777" w:rsidR="0040617E" w:rsidRPr="0040617E" w:rsidRDefault="0040617E" w:rsidP="0040617E">
      <w:pPr>
        <w:autoSpaceDE w:val="0"/>
        <w:autoSpaceDN w:val="0"/>
        <w:spacing w:after="0" w:line="240" w:lineRule="auto"/>
        <w:jc w:val="both"/>
        <w:rPr>
          <w:rFonts w:ascii="Baxter Sans Core" w:eastAsia="Times New Roman" w:hAnsi="Baxter Sans Core" w:cs="Arial"/>
          <w:sz w:val="20"/>
          <w:szCs w:val="18"/>
          <w:lang w:eastAsia="en-GB"/>
        </w:rPr>
      </w:pPr>
      <w:r w:rsidRPr="0040617E">
        <w:rPr>
          <w:rFonts w:ascii="Baxter Sans Core" w:eastAsia="Times New Roman" w:hAnsi="Baxter Sans Core" w:cs="Arial"/>
          <w:sz w:val="20"/>
          <w:szCs w:val="18"/>
          <w:lang w:eastAsia="en-GB"/>
        </w:rPr>
        <w:t>Alan Bell</w:t>
      </w:r>
    </w:p>
    <w:p w14:paraId="4D7F41E5" w14:textId="77777777" w:rsidR="0040617E" w:rsidRPr="0040617E" w:rsidRDefault="0040617E" w:rsidP="0040617E">
      <w:pPr>
        <w:autoSpaceDE w:val="0"/>
        <w:autoSpaceDN w:val="0"/>
        <w:spacing w:after="0" w:line="240" w:lineRule="auto"/>
        <w:jc w:val="both"/>
        <w:rPr>
          <w:rFonts w:ascii="Baxter Sans Core" w:eastAsia="Times New Roman" w:hAnsi="Baxter Sans Core" w:cs="Arial"/>
          <w:sz w:val="20"/>
          <w:szCs w:val="18"/>
          <w:lang w:eastAsia="en-GB"/>
        </w:rPr>
      </w:pPr>
      <w:r w:rsidRPr="0040617E">
        <w:rPr>
          <w:rFonts w:ascii="Baxter Sans Core" w:eastAsia="Times New Roman" w:hAnsi="Baxter Sans Core" w:cs="Arial"/>
          <w:sz w:val="20"/>
          <w:szCs w:val="18"/>
          <w:lang w:eastAsia="en-GB"/>
        </w:rPr>
        <w:t>Head of Information Governance and Joint Assistant Director, Culture &amp; Information</w:t>
      </w:r>
    </w:p>
    <w:p w14:paraId="260FC183" w14:textId="4AF086AB" w:rsidR="0040617E" w:rsidRPr="0040617E" w:rsidRDefault="0040617E" w:rsidP="0040617E">
      <w:pPr>
        <w:autoSpaceDE w:val="0"/>
        <w:autoSpaceDN w:val="0"/>
        <w:spacing w:after="0" w:line="240" w:lineRule="auto"/>
        <w:jc w:val="both"/>
        <w:rPr>
          <w:rFonts w:ascii="Baxter Sans Core" w:eastAsia="Times New Roman" w:hAnsi="Baxter Sans Core" w:cs="Arial"/>
          <w:sz w:val="20"/>
          <w:szCs w:val="18"/>
          <w:lang w:eastAsia="en-GB"/>
        </w:rPr>
      </w:pPr>
      <w:r w:rsidRPr="0040617E">
        <w:rPr>
          <w:rFonts w:ascii="Baxter Sans Core" w:eastAsia="Times New Roman" w:hAnsi="Baxter Sans Core" w:cs="Arial"/>
          <w:sz w:val="20"/>
          <w:szCs w:val="18"/>
          <w:lang w:eastAsia="en-GB"/>
        </w:rPr>
        <w:t>a.z.bell@dundee.ac.uk</w:t>
      </w:r>
    </w:p>
    <w:p w14:paraId="10C558CE" w14:textId="086B221F" w:rsidR="0040617E" w:rsidRDefault="0040617E" w:rsidP="0040617E">
      <w:pPr>
        <w:autoSpaceDE w:val="0"/>
        <w:autoSpaceDN w:val="0"/>
        <w:spacing w:after="0" w:line="240" w:lineRule="auto"/>
        <w:jc w:val="both"/>
        <w:rPr>
          <w:rFonts w:ascii="Baxter Sans Core" w:eastAsia="Times New Roman" w:hAnsi="Baxter Sans Core" w:cs="Arial"/>
          <w:sz w:val="20"/>
          <w:szCs w:val="18"/>
          <w:lang w:eastAsia="en-GB"/>
        </w:rPr>
      </w:pPr>
      <w:r w:rsidRPr="0040617E">
        <w:rPr>
          <w:rFonts w:ascii="Baxter Sans Core" w:eastAsia="Times New Roman" w:hAnsi="Baxter Sans Core" w:cs="Arial"/>
          <w:sz w:val="20"/>
          <w:szCs w:val="18"/>
          <w:lang w:eastAsia="en-GB"/>
        </w:rPr>
        <w:t>+44(0)1382 384441</w:t>
      </w:r>
    </w:p>
    <w:p w14:paraId="4A17DEA6" w14:textId="77777777" w:rsidR="0040617E" w:rsidRDefault="0040617E" w:rsidP="00F41120">
      <w:pPr>
        <w:autoSpaceDE w:val="0"/>
        <w:autoSpaceDN w:val="0"/>
        <w:spacing w:after="0" w:line="240" w:lineRule="auto"/>
        <w:jc w:val="both"/>
        <w:rPr>
          <w:rFonts w:ascii="Baxter Sans Core" w:eastAsia="Times New Roman" w:hAnsi="Baxter Sans Core" w:cs="Arial"/>
          <w:sz w:val="20"/>
          <w:szCs w:val="18"/>
          <w:lang w:eastAsia="en-GB"/>
        </w:rPr>
      </w:pPr>
    </w:p>
    <w:p w14:paraId="452375D8" w14:textId="5F3D066B" w:rsidR="00F45662" w:rsidRDefault="00F45662" w:rsidP="00F41120">
      <w:p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Where the </w:t>
      </w:r>
      <w:r w:rsidR="007073B5">
        <w:rPr>
          <w:rFonts w:ascii="Baxter Sans Core" w:eastAsia="Times New Roman" w:hAnsi="Baxter Sans Core" w:cs="Arial"/>
          <w:sz w:val="20"/>
          <w:szCs w:val="18"/>
          <w:lang w:eastAsia="en-GB"/>
        </w:rPr>
        <w:t>DPO</w:t>
      </w:r>
      <w:r w:rsidR="00386BD1">
        <w:rPr>
          <w:rFonts w:ascii="Baxter Sans Core" w:eastAsia="Times New Roman" w:hAnsi="Baxter Sans Core" w:cs="Arial"/>
          <w:sz w:val="20"/>
          <w:szCs w:val="18"/>
          <w:lang w:eastAsia="en-GB"/>
        </w:rPr>
        <w:t xml:space="preserve"> is </w:t>
      </w:r>
      <w:r>
        <w:rPr>
          <w:rFonts w:ascii="Baxter Sans Core" w:eastAsia="Times New Roman" w:hAnsi="Baxter Sans Core" w:cs="Arial"/>
          <w:sz w:val="20"/>
          <w:szCs w:val="18"/>
          <w:lang w:eastAsia="en-GB"/>
        </w:rPr>
        <w:t>not available, please contact the University’s legal team with any questions.</w:t>
      </w:r>
    </w:p>
    <w:p w14:paraId="3B7EA131" w14:textId="77777777" w:rsidR="00922183" w:rsidRDefault="00922183" w:rsidP="00F41120">
      <w:pPr>
        <w:autoSpaceDE w:val="0"/>
        <w:autoSpaceDN w:val="0"/>
        <w:spacing w:after="0" w:line="240" w:lineRule="auto"/>
        <w:jc w:val="both"/>
        <w:rPr>
          <w:rFonts w:ascii="Baxter Sans Core" w:eastAsia="Times New Roman" w:hAnsi="Baxter Sans Core" w:cs="Arial"/>
          <w:sz w:val="20"/>
          <w:szCs w:val="18"/>
          <w:lang w:eastAsia="en-GB"/>
        </w:rPr>
      </w:pPr>
    </w:p>
    <w:p w14:paraId="6040C095" w14:textId="1E7FAA35" w:rsidR="00AB6BDA" w:rsidRDefault="00AB6BDA" w:rsidP="00F41120">
      <w:pPr>
        <w:autoSpaceDE w:val="0"/>
        <w:autoSpaceDN w:val="0"/>
        <w:spacing w:after="0" w:line="240" w:lineRule="auto"/>
        <w:jc w:val="both"/>
        <w:rPr>
          <w:rFonts w:ascii="Baxter Sans Core" w:eastAsia="Times New Roman" w:hAnsi="Baxter Sans Core" w:cs="Arial"/>
          <w:b/>
          <w:sz w:val="20"/>
          <w:szCs w:val="18"/>
          <w:u w:val="single"/>
          <w:lang w:eastAsia="en-GB"/>
        </w:rPr>
      </w:pPr>
      <w:r>
        <w:rPr>
          <w:rFonts w:ascii="Baxter Sans Core" w:eastAsia="Times New Roman" w:hAnsi="Baxter Sans Core" w:cs="Arial"/>
          <w:b/>
          <w:sz w:val="20"/>
          <w:szCs w:val="18"/>
          <w:u w:val="single"/>
          <w:lang w:eastAsia="en-GB"/>
        </w:rPr>
        <w:t xml:space="preserve">The content of </w:t>
      </w:r>
      <w:r w:rsidR="00A332EB">
        <w:rPr>
          <w:rFonts w:ascii="Baxter Sans Core" w:eastAsia="Times New Roman" w:hAnsi="Baxter Sans Core" w:cs="Arial"/>
          <w:b/>
          <w:sz w:val="20"/>
          <w:szCs w:val="18"/>
          <w:u w:val="single"/>
          <w:lang w:eastAsia="en-GB"/>
        </w:rPr>
        <w:t xml:space="preserve">the </w:t>
      </w:r>
      <w:r w:rsidR="007073B5" w:rsidRPr="007073B5">
        <w:rPr>
          <w:rFonts w:ascii="Baxter Sans Core" w:eastAsia="Times New Roman" w:hAnsi="Baxter Sans Core" w:cs="Arial"/>
          <w:b/>
          <w:sz w:val="20"/>
          <w:szCs w:val="18"/>
          <w:u w:val="single"/>
          <w:lang w:eastAsia="en-GB"/>
        </w:rPr>
        <w:t>DPIA</w:t>
      </w:r>
    </w:p>
    <w:p w14:paraId="2F28FA2F" w14:textId="77777777" w:rsidR="00AB6BDA" w:rsidRDefault="00AB6BDA" w:rsidP="00F41120">
      <w:pPr>
        <w:autoSpaceDE w:val="0"/>
        <w:autoSpaceDN w:val="0"/>
        <w:spacing w:after="0" w:line="240" w:lineRule="auto"/>
        <w:jc w:val="both"/>
        <w:rPr>
          <w:rFonts w:ascii="Baxter Sans Core" w:eastAsia="Times New Roman" w:hAnsi="Baxter Sans Core" w:cs="Arial"/>
          <w:b/>
          <w:sz w:val="20"/>
          <w:szCs w:val="18"/>
          <w:u w:val="single"/>
          <w:lang w:eastAsia="en-GB"/>
        </w:rPr>
      </w:pPr>
    </w:p>
    <w:p w14:paraId="69BE84D1" w14:textId="60317FE4" w:rsidR="00210588" w:rsidRDefault="00785696" w:rsidP="008621E4">
      <w:pPr>
        <w:pStyle w:val="ListParagraph"/>
        <w:numPr>
          <w:ilvl w:val="0"/>
          <w:numId w:val="10"/>
        </w:num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s</w:t>
      </w:r>
      <w:r w:rsidR="008621E4">
        <w:rPr>
          <w:rFonts w:ascii="Baxter Sans Core" w:eastAsia="Times New Roman" w:hAnsi="Baxter Sans Core" w:cs="Arial"/>
          <w:sz w:val="20"/>
          <w:szCs w:val="18"/>
          <w:lang w:eastAsia="en-GB"/>
        </w:rPr>
        <w:t xml:space="preserve">ections </w:t>
      </w:r>
      <w:r w:rsidR="00B11B6E">
        <w:rPr>
          <w:rFonts w:ascii="Baxter Sans Core" w:eastAsia="Times New Roman" w:hAnsi="Baxter Sans Core" w:cs="Arial"/>
          <w:sz w:val="20"/>
          <w:szCs w:val="18"/>
          <w:lang w:eastAsia="en-GB"/>
        </w:rPr>
        <w:fldChar w:fldCharType="begin"/>
      </w:r>
      <w:r w:rsidR="00B11B6E">
        <w:rPr>
          <w:rFonts w:ascii="Baxter Sans Core" w:eastAsia="Times New Roman" w:hAnsi="Baxter Sans Core" w:cs="Arial"/>
          <w:sz w:val="20"/>
          <w:szCs w:val="18"/>
          <w:lang w:eastAsia="en-GB"/>
        </w:rPr>
        <w:instrText xml:space="preserve"> REF _Ref519691875 \r \h </w:instrText>
      </w:r>
      <w:r w:rsidR="00B11B6E">
        <w:rPr>
          <w:rFonts w:ascii="Baxter Sans Core" w:eastAsia="Times New Roman" w:hAnsi="Baxter Sans Core" w:cs="Arial"/>
          <w:sz w:val="20"/>
          <w:szCs w:val="18"/>
          <w:lang w:eastAsia="en-GB"/>
        </w:rPr>
      </w:r>
      <w:r w:rsidR="00B11B6E">
        <w:rPr>
          <w:rFonts w:ascii="Baxter Sans Core" w:eastAsia="Times New Roman" w:hAnsi="Baxter Sans Core" w:cs="Arial"/>
          <w:sz w:val="20"/>
          <w:szCs w:val="18"/>
          <w:lang w:eastAsia="en-GB"/>
        </w:rPr>
        <w:fldChar w:fldCharType="separate"/>
      </w:r>
      <w:r w:rsidR="00EF34BB">
        <w:rPr>
          <w:rFonts w:ascii="Baxter Sans Core" w:eastAsia="Times New Roman" w:hAnsi="Baxter Sans Core" w:cs="Arial"/>
          <w:sz w:val="20"/>
          <w:szCs w:val="18"/>
          <w:lang w:eastAsia="en-GB"/>
        </w:rPr>
        <w:t>1</w:t>
      </w:r>
      <w:r w:rsidR="00B11B6E">
        <w:rPr>
          <w:rFonts w:ascii="Baxter Sans Core" w:eastAsia="Times New Roman" w:hAnsi="Baxter Sans Core" w:cs="Arial"/>
          <w:sz w:val="20"/>
          <w:szCs w:val="18"/>
          <w:lang w:eastAsia="en-GB"/>
        </w:rPr>
        <w:fldChar w:fldCharType="end"/>
      </w:r>
      <w:r w:rsidR="008621E4">
        <w:rPr>
          <w:rFonts w:ascii="Baxter Sans Core" w:eastAsia="Times New Roman" w:hAnsi="Baxter Sans Core" w:cs="Arial"/>
          <w:sz w:val="20"/>
          <w:szCs w:val="18"/>
          <w:lang w:eastAsia="en-GB"/>
        </w:rPr>
        <w:t>-</w:t>
      </w:r>
      <w:r w:rsidR="00B11B6E">
        <w:rPr>
          <w:rFonts w:ascii="Baxter Sans Core" w:eastAsia="Times New Roman" w:hAnsi="Baxter Sans Core" w:cs="Arial"/>
          <w:sz w:val="20"/>
          <w:szCs w:val="18"/>
          <w:lang w:eastAsia="en-GB"/>
        </w:rPr>
        <w:fldChar w:fldCharType="begin"/>
      </w:r>
      <w:r w:rsidR="00B11B6E">
        <w:rPr>
          <w:rFonts w:ascii="Baxter Sans Core" w:eastAsia="Times New Roman" w:hAnsi="Baxter Sans Core" w:cs="Arial"/>
          <w:sz w:val="20"/>
          <w:szCs w:val="18"/>
          <w:lang w:eastAsia="en-GB"/>
        </w:rPr>
        <w:instrText xml:space="preserve"> REF _Ref519691880 \r \h </w:instrText>
      </w:r>
      <w:r w:rsidR="00B11B6E">
        <w:rPr>
          <w:rFonts w:ascii="Baxter Sans Core" w:eastAsia="Times New Roman" w:hAnsi="Baxter Sans Core" w:cs="Arial"/>
          <w:sz w:val="20"/>
          <w:szCs w:val="18"/>
          <w:lang w:eastAsia="en-GB"/>
        </w:rPr>
      </w:r>
      <w:r w:rsidR="00B11B6E">
        <w:rPr>
          <w:rFonts w:ascii="Baxter Sans Core" w:eastAsia="Times New Roman" w:hAnsi="Baxter Sans Core" w:cs="Arial"/>
          <w:sz w:val="20"/>
          <w:szCs w:val="18"/>
          <w:lang w:eastAsia="en-GB"/>
        </w:rPr>
        <w:fldChar w:fldCharType="separate"/>
      </w:r>
      <w:r w:rsidR="00EF34BB">
        <w:rPr>
          <w:rFonts w:ascii="Baxter Sans Core" w:eastAsia="Times New Roman" w:hAnsi="Baxter Sans Core" w:cs="Arial"/>
          <w:sz w:val="20"/>
          <w:szCs w:val="18"/>
          <w:lang w:eastAsia="en-GB"/>
        </w:rPr>
        <w:t>4</w:t>
      </w:r>
      <w:r w:rsidR="00B11B6E">
        <w:rPr>
          <w:rFonts w:ascii="Baxter Sans Core" w:eastAsia="Times New Roman" w:hAnsi="Baxter Sans Core" w:cs="Arial"/>
          <w:sz w:val="20"/>
          <w:szCs w:val="18"/>
          <w:lang w:eastAsia="en-GB"/>
        </w:rPr>
        <w:fldChar w:fldCharType="end"/>
      </w:r>
      <w:r w:rsidR="00D87506">
        <w:rPr>
          <w:rFonts w:ascii="Baxter Sans Core" w:eastAsia="Times New Roman" w:hAnsi="Baxter Sans Core" w:cs="Arial"/>
          <w:sz w:val="20"/>
          <w:szCs w:val="18"/>
          <w:lang w:eastAsia="en-GB"/>
        </w:rPr>
        <w:t xml:space="preserve"> and section </w:t>
      </w:r>
      <w:r w:rsidR="00D87506">
        <w:rPr>
          <w:rFonts w:ascii="Baxter Sans Core" w:eastAsia="Times New Roman" w:hAnsi="Baxter Sans Core" w:cs="Arial"/>
          <w:sz w:val="20"/>
          <w:szCs w:val="18"/>
          <w:lang w:eastAsia="en-GB"/>
        </w:rPr>
        <w:fldChar w:fldCharType="begin"/>
      </w:r>
      <w:r w:rsidR="00D87506">
        <w:rPr>
          <w:rFonts w:ascii="Baxter Sans Core" w:eastAsia="Times New Roman" w:hAnsi="Baxter Sans Core" w:cs="Arial"/>
          <w:sz w:val="20"/>
          <w:szCs w:val="18"/>
          <w:lang w:eastAsia="en-GB"/>
        </w:rPr>
        <w:instrText xml:space="preserve"> REF _Ref519691956 \r \h </w:instrText>
      </w:r>
      <w:r w:rsidR="00D87506">
        <w:rPr>
          <w:rFonts w:ascii="Baxter Sans Core" w:eastAsia="Times New Roman" w:hAnsi="Baxter Sans Core" w:cs="Arial"/>
          <w:sz w:val="20"/>
          <w:szCs w:val="18"/>
          <w:lang w:eastAsia="en-GB"/>
        </w:rPr>
      </w:r>
      <w:r w:rsidR="00D87506">
        <w:rPr>
          <w:rFonts w:ascii="Baxter Sans Core" w:eastAsia="Times New Roman" w:hAnsi="Baxter Sans Core" w:cs="Arial"/>
          <w:sz w:val="20"/>
          <w:szCs w:val="18"/>
          <w:lang w:eastAsia="en-GB"/>
        </w:rPr>
        <w:fldChar w:fldCharType="separate"/>
      </w:r>
      <w:r w:rsidR="00D87506">
        <w:rPr>
          <w:rFonts w:ascii="Baxter Sans Core" w:eastAsia="Times New Roman" w:hAnsi="Baxter Sans Core" w:cs="Arial"/>
          <w:sz w:val="20"/>
          <w:szCs w:val="18"/>
          <w:lang w:eastAsia="en-GB"/>
        </w:rPr>
        <w:t>20</w:t>
      </w:r>
      <w:r w:rsidR="00D87506">
        <w:rPr>
          <w:rFonts w:ascii="Baxter Sans Core" w:eastAsia="Times New Roman" w:hAnsi="Baxter Sans Core" w:cs="Arial"/>
          <w:sz w:val="20"/>
          <w:szCs w:val="18"/>
          <w:lang w:eastAsia="en-GB"/>
        </w:rPr>
        <w:fldChar w:fldCharType="end"/>
      </w:r>
      <w:r w:rsidR="00CF4FD0">
        <w:rPr>
          <w:rFonts w:ascii="Baxter Sans Core" w:eastAsia="Times New Roman" w:hAnsi="Baxter Sans Core" w:cs="Arial"/>
          <w:sz w:val="20"/>
          <w:szCs w:val="18"/>
          <w:lang w:eastAsia="en-GB"/>
        </w:rPr>
        <w:t xml:space="preserve"> should be completed</w:t>
      </w:r>
      <w:r w:rsidR="006530B7">
        <w:rPr>
          <w:rFonts w:ascii="Baxter Sans Core" w:eastAsia="Times New Roman" w:hAnsi="Baxter Sans Core" w:cs="Arial"/>
          <w:sz w:val="20"/>
          <w:szCs w:val="18"/>
          <w:lang w:eastAsia="en-GB"/>
        </w:rPr>
        <w:t xml:space="preserve"> always</w:t>
      </w:r>
      <w:r w:rsidR="008621E4">
        <w:rPr>
          <w:rFonts w:ascii="Baxter Sans Core" w:eastAsia="Times New Roman" w:hAnsi="Baxter Sans Core" w:cs="Arial"/>
          <w:sz w:val="20"/>
          <w:szCs w:val="18"/>
          <w:lang w:eastAsia="en-GB"/>
        </w:rPr>
        <w:t xml:space="preserve"> when </w:t>
      </w:r>
      <w:r w:rsidR="00726EC7">
        <w:rPr>
          <w:rFonts w:ascii="Baxter Sans Core" w:eastAsia="Times New Roman" w:hAnsi="Baxter Sans Core" w:cs="Arial"/>
          <w:sz w:val="20"/>
          <w:szCs w:val="18"/>
          <w:lang w:eastAsia="en-GB"/>
        </w:rPr>
        <w:t>considering</w:t>
      </w:r>
      <w:r w:rsidR="008621E4">
        <w:rPr>
          <w:rFonts w:ascii="Baxter Sans Core" w:eastAsia="Times New Roman" w:hAnsi="Baxter Sans Core" w:cs="Arial"/>
          <w:sz w:val="20"/>
          <w:szCs w:val="18"/>
          <w:lang w:eastAsia="en-GB"/>
        </w:rPr>
        <w:t xml:space="preserve"> whether a </w:t>
      </w:r>
      <w:r w:rsidR="007073B5">
        <w:rPr>
          <w:rFonts w:ascii="Baxter Sans Core" w:eastAsia="Times New Roman" w:hAnsi="Baxter Sans Core" w:cs="Arial"/>
          <w:sz w:val="20"/>
        </w:rPr>
        <w:t>DPIA</w:t>
      </w:r>
      <w:r>
        <w:rPr>
          <w:rFonts w:ascii="Baxter Sans Core" w:eastAsia="Times New Roman" w:hAnsi="Baxter Sans Core" w:cs="Arial"/>
          <w:sz w:val="20"/>
          <w:szCs w:val="18"/>
          <w:lang w:eastAsia="en-GB"/>
        </w:rPr>
        <w:t xml:space="preserve"> is required;</w:t>
      </w:r>
    </w:p>
    <w:p w14:paraId="050BF6DA" w14:textId="77777777" w:rsidR="00726EC7" w:rsidRDefault="00726EC7" w:rsidP="00726EC7">
      <w:pPr>
        <w:pStyle w:val="ListParagraph"/>
        <w:autoSpaceDE w:val="0"/>
        <w:autoSpaceDN w:val="0"/>
        <w:spacing w:after="0" w:line="240" w:lineRule="auto"/>
        <w:jc w:val="both"/>
        <w:rPr>
          <w:rFonts w:ascii="Baxter Sans Core" w:eastAsia="Times New Roman" w:hAnsi="Baxter Sans Core" w:cs="Arial"/>
          <w:sz w:val="20"/>
          <w:szCs w:val="18"/>
          <w:lang w:eastAsia="en-GB"/>
        </w:rPr>
      </w:pPr>
    </w:p>
    <w:p w14:paraId="51A094E7" w14:textId="23C294E9" w:rsidR="004F2CD6" w:rsidRPr="004F2CD6" w:rsidRDefault="004F2CD6" w:rsidP="004F2CD6">
      <w:pPr>
        <w:pStyle w:val="ListParagraph"/>
        <w:numPr>
          <w:ilvl w:val="0"/>
          <w:numId w:val="10"/>
        </w:num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section </w:t>
      </w:r>
      <w:r>
        <w:rPr>
          <w:rFonts w:ascii="Baxter Sans Core" w:eastAsia="Times New Roman" w:hAnsi="Baxter Sans Core" w:cs="Arial"/>
          <w:sz w:val="20"/>
          <w:szCs w:val="18"/>
          <w:lang w:eastAsia="en-GB"/>
        </w:rPr>
        <w:fldChar w:fldCharType="begin"/>
      </w:r>
      <w:r>
        <w:rPr>
          <w:rFonts w:ascii="Baxter Sans Core" w:eastAsia="Times New Roman" w:hAnsi="Baxter Sans Core" w:cs="Arial"/>
          <w:sz w:val="20"/>
          <w:szCs w:val="18"/>
          <w:lang w:eastAsia="en-GB"/>
        </w:rPr>
        <w:instrText xml:space="preserve"> REF _Ref519691889 \r \h </w:instrText>
      </w:r>
      <w:r>
        <w:rPr>
          <w:rFonts w:ascii="Baxter Sans Core" w:eastAsia="Times New Roman" w:hAnsi="Baxter Sans Core" w:cs="Arial"/>
          <w:sz w:val="20"/>
          <w:szCs w:val="18"/>
          <w:lang w:eastAsia="en-GB"/>
        </w:rPr>
      </w:r>
      <w:r>
        <w:rPr>
          <w:rFonts w:ascii="Baxter Sans Core" w:eastAsia="Times New Roman" w:hAnsi="Baxter Sans Core" w:cs="Arial"/>
          <w:sz w:val="20"/>
          <w:szCs w:val="18"/>
          <w:lang w:eastAsia="en-GB"/>
        </w:rPr>
        <w:fldChar w:fldCharType="separate"/>
      </w:r>
      <w:r>
        <w:rPr>
          <w:rFonts w:ascii="Baxter Sans Core" w:eastAsia="Times New Roman" w:hAnsi="Baxter Sans Core" w:cs="Arial"/>
          <w:sz w:val="20"/>
          <w:szCs w:val="18"/>
          <w:lang w:eastAsia="en-GB"/>
        </w:rPr>
        <w:t>5</w:t>
      </w:r>
      <w:r>
        <w:rPr>
          <w:rFonts w:ascii="Baxter Sans Core" w:eastAsia="Times New Roman" w:hAnsi="Baxter Sans Core" w:cs="Arial"/>
          <w:sz w:val="20"/>
          <w:szCs w:val="18"/>
          <w:lang w:eastAsia="en-GB"/>
        </w:rPr>
        <w:fldChar w:fldCharType="end"/>
      </w:r>
      <w:r w:rsidR="0017551B">
        <w:rPr>
          <w:rFonts w:ascii="Baxter Sans Core" w:eastAsia="Times New Roman" w:hAnsi="Baxter Sans Core" w:cs="Arial"/>
          <w:sz w:val="20"/>
          <w:szCs w:val="18"/>
          <w:lang w:eastAsia="en-GB"/>
        </w:rPr>
        <w:t xml:space="preserve"> outlines</w:t>
      </w:r>
      <w:r>
        <w:rPr>
          <w:rFonts w:ascii="Baxter Sans Core" w:eastAsia="Times New Roman" w:hAnsi="Baxter Sans Core" w:cs="Arial"/>
          <w:sz w:val="20"/>
          <w:szCs w:val="18"/>
          <w:lang w:eastAsia="en-GB"/>
        </w:rPr>
        <w:t xml:space="preserve"> the scope of the DPIA;</w:t>
      </w:r>
    </w:p>
    <w:p w14:paraId="28AEB69E" w14:textId="77777777" w:rsidR="004F2CD6" w:rsidRPr="004F2CD6" w:rsidRDefault="004F2CD6" w:rsidP="004F2CD6">
      <w:pPr>
        <w:pStyle w:val="ListParagraph"/>
        <w:autoSpaceDE w:val="0"/>
        <w:autoSpaceDN w:val="0"/>
        <w:spacing w:after="0" w:line="240" w:lineRule="auto"/>
        <w:jc w:val="both"/>
        <w:rPr>
          <w:rFonts w:ascii="Baxter Sans Core" w:eastAsia="Times New Roman" w:hAnsi="Baxter Sans Core" w:cs="Arial"/>
          <w:sz w:val="20"/>
          <w:szCs w:val="18"/>
          <w:lang w:eastAsia="en-GB"/>
        </w:rPr>
      </w:pPr>
    </w:p>
    <w:p w14:paraId="7CEF9C8C" w14:textId="77777777" w:rsidR="004F2CD6" w:rsidRDefault="00785696" w:rsidP="008621E4">
      <w:pPr>
        <w:pStyle w:val="ListParagraph"/>
        <w:numPr>
          <w:ilvl w:val="0"/>
          <w:numId w:val="10"/>
        </w:num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s</w:t>
      </w:r>
      <w:r w:rsidR="008621E4">
        <w:rPr>
          <w:rFonts w:ascii="Baxter Sans Core" w:eastAsia="Times New Roman" w:hAnsi="Baxter Sans Core" w:cs="Arial"/>
          <w:sz w:val="20"/>
          <w:szCs w:val="18"/>
          <w:lang w:eastAsia="en-GB"/>
        </w:rPr>
        <w:t xml:space="preserve">ections </w:t>
      </w:r>
      <w:r w:rsidR="004F2CD6">
        <w:rPr>
          <w:rFonts w:ascii="Baxter Sans Core" w:eastAsia="Times New Roman" w:hAnsi="Baxter Sans Core" w:cs="Arial"/>
          <w:sz w:val="20"/>
          <w:szCs w:val="18"/>
          <w:lang w:eastAsia="en-GB"/>
        </w:rPr>
        <w:fldChar w:fldCharType="begin"/>
      </w:r>
      <w:r w:rsidR="004F2CD6">
        <w:rPr>
          <w:rFonts w:ascii="Baxter Sans Core" w:eastAsia="Times New Roman" w:hAnsi="Baxter Sans Core" w:cs="Arial"/>
          <w:sz w:val="20"/>
          <w:szCs w:val="18"/>
          <w:lang w:eastAsia="en-GB"/>
        </w:rPr>
        <w:instrText xml:space="preserve"> REF _Ref519766299 \r \h </w:instrText>
      </w:r>
      <w:r w:rsidR="004F2CD6">
        <w:rPr>
          <w:rFonts w:ascii="Baxter Sans Core" w:eastAsia="Times New Roman" w:hAnsi="Baxter Sans Core" w:cs="Arial"/>
          <w:sz w:val="20"/>
          <w:szCs w:val="18"/>
          <w:lang w:eastAsia="en-GB"/>
        </w:rPr>
      </w:r>
      <w:r w:rsidR="004F2CD6">
        <w:rPr>
          <w:rFonts w:ascii="Baxter Sans Core" w:eastAsia="Times New Roman" w:hAnsi="Baxter Sans Core" w:cs="Arial"/>
          <w:sz w:val="20"/>
          <w:szCs w:val="18"/>
          <w:lang w:eastAsia="en-GB"/>
        </w:rPr>
        <w:fldChar w:fldCharType="separate"/>
      </w:r>
      <w:r w:rsidR="004F2CD6">
        <w:rPr>
          <w:rFonts w:ascii="Baxter Sans Core" w:eastAsia="Times New Roman" w:hAnsi="Baxter Sans Core" w:cs="Arial"/>
          <w:sz w:val="20"/>
          <w:szCs w:val="18"/>
          <w:lang w:eastAsia="en-GB"/>
        </w:rPr>
        <w:t>6</w:t>
      </w:r>
      <w:r w:rsidR="004F2CD6">
        <w:rPr>
          <w:rFonts w:ascii="Baxter Sans Core" w:eastAsia="Times New Roman" w:hAnsi="Baxter Sans Core" w:cs="Arial"/>
          <w:sz w:val="20"/>
          <w:szCs w:val="18"/>
          <w:lang w:eastAsia="en-GB"/>
        </w:rPr>
        <w:fldChar w:fldCharType="end"/>
      </w:r>
      <w:r w:rsidR="00B11B6E">
        <w:rPr>
          <w:rFonts w:ascii="Baxter Sans Core" w:eastAsia="Times New Roman" w:hAnsi="Baxter Sans Core" w:cs="Arial"/>
          <w:sz w:val="20"/>
          <w:szCs w:val="18"/>
          <w:lang w:eastAsia="en-GB"/>
        </w:rPr>
        <w:t>-</w:t>
      </w:r>
      <w:r w:rsidR="004F2CD6">
        <w:rPr>
          <w:rFonts w:ascii="Baxter Sans Core" w:eastAsia="Times New Roman" w:hAnsi="Baxter Sans Core" w:cs="Arial"/>
          <w:sz w:val="20"/>
          <w:szCs w:val="18"/>
          <w:lang w:eastAsia="en-GB"/>
        </w:rPr>
        <w:fldChar w:fldCharType="begin"/>
      </w:r>
      <w:r w:rsidR="004F2CD6">
        <w:rPr>
          <w:rFonts w:ascii="Baxter Sans Core" w:eastAsia="Times New Roman" w:hAnsi="Baxter Sans Core" w:cs="Arial"/>
          <w:sz w:val="20"/>
          <w:szCs w:val="18"/>
          <w:lang w:eastAsia="en-GB"/>
        </w:rPr>
        <w:instrText xml:space="preserve"> REF _Ref519766320 \r \h </w:instrText>
      </w:r>
      <w:r w:rsidR="004F2CD6">
        <w:rPr>
          <w:rFonts w:ascii="Baxter Sans Core" w:eastAsia="Times New Roman" w:hAnsi="Baxter Sans Core" w:cs="Arial"/>
          <w:sz w:val="20"/>
          <w:szCs w:val="18"/>
          <w:lang w:eastAsia="en-GB"/>
        </w:rPr>
      </w:r>
      <w:r w:rsidR="004F2CD6">
        <w:rPr>
          <w:rFonts w:ascii="Baxter Sans Core" w:eastAsia="Times New Roman" w:hAnsi="Baxter Sans Core" w:cs="Arial"/>
          <w:sz w:val="20"/>
          <w:szCs w:val="18"/>
          <w:lang w:eastAsia="en-GB"/>
        </w:rPr>
        <w:fldChar w:fldCharType="separate"/>
      </w:r>
      <w:r w:rsidR="004F2CD6">
        <w:rPr>
          <w:rFonts w:ascii="Baxter Sans Core" w:eastAsia="Times New Roman" w:hAnsi="Baxter Sans Core" w:cs="Arial"/>
          <w:sz w:val="20"/>
          <w:szCs w:val="18"/>
          <w:lang w:eastAsia="en-GB"/>
        </w:rPr>
        <w:t>9</w:t>
      </w:r>
      <w:r w:rsidR="004F2CD6">
        <w:rPr>
          <w:rFonts w:ascii="Baxter Sans Core" w:eastAsia="Times New Roman" w:hAnsi="Baxter Sans Core" w:cs="Arial"/>
          <w:sz w:val="20"/>
          <w:szCs w:val="18"/>
          <w:lang w:eastAsia="en-GB"/>
        </w:rPr>
        <w:fldChar w:fldCharType="end"/>
      </w:r>
      <w:r w:rsidR="008621E4">
        <w:rPr>
          <w:rFonts w:ascii="Baxter Sans Core" w:eastAsia="Times New Roman" w:hAnsi="Baxter Sans Core" w:cs="Arial"/>
          <w:sz w:val="20"/>
          <w:szCs w:val="18"/>
          <w:lang w:eastAsia="en-GB"/>
        </w:rPr>
        <w:t xml:space="preserve"> include details about the data processing</w:t>
      </w:r>
      <w:r w:rsidR="004F2CD6">
        <w:rPr>
          <w:rFonts w:ascii="Baxter Sans Core" w:eastAsia="Times New Roman" w:hAnsi="Baxter Sans Core" w:cs="Arial"/>
          <w:sz w:val="20"/>
          <w:szCs w:val="18"/>
          <w:lang w:eastAsia="en-GB"/>
        </w:rPr>
        <w:t xml:space="preserve"> carried out by the University;</w:t>
      </w:r>
    </w:p>
    <w:p w14:paraId="6092C99D" w14:textId="77777777" w:rsidR="004F2CD6" w:rsidRPr="004F2CD6" w:rsidRDefault="004F2CD6" w:rsidP="004F2CD6">
      <w:pPr>
        <w:pStyle w:val="ListParagraph"/>
        <w:rPr>
          <w:rFonts w:ascii="Baxter Sans Core" w:eastAsia="Times New Roman" w:hAnsi="Baxter Sans Core" w:cs="Arial"/>
          <w:sz w:val="20"/>
          <w:szCs w:val="18"/>
          <w:lang w:eastAsia="en-GB"/>
        </w:rPr>
      </w:pPr>
    </w:p>
    <w:p w14:paraId="4328D64E" w14:textId="3E9A5D1E" w:rsidR="004F2CD6" w:rsidRDefault="004F2CD6" w:rsidP="004F2CD6">
      <w:pPr>
        <w:pStyle w:val="ListParagraph"/>
        <w:numPr>
          <w:ilvl w:val="0"/>
          <w:numId w:val="10"/>
        </w:num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sections </w:t>
      </w:r>
      <w:r>
        <w:rPr>
          <w:rFonts w:ascii="Baxter Sans Core" w:eastAsia="Times New Roman" w:hAnsi="Baxter Sans Core" w:cs="Arial"/>
          <w:sz w:val="20"/>
          <w:szCs w:val="18"/>
          <w:lang w:eastAsia="en-GB"/>
        </w:rPr>
        <w:fldChar w:fldCharType="begin"/>
      </w:r>
      <w:r>
        <w:rPr>
          <w:rFonts w:ascii="Baxter Sans Core" w:eastAsia="Times New Roman" w:hAnsi="Baxter Sans Core" w:cs="Arial"/>
          <w:sz w:val="20"/>
          <w:szCs w:val="18"/>
          <w:lang w:eastAsia="en-GB"/>
        </w:rPr>
        <w:instrText xml:space="preserve"> REF _Ref519691936 \r \h </w:instrText>
      </w:r>
      <w:r>
        <w:rPr>
          <w:rFonts w:ascii="Baxter Sans Core" w:eastAsia="Times New Roman" w:hAnsi="Baxter Sans Core" w:cs="Arial"/>
          <w:sz w:val="20"/>
          <w:szCs w:val="18"/>
          <w:lang w:eastAsia="en-GB"/>
        </w:rPr>
      </w:r>
      <w:r>
        <w:rPr>
          <w:rFonts w:ascii="Baxter Sans Core" w:eastAsia="Times New Roman" w:hAnsi="Baxter Sans Core" w:cs="Arial"/>
          <w:sz w:val="20"/>
          <w:szCs w:val="18"/>
          <w:lang w:eastAsia="en-GB"/>
        </w:rPr>
        <w:fldChar w:fldCharType="separate"/>
      </w:r>
      <w:r>
        <w:rPr>
          <w:rFonts w:ascii="Baxter Sans Core" w:eastAsia="Times New Roman" w:hAnsi="Baxter Sans Core" w:cs="Arial"/>
          <w:sz w:val="20"/>
          <w:szCs w:val="18"/>
          <w:lang w:eastAsia="en-GB"/>
        </w:rPr>
        <w:t>10</w:t>
      </w:r>
      <w:r>
        <w:rPr>
          <w:rFonts w:ascii="Baxter Sans Core" w:eastAsia="Times New Roman" w:hAnsi="Baxter Sans Core" w:cs="Arial"/>
          <w:sz w:val="20"/>
          <w:szCs w:val="18"/>
          <w:lang w:eastAsia="en-GB"/>
        </w:rPr>
        <w:fldChar w:fldCharType="end"/>
      </w:r>
      <w:r>
        <w:rPr>
          <w:rFonts w:ascii="Baxter Sans Core" w:eastAsia="Times New Roman" w:hAnsi="Baxter Sans Core" w:cs="Arial"/>
          <w:sz w:val="20"/>
          <w:szCs w:val="18"/>
          <w:lang w:eastAsia="en-GB"/>
        </w:rPr>
        <w:t>-</w:t>
      </w:r>
      <w:r>
        <w:rPr>
          <w:rFonts w:ascii="Baxter Sans Core" w:eastAsia="Times New Roman" w:hAnsi="Baxter Sans Core" w:cs="Arial"/>
          <w:sz w:val="20"/>
          <w:szCs w:val="18"/>
          <w:lang w:eastAsia="en-GB"/>
        </w:rPr>
        <w:fldChar w:fldCharType="begin"/>
      </w:r>
      <w:r>
        <w:rPr>
          <w:rFonts w:ascii="Baxter Sans Core" w:eastAsia="Times New Roman" w:hAnsi="Baxter Sans Core" w:cs="Arial"/>
          <w:sz w:val="20"/>
          <w:szCs w:val="18"/>
          <w:lang w:eastAsia="en-GB"/>
        </w:rPr>
        <w:instrText xml:space="preserve"> REF _Ref519766445 \r \h </w:instrText>
      </w:r>
      <w:r>
        <w:rPr>
          <w:rFonts w:ascii="Baxter Sans Core" w:eastAsia="Times New Roman" w:hAnsi="Baxter Sans Core" w:cs="Arial"/>
          <w:sz w:val="20"/>
          <w:szCs w:val="18"/>
          <w:lang w:eastAsia="en-GB"/>
        </w:rPr>
      </w:r>
      <w:r>
        <w:rPr>
          <w:rFonts w:ascii="Baxter Sans Core" w:eastAsia="Times New Roman" w:hAnsi="Baxter Sans Core" w:cs="Arial"/>
          <w:sz w:val="20"/>
          <w:szCs w:val="18"/>
          <w:lang w:eastAsia="en-GB"/>
        </w:rPr>
        <w:fldChar w:fldCharType="separate"/>
      </w:r>
      <w:r>
        <w:rPr>
          <w:rFonts w:ascii="Baxter Sans Core" w:eastAsia="Times New Roman" w:hAnsi="Baxter Sans Core" w:cs="Arial"/>
          <w:sz w:val="20"/>
          <w:szCs w:val="18"/>
          <w:lang w:eastAsia="en-GB"/>
        </w:rPr>
        <w:t>16</w:t>
      </w:r>
      <w:r>
        <w:rPr>
          <w:rFonts w:ascii="Baxter Sans Core" w:eastAsia="Times New Roman" w:hAnsi="Baxter Sans Core" w:cs="Arial"/>
          <w:sz w:val="20"/>
          <w:szCs w:val="18"/>
          <w:lang w:eastAsia="en-GB"/>
        </w:rPr>
        <w:fldChar w:fldCharType="end"/>
      </w:r>
      <w:r>
        <w:rPr>
          <w:rFonts w:ascii="Baxter Sans Core" w:eastAsia="Times New Roman" w:hAnsi="Baxter Sans Core" w:cs="Arial"/>
          <w:sz w:val="20"/>
          <w:szCs w:val="18"/>
          <w:lang w:eastAsia="en-GB"/>
        </w:rPr>
        <w:t xml:space="preserve"> describe how the University will comply </w:t>
      </w:r>
      <w:r w:rsidR="00B56EFE">
        <w:rPr>
          <w:rFonts w:ascii="Baxter Sans Core" w:eastAsia="Times New Roman" w:hAnsi="Baxter Sans Core" w:cs="Arial"/>
          <w:sz w:val="20"/>
          <w:szCs w:val="18"/>
          <w:lang w:eastAsia="en-GB"/>
        </w:rPr>
        <w:t>with data protection laws</w:t>
      </w:r>
      <w:r>
        <w:rPr>
          <w:rFonts w:ascii="Baxter Sans Core" w:eastAsia="Times New Roman" w:hAnsi="Baxter Sans Core" w:cs="Arial"/>
          <w:sz w:val="20"/>
          <w:szCs w:val="18"/>
          <w:lang w:eastAsia="en-GB"/>
        </w:rPr>
        <w:t>;</w:t>
      </w:r>
      <w:r w:rsidR="00726EC7">
        <w:rPr>
          <w:rFonts w:ascii="Baxter Sans Core" w:eastAsia="Times New Roman" w:hAnsi="Baxter Sans Core" w:cs="Arial"/>
          <w:sz w:val="20"/>
          <w:szCs w:val="18"/>
          <w:lang w:eastAsia="en-GB"/>
        </w:rPr>
        <w:t xml:space="preserve"> </w:t>
      </w:r>
    </w:p>
    <w:p w14:paraId="343161CC" w14:textId="77777777" w:rsidR="004F2CD6" w:rsidRPr="004F2CD6" w:rsidRDefault="004F2CD6" w:rsidP="004F2CD6">
      <w:pPr>
        <w:pStyle w:val="ListParagraph"/>
        <w:rPr>
          <w:rFonts w:ascii="Baxter Sans Core" w:eastAsia="Times New Roman" w:hAnsi="Baxter Sans Core" w:cs="Arial"/>
          <w:sz w:val="20"/>
          <w:szCs w:val="18"/>
          <w:lang w:eastAsia="en-GB"/>
        </w:rPr>
      </w:pPr>
    </w:p>
    <w:p w14:paraId="6BE7BC58" w14:textId="046DA0D2" w:rsidR="004F2CD6" w:rsidRPr="004F2CD6" w:rsidRDefault="004F2CD6" w:rsidP="004F2CD6">
      <w:pPr>
        <w:pStyle w:val="ListParagraph"/>
        <w:numPr>
          <w:ilvl w:val="0"/>
          <w:numId w:val="10"/>
        </w:num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section </w:t>
      </w:r>
      <w:r>
        <w:rPr>
          <w:rFonts w:ascii="Baxter Sans Core" w:eastAsia="Times New Roman" w:hAnsi="Baxter Sans Core" w:cs="Arial"/>
          <w:sz w:val="20"/>
          <w:szCs w:val="18"/>
          <w:lang w:eastAsia="en-GB"/>
        </w:rPr>
        <w:fldChar w:fldCharType="begin"/>
      </w:r>
      <w:r>
        <w:rPr>
          <w:rFonts w:ascii="Baxter Sans Core" w:eastAsia="Times New Roman" w:hAnsi="Baxter Sans Core" w:cs="Arial"/>
          <w:sz w:val="20"/>
          <w:szCs w:val="18"/>
          <w:lang w:eastAsia="en-GB"/>
        </w:rPr>
        <w:instrText xml:space="preserve"> REF _Ref519691928 \r \h </w:instrText>
      </w:r>
      <w:r>
        <w:rPr>
          <w:rFonts w:ascii="Baxter Sans Core" w:eastAsia="Times New Roman" w:hAnsi="Baxter Sans Core" w:cs="Arial"/>
          <w:sz w:val="20"/>
          <w:szCs w:val="18"/>
          <w:lang w:eastAsia="en-GB"/>
        </w:rPr>
      </w:r>
      <w:r>
        <w:rPr>
          <w:rFonts w:ascii="Baxter Sans Core" w:eastAsia="Times New Roman" w:hAnsi="Baxter Sans Core" w:cs="Arial"/>
          <w:sz w:val="20"/>
          <w:szCs w:val="18"/>
          <w:lang w:eastAsia="en-GB"/>
        </w:rPr>
        <w:fldChar w:fldCharType="separate"/>
      </w:r>
      <w:r>
        <w:rPr>
          <w:rFonts w:ascii="Baxter Sans Core" w:eastAsia="Times New Roman" w:hAnsi="Baxter Sans Core" w:cs="Arial"/>
          <w:sz w:val="20"/>
          <w:szCs w:val="18"/>
          <w:lang w:eastAsia="en-GB"/>
        </w:rPr>
        <w:t>17</w:t>
      </w:r>
      <w:r>
        <w:rPr>
          <w:rFonts w:ascii="Baxter Sans Core" w:eastAsia="Times New Roman" w:hAnsi="Baxter Sans Core" w:cs="Arial"/>
          <w:sz w:val="20"/>
          <w:szCs w:val="18"/>
          <w:lang w:eastAsia="en-GB"/>
        </w:rPr>
        <w:fldChar w:fldCharType="end"/>
      </w:r>
      <w:r w:rsidR="00B56EFE">
        <w:rPr>
          <w:rFonts w:ascii="Baxter Sans Core" w:eastAsia="Times New Roman" w:hAnsi="Baxter Sans Core" w:cs="Arial"/>
          <w:sz w:val="20"/>
          <w:szCs w:val="18"/>
          <w:lang w:eastAsia="en-GB"/>
        </w:rPr>
        <w:t xml:space="preserve"> contains a</w:t>
      </w:r>
      <w:r>
        <w:rPr>
          <w:rFonts w:ascii="Baxter Sans Core" w:eastAsia="Times New Roman" w:hAnsi="Baxter Sans Core" w:cs="Arial"/>
          <w:sz w:val="20"/>
          <w:szCs w:val="18"/>
          <w:lang w:eastAsia="en-GB"/>
        </w:rPr>
        <w:t xml:space="preserve"> risk assessment;</w:t>
      </w:r>
    </w:p>
    <w:p w14:paraId="23258364" w14:textId="77777777" w:rsidR="00726EC7" w:rsidRPr="00726EC7" w:rsidRDefault="00726EC7" w:rsidP="00726EC7">
      <w:pPr>
        <w:autoSpaceDE w:val="0"/>
        <w:autoSpaceDN w:val="0"/>
        <w:spacing w:after="0" w:line="240" w:lineRule="auto"/>
        <w:jc w:val="both"/>
        <w:rPr>
          <w:rFonts w:ascii="Baxter Sans Core" w:eastAsia="Times New Roman" w:hAnsi="Baxter Sans Core" w:cs="Arial"/>
          <w:sz w:val="20"/>
          <w:szCs w:val="18"/>
          <w:lang w:eastAsia="en-GB"/>
        </w:rPr>
      </w:pPr>
    </w:p>
    <w:p w14:paraId="10A539F0" w14:textId="617619BE" w:rsidR="00726EC7" w:rsidRDefault="00785696" w:rsidP="008621E4">
      <w:pPr>
        <w:pStyle w:val="ListParagraph"/>
        <w:numPr>
          <w:ilvl w:val="0"/>
          <w:numId w:val="10"/>
        </w:num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s</w:t>
      </w:r>
      <w:r w:rsidR="00726EC7">
        <w:rPr>
          <w:rFonts w:ascii="Baxter Sans Core" w:eastAsia="Times New Roman" w:hAnsi="Baxter Sans Core" w:cs="Arial"/>
          <w:sz w:val="20"/>
          <w:szCs w:val="18"/>
          <w:lang w:eastAsia="en-GB"/>
        </w:rPr>
        <w:t>ection</w:t>
      </w:r>
      <w:r w:rsidR="004F2CD6">
        <w:rPr>
          <w:rFonts w:ascii="Baxter Sans Core" w:eastAsia="Times New Roman" w:hAnsi="Baxter Sans Core" w:cs="Arial"/>
          <w:sz w:val="20"/>
          <w:szCs w:val="18"/>
          <w:lang w:eastAsia="en-GB"/>
        </w:rPr>
        <w:t xml:space="preserve">s </w:t>
      </w:r>
      <w:r w:rsidR="004F2CD6">
        <w:rPr>
          <w:rFonts w:ascii="Baxter Sans Core" w:eastAsia="Times New Roman" w:hAnsi="Baxter Sans Core" w:cs="Arial"/>
          <w:sz w:val="20"/>
          <w:szCs w:val="18"/>
          <w:lang w:eastAsia="en-GB"/>
        </w:rPr>
        <w:fldChar w:fldCharType="begin"/>
      </w:r>
      <w:r w:rsidR="004F2CD6">
        <w:rPr>
          <w:rFonts w:ascii="Baxter Sans Core" w:eastAsia="Times New Roman" w:hAnsi="Baxter Sans Core" w:cs="Arial"/>
          <w:sz w:val="20"/>
          <w:szCs w:val="18"/>
          <w:lang w:eastAsia="en-GB"/>
        </w:rPr>
        <w:instrText xml:space="preserve"> REF _Ref519691962 \r \h </w:instrText>
      </w:r>
      <w:r w:rsidR="004F2CD6">
        <w:rPr>
          <w:rFonts w:ascii="Baxter Sans Core" w:eastAsia="Times New Roman" w:hAnsi="Baxter Sans Core" w:cs="Arial"/>
          <w:sz w:val="20"/>
          <w:szCs w:val="18"/>
          <w:lang w:eastAsia="en-GB"/>
        </w:rPr>
      </w:r>
      <w:r w:rsidR="004F2CD6">
        <w:rPr>
          <w:rFonts w:ascii="Baxter Sans Core" w:eastAsia="Times New Roman" w:hAnsi="Baxter Sans Core" w:cs="Arial"/>
          <w:sz w:val="20"/>
          <w:szCs w:val="18"/>
          <w:lang w:eastAsia="en-GB"/>
        </w:rPr>
        <w:fldChar w:fldCharType="separate"/>
      </w:r>
      <w:r w:rsidR="004F2CD6">
        <w:rPr>
          <w:rFonts w:ascii="Baxter Sans Core" w:eastAsia="Times New Roman" w:hAnsi="Baxter Sans Core" w:cs="Arial"/>
          <w:sz w:val="20"/>
          <w:szCs w:val="18"/>
          <w:lang w:eastAsia="en-GB"/>
        </w:rPr>
        <w:t>18</w:t>
      </w:r>
      <w:r w:rsidR="004F2CD6">
        <w:rPr>
          <w:rFonts w:ascii="Baxter Sans Core" w:eastAsia="Times New Roman" w:hAnsi="Baxter Sans Core" w:cs="Arial"/>
          <w:sz w:val="20"/>
          <w:szCs w:val="18"/>
          <w:lang w:eastAsia="en-GB"/>
        </w:rPr>
        <w:fldChar w:fldCharType="end"/>
      </w:r>
      <w:r w:rsidR="004F2CD6">
        <w:rPr>
          <w:rFonts w:ascii="Baxter Sans Core" w:eastAsia="Times New Roman" w:hAnsi="Baxter Sans Core" w:cs="Arial"/>
          <w:sz w:val="20"/>
          <w:szCs w:val="18"/>
          <w:lang w:eastAsia="en-GB"/>
        </w:rPr>
        <w:t xml:space="preserve"> and</w:t>
      </w:r>
      <w:r w:rsidR="00726EC7">
        <w:rPr>
          <w:rFonts w:ascii="Baxter Sans Core" w:eastAsia="Times New Roman" w:hAnsi="Baxter Sans Core" w:cs="Arial"/>
          <w:sz w:val="20"/>
          <w:szCs w:val="18"/>
          <w:lang w:eastAsia="en-GB"/>
        </w:rPr>
        <w:t xml:space="preserve"> </w:t>
      </w:r>
      <w:r w:rsidR="00B11B6E">
        <w:rPr>
          <w:rFonts w:ascii="Baxter Sans Core" w:eastAsia="Times New Roman" w:hAnsi="Baxter Sans Core" w:cs="Arial"/>
          <w:sz w:val="20"/>
          <w:szCs w:val="18"/>
          <w:lang w:eastAsia="en-GB"/>
        </w:rPr>
        <w:fldChar w:fldCharType="begin"/>
      </w:r>
      <w:r w:rsidR="00B11B6E">
        <w:rPr>
          <w:rFonts w:ascii="Baxter Sans Core" w:eastAsia="Times New Roman" w:hAnsi="Baxter Sans Core" w:cs="Arial"/>
          <w:sz w:val="20"/>
          <w:szCs w:val="18"/>
          <w:lang w:eastAsia="en-GB"/>
        </w:rPr>
        <w:instrText xml:space="preserve"> REF _Ref519691950 \r \h </w:instrText>
      </w:r>
      <w:r w:rsidR="00B11B6E">
        <w:rPr>
          <w:rFonts w:ascii="Baxter Sans Core" w:eastAsia="Times New Roman" w:hAnsi="Baxter Sans Core" w:cs="Arial"/>
          <w:sz w:val="20"/>
          <w:szCs w:val="18"/>
          <w:lang w:eastAsia="en-GB"/>
        </w:rPr>
      </w:r>
      <w:r w:rsidR="00B11B6E">
        <w:rPr>
          <w:rFonts w:ascii="Baxter Sans Core" w:eastAsia="Times New Roman" w:hAnsi="Baxter Sans Core" w:cs="Arial"/>
          <w:sz w:val="20"/>
          <w:szCs w:val="18"/>
          <w:lang w:eastAsia="en-GB"/>
        </w:rPr>
        <w:fldChar w:fldCharType="separate"/>
      </w:r>
      <w:r w:rsidR="00EF34BB">
        <w:rPr>
          <w:rFonts w:ascii="Baxter Sans Core" w:eastAsia="Times New Roman" w:hAnsi="Baxter Sans Core" w:cs="Arial"/>
          <w:sz w:val="20"/>
          <w:szCs w:val="18"/>
          <w:lang w:eastAsia="en-GB"/>
        </w:rPr>
        <w:t>19</w:t>
      </w:r>
      <w:r w:rsidR="00B11B6E">
        <w:rPr>
          <w:rFonts w:ascii="Baxter Sans Core" w:eastAsia="Times New Roman" w:hAnsi="Baxter Sans Core" w:cs="Arial"/>
          <w:sz w:val="20"/>
          <w:szCs w:val="18"/>
          <w:lang w:eastAsia="en-GB"/>
        </w:rPr>
        <w:fldChar w:fldCharType="end"/>
      </w:r>
      <w:r w:rsidR="00097247">
        <w:rPr>
          <w:rFonts w:ascii="Baxter Sans Core" w:eastAsia="Times New Roman" w:hAnsi="Baxter Sans Core" w:cs="Arial"/>
          <w:sz w:val="20"/>
          <w:szCs w:val="18"/>
          <w:lang w:eastAsia="en-GB"/>
        </w:rPr>
        <w:t xml:space="preserve"> are for</w:t>
      </w:r>
      <w:r w:rsidR="004F2CD6">
        <w:rPr>
          <w:rFonts w:ascii="Baxter Sans Core" w:eastAsia="Times New Roman" w:hAnsi="Baxter Sans Core" w:cs="Arial"/>
          <w:sz w:val="20"/>
          <w:szCs w:val="18"/>
          <w:lang w:eastAsia="en-GB"/>
        </w:rPr>
        <w:t xml:space="preserve"> record</w:t>
      </w:r>
      <w:r w:rsidR="00097247">
        <w:rPr>
          <w:rFonts w:ascii="Baxter Sans Core" w:eastAsia="Times New Roman" w:hAnsi="Baxter Sans Core" w:cs="Arial"/>
          <w:sz w:val="20"/>
          <w:szCs w:val="18"/>
          <w:lang w:eastAsia="en-GB"/>
        </w:rPr>
        <w:t>ing</w:t>
      </w:r>
      <w:r w:rsidR="004F2CD6">
        <w:rPr>
          <w:rFonts w:ascii="Baxter Sans Core" w:eastAsia="Times New Roman" w:hAnsi="Baxter Sans Core" w:cs="Arial"/>
          <w:sz w:val="20"/>
          <w:szCs w:val="18"/>
          <w:lang w:eastAsia="en-GB"/>
        </w:rPr>
        <w:t xml:space="preserve"> actions and to</w:t>
      </w:r>
      <w:r w:rsidR="00097247">
        <w:rPr>
          <w:rFonts w:ascii="Baxter Sans Core" w:eastAsia="Times New Roman" w:hAnsi="Baxter Sans Core" w:cs="Arial"/>
          <w:sz w:val="20"/>
          <w:szCs w:val="18"/>
          <w:lang w:eastAsia="en-GB"/>
        </w:rPr>
        <w:t xml:space="preserve"> provide further </w:t>
      </w:r>
      <w:r>
        <w:rPr>
          <w:rFonts w:ascii="Baxter Sans Core" w:eastAsia="Times New Roman" w:hAnsi="Baxter Sans Core" w:cs="Arial"/>
          <w:sz w:val="20"/>
          <w:szCs w:val="18"/>
          <w:lang w:eastAsia="en-GB"/>
        </w:rPr>
        <w:t xml:space="preserve"> information;</w:t>
      </w:r>
    </w:p>
    <w:p w14:paraId="3B6FEEBE" w14:textId="2DAC650F" w:rsidR="00726EC7" w:rsidRPr="00726EC7" w:rsidRDefault="00726EC7" w:rsidP="00726EC7">
      <w:pPr>
        <w:autoSpaceDE w:val="0"/>
        <w:autoSpaceDN w:val="0"/>
        <w:spacing w:after="0" w:line="240" w:lineRule="auto"/>
        <w:jc w:val="both"/>
        <w:rPr>
          <w:rFonts w:ascii="Baxter Sans Core" w:eastAsia="Times New Roman" w:hAnsi="Baxter Sans Core" w:cs="Arial"/>
          <w:sz w:val="20"/>
          <w:szCs w:val="18"/>
          <w:lang w:eastAsia="en-GB"/>
        </w:rPr>
      </w:pPr>
      <w:r w:rsidRPr="00726EC7">
        <w:rPr>
          <w:rFonts w:ascii="Baxter Sans Core" w:eastAsia="Times New Roman" w:hAnsi="Baxter Sans Core" w:cs="Arial"/>
          <w:sz w:val="20"/>
          <w:szCs w:val="18"/>
          <w:lang w:eastAsia="en-GB"/>
        </w:rPr>
        <w:t xml:space="preserve"> </w:t>
      </w:r>
    </w:p>
    <w:p w14:paraId="16F8D41F" w14:textId="7F94A6C2" w:rsidR="00785696" w:rsidRDefault="00785696" w:rsidP="004F2CD6">
      <w:pPr>
        <w:pStyle w:val="ListParagraph"/>
        <w:numPr>
          <w:ilvl w:val="0"/>
          <w:numId w:val="10"/>
        </w:num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s</w:t>
      </w:r>
      <w:r w:rsidR="00726EC7">
        <w:rPr>
          <w:rFonts w:ascii="Baxter Sans Core" w:eastAsia="Times New Roman" w:hAnsi="Baxter Sans Core" w:cs="Arial"/>
          <w:sz w:val="20"/>
          <w:szCs w:val="18"/>
          <w:lang w:eastAsia="en-GB"/>
        </w:rPr>
        <w:t xml:space="preserve">ection </w:t>
      </w:r>
      <w:r w:rsidR="00B11B6E">
        <w:rPr>
          <w:rFonts w:ascii="Baxter Sans Core" w:eastAsia="Times New Roman" w:hAnsi="Baxter Sans Core" w:cs="Arial"/>
          <w:sz w:val="20"/>
          <w:szCs w:val="18"/>
          <w:lang w:eastAsia="en-GB"/>
        </w:rPr>
        <w:fldChar w:fldCharType="begin"/>
      </w:r>
      <w:r w:rsidR="00B11B6E">
        <w:rPr>
          <w:rFonts w:ascii="Baxter Sans Core" w:eastAsia="Times New Roman" w:hAnsi="Baxter Sans Core" w:cs="Arial"/>
          <w:sz w:val="20"/>
          <w:szCs w:val="18"/>
          <w:lang w:eastAsia="en-GB"/>
        </w:rPr>
        <w:instrText xml:space="preserve"> REF _Ref519691956 \r \h </w:instrText>
      </w:r>
      <w:r w:rsidR="00B11B6E">
        <w:rPr>
          <w:rFonts w:ascii="Baxter Sans Core" w:eastAsia="Times New Roman" w:hAnsi="Baxter Sans Core" w:cs="Arial"/>
          <w:sz w:val="20"/>
          <w:szCs w:val="18"/>
          <w:lang w:eastAsia="en-GB"/>
        </w:rPr>
      </w:r>
      <w:r w:rsidR="00B11B6E">
        <w:rPr>
          <w:rFonts w:ascii="Baxter Sans Core" w:eastAsia="Times New Roman" w:hAnsi="Baxter Sans Core" w:cs="Arial"/>
          <w:sz w:val="20"/>
          <w:szCs w:val="18"/>
          <w:lang w:eastAsia="en-GB"/>
        </w:rPr>
        <w:fldChar w:fldCharType="separate"/>
      </w:r>
      <w:r w:rsidR="00EF34BB">
        <w:rPr>
          <w:rFonts w:ascii="Baxter Sans Core" w:eastAsia="Times New Roman" w:hAnsi="Baxter Sans Core" w:cs="Arial"/>
          <w:sz w:val="20"/>
          <w:szCs w:val="18"/>
          <w:lang w:eastAsia="en-GB"/>
        </w:rPr>
        <w:t>20</w:t>
      </w:r>
      <w:r w:rsidR="00B11B6E">
        <w:rPr>
          <w:rFonts w:ascii="Baxter Sans Core" w:eastAsia="Times New Roman" w:hAnsi="Baxter Sans Core" w:cs="Arial"/>
          <w:sz w:val="20"/>
          <w:szCs w:val="18"/>
          <w:lang w:eastAsia="en-GB"/>
        </w:rPr>
        <w:fldChar w:fldCharType="end"/>
      </w:r>
      <w:r w:rsidR="00726EC7">
        <w:rPr>
          <w:rFonts w:ascii="Baxter Sans Core" w:eastAsia="Times New Roman" w:hAnsi="Baxter Sans Core" w:cs="Arial"/>
          <w:sz w:val="20"/>
          <w:szCs w:val="18"/>
          <w:lang w:eastAsia="en-GB"/>
        </w:rPr>
        <w:t xml:space="preserve"> is used to record the decision reached on the basis of the </w:t>
      </w:r>
      <w:r w:rsidR="00287AB0">
        <w:rPr>
          <w:rFonts w:ascii="Baxter Sans Core" w:eastAsia="Times New Roman" w:hAnsi="Baxter Sans Core" w:cs="Arial"/>
          <w:sz w:val="20"/>
          <w:szCs w:val="18"/>
          <w:lang w:eastAsia="en-GB"/>
        </w:rPr>
        <w:t xml:space="preserve">completed </w:t>
      </w:r>
      <w:r w:rsidR="007073B5">
        <w:rPr>
          <w:rFonts w:ascii="Baxter Sans Core" w:eastAsia="Times New Roman" w:hAnsi="Baxter Sans Core" w:cs="Arial"/>
          <w:sz w:val="20"/>
        </w:rPr>
        <w:t>DPIA</w:t>
      </w:r>
      <w:r>
        <w:rPr>
          <w:rFonts w:ascii="Baxter Sans Core" w:eastAsia="Times New Roman" w:hAnsi="Baxter Sans Core" w:cs="Arial"/>
          <w:sz w:val="20"/>
          <w:szCs w:val="18"/>
          <w:lang w:eastAsia="en-GB"/>
        </w:rPr>
        <w:t>;</w:t>
      </w:r>
      <w:r w:rsidR="00726EC7">
        <w:rPr>
          <w:rFonts w:ascii="Baxter Sans Core" w:eastAsia="Times New Roman" w:hAnsi="Baxter Sans Core" w:cs="Arial"/>
          <w:sz w:val="20"/>
          <w:szCs w:val="18"/>
          <w:lang w:eastAsia="en-GB"/>
        </w:rPr>
        <w:t xml:space="preserve"> </w:t>
      </w:r>
    </w:p>
    <w:p w14:paraId="6A0CB6D3" w14:textId="77777777" w:rsidR="004F2CD6" w:rsidRPr="004F2CD6" w:rsidRDefault="004F2CD6" w:rsidP="004F2CD6">
      <w:pPr>
        <w:autoSpaceDE w:val="0"/>
        <w:autoSpaceDN w:val="0"/>
        <w:spacing w:after="0" w:line="240" w:lineRule="auto"/>
        <w:jc w:val="both"/>
        <w:rPr>
          <w:rFonts w:ascii="Baxter Sans Core" w:eastAsia="Times New Roman" w:hAnsi="Baxter Sans Core" w:cs="Arial"/>
          <w:sz w:val="20"/>
          <w:szCs w:val="18"/>
          <w:lang w:eastAsia="en-GB"/>
        </w:rPr>
      </w:pPr>
    </w:p>
    <w:p w14:paraId="3405E3D7" w14:textId="54BB4CA4" w:rsidR="00210588" w:rsidRPr="00287AB0" w:rsidRDefault="00785696" w:rsidP="00F41120">
      <w:pPr>
        <w:pStyle w:val="ListParagraph"/>
        <w:numPr>
          <w:ilvl w:val="0"/>
          <w:numId w:val="10"/>
        </w:num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Annex 1 includes a list of documents relevant to the </w:t>
      </w:r>
      <w:r w:rsidR="007073B5">
        <w:rPr>
          <w:rFonts w:ascii="Baxter Sans Core" w:eastAsia="Times New Roman" w:hAnsi="Baxter Sans Core" w:cs="Arial"/>
          <w:sz w:val="20"/>
        </w:rPr>
        <w:t>DPIA</w:t>
      </w:r>
      <w:r w:rsidR="003974EC">
        <w:rPr>
          <w:rFonts w:ascii="Baxter Sans Core" w:eastAsia="Times New Roman" w:hAnsi="Baxter Sans Core" w:cs="Arial"/>
          <w:sz w:val="20"/>
          <w:szCs w:val="18"/>
          <w:lang w:eastAsia="en-GB"/>
        </w:rPr>
        <w:t xml:space="preserve">. Further Annexes may be added as required. </w:t>
      </w:r>
    </w:p>
    <w:p w14:paraId="2F3FE391" w14:textId="77777777" w:rsidR="00921D00" w:rsidRDefault="00921D00" w:rsidP="00F41120">
      <w:pPr>
        <w:autoSpaceDE w:val="0"/>
        <w:autoSpaceDN w:val="0"/>
        <w:spacing w:after="0" w:line="240" w:lineRule="auto"/>
        <w:jc w:val="both"/>
        <w:rPr>
          <w:rFonts w:ascii="Baxter Sans Core" w:eastAsia="Times New Roman" w:hAnsi="Baxter Sans Core" w:cs="Arial"/>
          <w:sz w:val="20"/>
          <w:szCs w:val="18"/>
          <w:lang w:eastAsia="en-GB"/>
        </w:rPr>
      </w:pPr>
    </w:p>
    <w:p w14:paraId="37B96C06" w14:textId="1D0F28C3" w:rsidR="00921D00" w:rsidRPr="004879FE" w:rsidRDefault="004879FE" w:rsidP="00F41120">
      <w:pPr>
        <w:autoSpaceDE w:val="0"/>
        <w:autoSpaceDN w:val="0"/>
        <w:spacing w:after="0" w:line="240" w:lineRule="auto"/>
        <w:jc w:val="both"/>
        <w:rPr>
          <w:rFonts w:ascii="Baxter Sans Core" w:eastAsia="Times New Roman" w:hAnsi="Baxter Sans Core" w:cs="Arial"/>
          <w:b/>
          <w:sz w:val="20"/>
          <w:szCs w:val="18"/>
          <w:lang w:eastAsia="en-GB"/>
        </w:rPr>
      </w:pPr>
      <w:r w:rsidRPr="004879FE">
        <w:rPr>
          <w:rFonts w:ascii="Baxter Sans Core" w:eastAsia="Times New Roman" w:hAnsi="Baxter Sans Core" w:cs="Arial"/>
          <w:b/>
          <w:sz w:val="20"/>
          <w:szCs w:val="18"/>
          <w:lang w:eastAsia="en-GB"/>
        </w:rPr>
        <w:t>I</w:t>
      </w:r>
      <w:r w:rsidR="00921D00" w:rsidRPr="004879FE">
        <w:rPr>
          <w:rFonts w:ascii="Baxter Sans Core" w:eastAsia="Times New Roman" w:hAnsi="Baxter Sans Core" w:cs="Arial"/>
          <w:b/>
          <w:sz w:val="20"/>
          <w:szCs w:val="18"/>
          <w:lang w:eastAsia="en-GB"/>
        </w:rPr>
        <w:t xml:space="preserve">t is essential to complete all the sections of the </w:t>
      </w:r>
      <w:r w:rsidR="007073B5" w:rsidRPr="007073B5">
        <w:rPr>
          <w:rFonts w:ascii="Baxter Sans Core" w:eastAsia="Times New Roman" w:hAnsi="Baxter Sans Core" w:cs="Arial"/>
          <w:b/>
          <w:sz w:val="20"/>
          <w:szCs w:val="18"/>
          <w:lang w:eastAsia="en-GB"/>
        </w:rPr>
        <w:t>DPIA</w:t>
      </w:r>
      <w:r w:rsidR="00287AB0">
        <w:rPr>
          <w:rFonts w:ascii="Baxter Sans Core" w:eastAsia="Times New Roman" w:hAnsi="Baxter Sans Core" w:cs="Arial"/>
          <w:b/>
          <w:sz w:val="20"/>
          <w:szCs w:val="18"/>
          <w:lang w:eastAsia="en-GB"/>
        </w:rPr>
        <w:t>. Q</w:t>
      </w:r>
      <w:r>
        <w:rPr>
          <w:rFonts w:ascii="Baxter Sans Core" w:eastAsia="Times New Roman" w:hAnsi="Baxter Sans Core" w:cs="Arial"/>
          <w:b/>
          <w:sz w:val="20"/>
          <w:szCs w:val="18"/>
          <w:lang w:eastAsia="en-GB"/>
        </w:rPr>
        <w:t>uestions or sections should</w:t>
      </w:r>
      <w:r w:rsidR="00287AB0">
        <w:rPr>
          <w:rFonts w:ascii="Baxter Sans Core" w:eastAsia="Times New Roman" w:hAnsi="Baxter Sans Core" w:cs="Arial"/>
          <w:b/>
          <w:sz w:val="20"/>
          <w:szCs w:val="18"/>
          <w:lang w:eastAsia="en-GB"/>
        </w:rPr>
        <w:t xml:space="preserve"> not</w:t>
      </w:r>
      <w:r>
        <w:rPr>
          <w:rFonts w:ascii="Baxter Sans Core" w:eastAsia="Times New Roman" w:hAnsi="Baxter Sans Core" w:cs="Arial"/>
          <w:b/>
          <w:sz w:val="20"/>
          <w:szCs w:val="18"/>
          <w:lang w:eastAsia="en-GB"/>
        </w:rPr>
        <w:t xml:space="preserve"> be deleted from the standard template.</w:t>
      </w:r>
    </w:p>
    <w:p w14:paraId="5F71FFEA" w14:textId="77777777" w:rsidR="00921D00" w:rsidRPr="00AE2839" w:rsidRDefault="00921D00" w:rsidP="00F41120">
      <w:pPr>
        <w:autoSpaceDE w:val="0"/>
        <w:autoSpaceDN w:val="0"/>
        <w:spacing w:after="0" w:line="240" w:lineRule="auto"/>
        <w:jc w:val="both"/>
        <w:rPr>
          <w:rFonts w:ascii="Baxter Sans Core" w:eastAsia="Times New Roman" w:hAnsi="Baxter Sans Core" w:cs="Arial"/>
          <w:sz w:val="20"/>
          <w:szCs w:val="18"/>
          <w:lang w:eastAsia="en-GB"/>
        </w:rPr>
      </w:pPr>
    </w:p>
    <w:p w14:paraId="39AA597C" w14:textId="48A5938D" w:rsidR="000B2BCB" w:rsidRDefault="000B2BCB" w:rsidP="00F41120">
      <w:pPr>
        <w:autoSpaceDE w:val="0"/>
        <w:autoSpaceDN w:val="0"/>
        <w:spacing w:after="0" w:line="240" w:lineRule="auto"/>
        <w:jc w:val="both"/>
        <w:rPr>
          <w:rFonts w:ascii="Baxter Sans Core" w:eastAsia="Times New Roman" w:hAnsi="Baxter Sans Core" w:cs="Arial"/>
          <w:b/>
          <w:sz w:val="20"/>
          <w:szCs w:val="18"/>
          <w:u w:val="single"/>
          <w:lang w:eastAsia="en-GB"/>
        </w:rPr>
      </w:pPr>
      <w:r w:rsidRPr="000B2BCB">
        <w:rPr>
          <w:rFonts w:ascii="Baxter Sans Core" w:eastAsia="Times New Roman" w:hAnsi="Baxter Sans Core" w:cs="Arial"/>
          <w:b/>
          <w:sz w:val="20"/>
          <w:szCs w:val="18"/>
          <w:u w:val="single"/>
          <w:lang w:eastAsia="en-GB"/>
        </w:rPr>
        <w:t xml:space="preserve">Process for completion and sign-off of the </w:t>
      </w:r>
      <w:r w:rsidR="007073B5" w:rsidRPr="007073B5">
        <w:rPr>
          <w:rFonts w:ascii="Baxter Sans Core" w:eastAsia="Times New Roman" w:hAnsi="Baxter Sans Core" w:cs="Arial"/>
          <w:b/>
          <w:sz w:val="20"/>
          <w:szCs w:val="18"/>
          <w:u w:val="single"/>
          <w:lang w:eastAsia="en-GB"/>
        </w:rPr>
        <w:t>DPIA</w:t>
      </w:r>
    </w:p>
    <w:p w14:paraId="12656180" w14:textId="77777777" w:rsidR="000B2BCB" w:rsidRDefault="000B2BCB" w:rsidP="00F41120">
      <w:pPr>
        <w:autoSpaceDE w:val="0"/>
        <w:autoSpaceDN w:val="0"/>
        <w:spacing w:after="0" w:line="240" w:lineRule="auto"/>
        <w:jc w:val="both"/>
        <w:rPr>
          <w:rFonts w:ascii="Baxter Sans Core" w:eastAsia="Times New Roman" w:hAnsi="Baxter Sans Core" w:cs="Arial"/>
          <w:b/>
          <w:sz w:val="20"/>
          <w:szCs w:val="18"/>
          <w:u w:val="single"/>
          <w:lang w:eastAsia="en-GB"/>
        </w:rPr>
      </w:pPr>
    </w:p>
    <w:p w14:paraId="565A2B43" w14:textId="26DF09DE" w:rsidR="000B2BCB" w:rsidRDefault="00C32382" w:rsidP="00F41120">
      <w:p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The </w:t>
      </w:r>
      <w:r w:rsidR="007073B5">
        <w:rPr>
          <w:rFonts w:ascii="Baxter Sans Core" w:eastAsia="Times New Roman" w:hAnsi="Baxter Sans Core" w:cs="Arial"/>
          <w:sz w:val="20"/>
        </w:rPr>
        <w:t>DPIA</w:t>
      </w:r>
      <w:r>
        <w:rPr>
          <w:rFonts w:ascii="Baxter Sans Core" w:eastAsia="Times New Roman" w:hAnsi="Baxter Sans Core" w:cs="Arial"/>
          <w:sz w:val="20"/>
        </w:rPr>
        <w:t xml:space="preserve"> and the screening questions</w:t>
      </w:r>
      <w:r w:rsidR="009E54D8">
        <w:rPr>
          <w:rFonts w:ascii="Baxter Sans Core" w:eastAsia="Times New Roman" w:hAnsi="Baxter Sans Core" w:cs="Arial"/>
          <w:sz w:val="20"/>
          <w:szCs w:val="18"/>
          <w:lang w:eastAsia="en-GB"/>
        </w:rPr>
        <w:t xml:space="preserve"> should be completed by a person who is respon</w:t>
      </w:r>
      <w:r w:rsidR="00313D81">
        <w:rPr>
          <w:rFonts w:ascii="Baxter Sans Core" w:eastAsia="Times New Roman" w:hAnsi="Baxter Sans Core" w:cs="Arial"/>
          <w:sz w:val="20"/>
          <w:szCs w:val="18"/>
          <w:lang w:eastAsia="en-GB"/>
        </w:rPr>
        <w:t>sible for the data protection and privacy aspects of the</w:t>
      </w:r>
      <w:r w:rsidR="005E79F2">
        <w:rPr>
          <w:rFonts w:ascii="Baxter Sans Core" w:eastAsia="Times New Roman" w:hAnsi="Baxter Sans Core" w:cs="Arial"/>
          <w:sz w:val="20"/>
          <w:szCs w:val="18"/>
          <w:lang w:eastAsia="en-GB"/>
        </w:rPr>
        <w:t xml:space="preserve"> activity / project</w:t>
      </w:r>
      <w:r w:rsidR="00313D81">
        <w:rPr>
          <w:rFonts w:ascii="Baxter Sans Core" w:eastAsia="Times New Roman" w:hAnsi="Baxter Sans Core" w:cs="Arial"/>
          <w:sz w:val="20"/>
          <w:szCs w:val="18"/>
          <w:lang w:eastAsia="en-GB"/>
        </w:rPr>
        <w:t>. This should be a sufficiently senior member of the team i</w:t>
      </w:r>
      <w:r w:rsidR="005759C1">
        <w:rPr>
          <w:rFonts w:ascii="Baxter Sans Core" w:eastAsia="Times New Roman" w:hAnsi="Baxter Sans Core" w:cs="Arial"/>
          <w:sz w:val="20"/>
          <w:szCs w:val="18"/>
          <w:lang w:eastAsia="en-GB"/>
        </w:rPr>
        <w:t>nvolved in, and having good</w:t>
      </w:r>
      <w:r w:rsidR="00313D81">
        <w:rPr>
          <w:rFonts w:ascii="Baxter Sans Core" w:eastAsia="Times New Roman" w:hAnsi="Baxter Sans Core" w:cs="Arial"/>
          <w:sz w:val="20"/>
          <w:szCs w:val="18"/>
          <w:lang w:eastAsia="en-GB"/>
        </w:rPr>
        <w:t xml:space="preserve"> knowledge of</w:t>
      </w:r>
      <w:r w:rsidR="00802526">
        <w:rPr>
          <w:rFonts w:ascii="Baxter Sans Core" w:eastAsia="Times New Roman" w:hAnsi="Baxter Sans Core" w:cs="Arial"/>
          <w:sz w:val="20"/>
          <w:szCs w:val="18"/>
          <w:lang w:eastAsia="en-GB"/>
        </w:rPr>
        <w:t xml:space="preserve"> both</w:t>
      </w:r>
      <w:r w:rsidR="005759C1">
        <w:rPr>
          <w:rFonts w:ascii="Baxter Sans Core" w:eastAsia="Times New Roman" w:hAnsi="Baxter Sans Core" w:cs="Arial"/>
          <w:sz w:val="20"/>
          <w:szCs w:val="18"/>
          <w:lang w:eastAsia="en-GB"/>
        </w:rPr>
        <w:t>,</w:t>
      </w:r>
      <w:r w:rsidR="00313D81">
        <w:rPr>
          <w:rFonts w:ascii="Baxter Sans Core" w:eastAsia="Times New Roman" w:hAnsi="Baxter Sans Core" w:cs="Arial"/>
          <w:sz w:val="20"/>
          <w:szCs w:val="18"/>
          <w:lang w:eastAsia="en-GB"/>
        </w:rPr>
        <w:t xml:space="preserve"> the</w:t>
      </w:r>
      <w:r w:rsidR="00F778F4">
        <w:rPr>
          <w:rFonts w:ascii="Baxter Sans Core" w:eastAsia="Times New Roman" w:hAnsi="Baxter Sans Core" w:cs="Arial"/>
          <w:sz w:val="20"/>
          <w:szCs w:val="18"/>
          <w:lang w:eastAsia="en-GB"/>
        </w:rPr>
        <w:t xml:space="preserve"> relevant</w:t>
      </w:r>
      <w:r w:rsidR="005E79F2">
        <w:rPr>
          <w:rFonts w:ascii="Baxter Sans Core" w:eastAsia="Times New Roman" w:hAnsi="Baxter Sans Core" w:cs="Arial"/>
          <w:sz w:val="20"/>
          <w:szCs w:val="18"/>
          <w:lang w:eastAsia="en-GB"/>
        </w:rPr>
        <w:t xml:space="preserve"> activity / project</w:t>
      </w:r>
      <w:r w:rsidR="00313D81">
        <w:rPr>
          <w:rFonts w:ascii="Baxter Sans Core" w:eastAsia="Times New Roman" w:hAnsi="Baxter Sans Core" w:cs="Arial"/>
          <w:sz w:val="20"/>
          <w:szCs w:val="18"/>
          <w:lang w:eastAsia="en-GB"/>
        </w:rPr>
        <w:t xml:space="preserve"> in question</w:t>
      </w:r>
      <w:r w:rsidR="009C3533">
        <w:rPr>
          <w:rFonts w:ascii="Baxter Sans Core" w:eastAsia="Times New Roman" w:hAnsi="Baxter Sans Core" w:cs="Arial"/>
          <w:sz w:val="20"/>
          <w:szCs w:val="18"/>
          <w:lang w:eastAsia="en-GB"/>
        </w:rPr>
        <w:t xml:space="preserve"> and data protection law</w:t>
      </w:r>
      <w:r w:rsidR="00313D81">
        <w:rPr>
          <w:rFonts w:ascii="Baxter Sans Core" w:eastAsia="Times New Roman" w:hAnsi="Baxter Sans Core" w:cs="Arial"/>
          <w:sz w:val="20"/>
          <w:szCs w:val="18"/>
          <w:lang w:eastAsia="en-GB"/>
        </w:rPr>
        <w:t xml:space="preserve">. </w:t>
      </w:r>
    </w:p>
    <w:p w14:paraId="68FD812A" w14:textId="77777777" w:rsidR="00D9692C" w:rsidRDefault="00D9692C" w:rsidP="00F41120">
      <w:pPr>
        <w:autoSpaceDE w:val="0"/>
        <w:autoSpaceDN w:val="0"/>
        <w:spacing w:after="0" w:line="240" w:lineRule="auto"/>
        <w:jc w:val="both"/>
        <w:rPr>
          <w:rFonts w:ascii="Baxter Sans Core" w:eastAsia="Times New Roman" w:hAnsi="Baxter Sans Core" w:cs="Arial"/>
          <w:sz w:val="20"/>
          <w:szCs w:val="18"/>
          <w:lang w:eastAsia="en-GB"/>
        </w:rPr>
      </w:pPr>
    </w:p>
    <w:p w14:paraId="49DA957F" w14:textId="500B4AB8" w:rsidR="000E2979" w:rsidRDefault="00FB096C" w:rsidP="00F41120">
      <w:p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The </w:t>
      </w:r>
      <w:r w:rsidR="00D9692C">
        <w:rPr>
          <w:rFonts w:ascii="Baxter Sans Core" w:eastAsia="Times New Roman" w:hAnsi="Baxter Sans Core" w:cs="Arial"/>
          <w:sz w:val="20"/>
          <w:szCs w:val="18"/>
          <w:lang w:eastAsia="en-GB"/>
        </w:rPr>
        <w:t xml:space="preserve">University’s </w:t>
      </w:r>
      <w:r w:rsidR="007073B5">
        <w:rPr>
          <w:rFonts w:ascii="Baxter Sans Core" w:eastAsia="Times New Roman" w:hAnsi="Baxter Sans Core" w:cs="Arial"/>
          <w:sz w:val="20"/>
          <w:szCs w:val="18"/>
          <w:lang w:eastAsia="en-GB"/>
        </w:rPr>
        <w:t>DPO</w:t>
      </w:r>
      <w:r w:rsidR="00D9692C">
        <w:rPr>
          <w:rFonts w:ascii="Baxter Sans Core" w:eastAsia="Times New Roman" w:hAnsi="Baxter Sans Core" w:cs="Arial"/>
          <w:sz w:val="20"/>
          <w:szCs w:val="18"/>
          <w:lang w:eastAsia="en-GB"/>
        </w:rPr>
        <w:t xml:space="preserve">, </w:t>
      </w:r>
      <w:r w:rsidR="00E1482B">
        <w:rPr>
          <w:rFonts w:ascii="Baxter Sans Core" w:eastAsia="Times New Roman" w:hAnsi="Baxter Sans Core" w:cs="Arial"/>
          <w:sz w:val="20"/>
          <w:szCs w:val="18"/>
          <w:lang w:eastAsia="en-GB"/>
        </w:rPr>
        <w:t>individuals</w:t>
      </w:r>
      <w:r w:rsidR="00D9692C">
        <w:rPr>
          <w:rFonts w:ascii="Baxter Sans Core" w:eastAsia="Times New Roman" w:hAnsi="Baxter Sans Core" w:cs="Arial"/>
          <w:sz w:val="20"/>
          <w:szCs w:val="18"/>
          <w:lang w:eastAsia="en-GB"/>
        </w:rPr>
        <w:t xml:space="preserve"> and other</w:t>
      </w:r>
      <w:r w:rsidR="000B253C">
        <w:rPr>
          <w:rFonts w:ascii="Baxter Sans Core" w:eastAsia="Times New Roman" w:hAnsi="Baxter Sans Core" w:cs="Arial"/>
          <w:sz w:val="20"/>
          <w:szCs w:val="18"/>
          <w:lang w:eastAsia="en-GB"/>
        </w:rPr>
        <w:t xml:space="preserve"> relevant</w:t>
      </w:r>
      <w:r w:rsidR="00D9692C">
        <w:rPr>
          <w:rFonts w:ascii="Baxter Sans Core" w:eastAsia="Times New Roman" w:hAnsi="Baxter Sans Core" w:cs="Arial"/>
          <w:sz w:val="20"/>
          <w:szCs w:val="18"/>
          <w:lang w:eastAsia="en-GB"/>
        </w:rPr>
        <w:t xml:space="preserve"> parties</w:t>
      </w:r>
      <w:r w:rsidR="000B253C">
        <w:rPr>
          <w:rFonts w:ascii="Baxter Sans Core" w:eastAsia="Times New Roman" w:hAnsi="Baxter Sans Core" w:cs="Arial"/>
          <w:sz w:val="20"/>
          <w:szCs w:val="18"/>
          <w:lang w:eastAsia="en-GB"/>
        </w:rPr>
        <w:t xml:space="preserve"> (such as stakeholders, Legal and any parties processing personal data on behalf of the University)</w:t>
      </w:r>
      <w:r w:rsidR="00D9692C">
        <w:rPr>
          <w:rFonts w:ascii="Baxter Sans Core" w:eastAsia="Times New Roman" w:hAnsi="Baxter Sans Core" w:cs="Arial"/>
          <w:sz w:val="20"/>
          <w:szCs w:val="18"/>
          <w:lang w:eastAsia="en-GB"/>
        </w:rPr>
        <w:t xml:space="preserve"> should be consulted in the process of carrying out the </w:t>
      </w:r>
      <w:r w:rsidR="007073B5">
        <w:rPr>
          <w:rFonts w:ascii="Baxter Sans Core" w:eastAsia="Times New Roman" w:hAnsi="Baxter Sans Core" w:cs="Arial"/>
          <w:sz w:val="20"/>
        </w:rPr>
        <w:t>DPIA</w:t>
      </w:r>
      <w:r>
        <w:rPr>
          <w:rFonts w:ascii="Baxter Sans Core" w:eastAsia="Times New Roman" w:hAnsi="Baxter Sans Core" w:cs="Arial"/>
          <w:sz w:val="20"/>
          <w:szCs w:val="18"/>
          <w:lang w:eastAsia="en-GB"/>
        </w:rPr>
        <w:t xml:space="preserve">. </w:t>
      </w:r>
      <w:r w:rsidR="00573018">
        <w:rPr>
          <w:rFonts w:ascii="Baxter Sans Core" w:eastAsia="Times New Roman" w:hAnsi="Baxter Sans Core" w:cs="Arial"/>
          <w:sz w:val="20"/>
          <w:szCs w:val="18"/>
          <w:lang w:eastAsia="en-GB"/>
        </w:rPr>
        <w:t>In certain cases</w:t>
      </w:r>
      <w:r w:rsidR="00E031BD">
        <w:rPr>
          <w:rFonts w:ascii="Baxter Sans Core" w:eastAsia="Times New Roman" w:hAnsi="Baxter Sans Core" w:cs="Arial"/>
          <w:sz w:val="20"/>
          <w:szCs w:val="18"/>
          <w:lang w:eastAsia="en-GB"/>
        </w:rPr>
        <w:t>,</w:t>
      </w:r>
      <w:r w:rsidR="00573018">
        <w:rPr>
          <w:rFonts w:ascii="Baxter Sans Core" w:eastAsia="Times New Roman" w:hAnsi="Baxter Sans Core" w:cs="Arial"/>
          <w:sz w:val="20"/>
          <w:szCs w:val="18"/>
          <w:lang w:eastAsia="en-GB"/>
        </w:rPr>
        <w:t xml:space="preserve"> the University may be required to seek views from the ICO. </w:t>
      </w:r>
    </w:p>
    <w:p w14:paraId="5D1B30B2" w14:textId="77777777" w:rsidR="00442602" w:rsidRPr="00F41120" w:rsidRDefault="00442602" w:rsidP="00F41120">
      <w:pPr>
        <w:autoSpaceDE w:val="0"/>
        <w:autoSpaceDN w:val="0"/>
        <w:spacing w:after="0" w:line="240" w:lineRule="auto"/>
        <w:jc w:val="both"/>
        <w:rPr>
          <w:rFonts w:ascii="Baxter Sans Core" w:eastAsia="Times New Roman" w:hAnsi="Baxter Sans Core" w:cs="Arial"/>
          <w:b/>
          <w:sz w:val="20"/>
          <w:szCs w:val="18"/>
          <w:lang w:eastAsia="en-GB"/>
        </w:rPr>
      </w:pPr>
    </w:p>
    <w:p w14:paraId="7D1654E7" w14:textId="07F6B608" w:rsidR="00F41120" w:rsidRDefault="00F41120" w:rsidP="00F41120">
      <w:pPr>
        <w:autoSpaceDE w:val="0"/>
        <w:autoSpaceDN w:val="0"/>
        <w:spacing w:after="0" w:line="240" w:lineRule="auto"/>
        <w:jc w:val="both"/>
        <w:rPr>
          <w:rFonts w:ascii="Baxter Sans Core" w:eastAsia="Times New Roman" w:hAnsi="Baxter Sans Core" w:cs="Arial"/>
          <w:sz w:val="20"/>
          <w:szCs w:val="18"/>
          <w:lang w:eastAsia="en-GB"/>
        </w:rPr>
      </w:pPr>
      <w:r w:rsidRPr="00F41120">
        <w:rPr>
          <w:rFonts w:ascii="Baxter Sans Core" w:eastAsia="Times New Roman" w:hAnsi="Baxter Sans Core" w:cs="Arial"/>
          <w:b/>
          <w:sz w:val="20"/>
          <w:szCs w:val="18"/>
          <w:u w:val="single"/>
          <w:lang w:eastAsia="en-GB"/>
        </w:rPr>
        <w:t>Once you</w:t>
      </w:r>
      <w:r w:rsidR="00AC5B0C">
        <w:rPr>
          <w:rFonts w:ascii="Baxter Sans Core" w:eastAsia="Times New Roman" w:hAnsi="Baxter Sans Core" w:cs="Arial"/>
          <w:b/>
          <w:sz w:val="20"/>
          <w:szCs w:val="18"/>
          <w:u w:val="single"/>
          <w:lang w:eastAsia="en-GB"/>
        </w:rPr>
        <w:t xml:space="preserve"> have completed </w:t>
      </w:r>
      <w:r w:rsidR="008F56BD">
        <w:rPr>
          <w:rFonts w:ascii="Baxter Sans Core" w:eastAsia="Times New Roman" w:hAnsi="Baxter Sans Core" w:cs="Arial"/>
          <w:b/>
          <w:sz w:val="20"/>
          <w:szCs w:val="18"/>
          <w:u w:val="single"/>
          <w:lang w:eastAsia="en-GB"/>
        </w:rPr>
        <w:t>the</w:t>
      </w:r>
      <w:r w:rsidR="00AC5B0C">
        <w:rPr>
          <w:rFonts w:ascii="Baxter Sans Core" w:eastAsia="Times New Roman" w:hAnsi="Baxter Sans Core" w:cs="Arial"/>
          <w:b/>
          <w:sz w:val="20"/>
          <w:szCs w:val="18"/>
          <w:u w:val="single"/>
          <w:lang w:eastAsia="en-GB"/>
        </w:rPr>
        <w:t xml:space="preserve"> </w:t>
      </w:r>
      <w:r w:rsidR="007073B5" w:rsidRPr="007073B5">
        <w:rPr>
          <w:rFonts w:ascii="Baxter Sans Core" w:eastAsia="Times New Roman" w:hAnsi="Baxter Sans Core" w:cs="Arial"/>
          <w:b/>
          <w:sz w:val="20"/>
          <w:szCs w:val="18"/>
          <w:u w:val="single"/>
          <w:lang w:eastAsia="en-GB"/>
        </w:rPr>
        <w:t>DPIA</w:t>
      </w:r>
      <w:r w:rsidR="008F56BD">
        <w:rPr>
          <w:rFonts w:ascii="Baxter Sans Core" w:eastAsia="Times New Roman" w:hAnsi="Baxter Sans Core" w:cs="Arial"/>
          <w:b/>
          <w:sz w:val="20"/>
          <w:szCs w:val="18"/>
          <w:u w:val="single"/>
          <w:lang w:eastAsia="en-GB"/>
        </w:rPr>
        <w:t xml:space="preserve"> or</w:t>
      </w:r>
      <w:r w:rsidR="00CF17CB">
        <w:rPr>
          <w:rFonts w:ascii="Baxter Sans Core" w:eastAsia="Times New Roman" w:hAnsi="Baxter Sans Core" w:cs="Arial"/>
          <w:b/>
          <w:sz w:val="20"/>
          <w:szCs w:val="18"/>
          <w:u w:val="single"/>
          <w:lang w:eastAsia="en-GB"/>
        </w:rPr>
        <w:t xml:space="preserve"> (where there is no requirement to complete the </w:t>
      </w:r>
      <w:r w:rsidR="00CF17CB" w:rsidRPr="007073B5">
        <w:rPr>
          <w:rFonts w:ascii="Baxter Sans Core" w:eastAsia="Times New Roman" w:hAnsi="Baxter Sans Core" w:cs="Arial"/>
          <w:b/>
          <w:sz w:val="20"/>
          <w:szCs w:val="18"/>
          <w:u w:val="single"/>
          <w:lang w:eastAsia="en-GB"/>
        </w:rPr>
        <w:t>DPIA</w:t>
      </w:r>
      <w:r w:rsidR="00CF17CB">
        <w:rPr>
          <w:rFonts w:ascii="Baxter Sans Core" w:eastAsia="Times New Roman" w:hAnsi="Baxter Sans Core" w:cs="Arial"/>
          <w:b/>
          <w:sz w:val="20"/>
          <w:szCs w:val="18"/>
          <w:u w:val="single"/>
          <w:lang w:eastAsia="en-GB"/>
        </w:rPr>
        <w:t>),</w:t>
      </w:r>
      <w:r w:rsidR="008F56BD">
        <w:rPr>
          <w:rFonts w:ascii="Baxter Sans Core" w:eastAsia="Times New Roman" w:hAnsi="Baxter Sans Core" w:cs="Arial"/>
          <w:b/>
          <w:sz w:val="20"/>
          <w:szCs w:val="18"/>
          <w:u w:val="single"/>
          <w:lang w:eastAsia="en-GB"/>
        </w:rPr>
        <w:t xml:space="preserve"> the screening questions </w:t>
      </w:r>
      <w:r w:rsidRPr="00F41120">
        <w:rPr>
          <w:rFonts w:ascii="Baxter Sans Core" w:eastAsia="Times New Roman" w:hAnsi="Baxter Sans Core" w:cs="Arial"/>
          <w:b/>
          <w:sz w:val="20"/>
          <w:szCs w:val="18"/>
          <w:u w:val="single"/>
          <w:lang w:eastAsia="en-GB"/>
        </w:rPr>
        <w:t>please send th</w:t>
      </w:r>
      <w:r w:rsidR="008F56BD">
        <w:rPr>
          <w:rFonts w:ascii="Baxter Sans Core" w:eastAsia="Times New Roman" w:hAnsi="Baxter Sans Core" w:cs="Arial"/>
          <w:b/>
          <w:sz w:val="20"/>
          <w:szCs w:val="18"/>
          <w:u w:val="single"/>
          <w:lang w:eastAsia="en-GB"/>
        </w:rPr>
        <w:t>is</w:t>
      </w:r>
      <w:r w:rsidR="00CC3E02">
        <w:rPr>
          <w:rFonts w:ascii="Baxter Sans Core" w:eastAsia="Times New Roman" w:hAnsi="Baxter Sans Core" w:cs="Arial"/>
          <w:b/>
          <w:sz w:val="20"/>
          <w:szCs w:val="18"/>
          <w:u w:val="single"/>
          <w:lang w:eastAsia="en-GB"/>
        </w:rPr>
        <w:t xml:space="preserve"> to the DPO</w:t>
      </w:r>
      <w:r w:rsidRPr="00F41120">
        <w:rPr>
          <w:rFonts w:ascii="Baxter Sans Core" w:eastAsia="Times New Roman" w:hAnsi="Baxter Sans Core" w:cs="Arial"/>
          <w:b/>
          <w:sz w:val="20"/>
          <w:szCs w:val="18"/>
          <w:u w:val="single"/>
          <w:lang w:eastAsia="en-GB"/>
        </w:rPr>
        <w:t xml:space="preserve"> for review</w:t>
      </w:r>
      <w:r w:rsidR="00894F2F">
        <w:rPr>
          <w:rFonts w:ascii="Baxter Sans Core" w:eastAsia="Times New Roman" w:hAnsi="Baxter Sans Core" w:cs="Arial"/>
          <w:b/>
          <w:sz w:val="20"/>
          <w:szCs w:val="18"/>
          <w:u w:val="single"/>
          <w:lang w:eastAsia="en-GB"/>
        </w:rPr>
        <w:t xml:space="preserve"> and sign-off</w:t>
      </w:r>
      <w:r w:rsidRPr="00F41120">
        <w:rPr>
          <w:rFonts w:ascii="Baxter Sans Core" w:eastAsia="Times New Roman" w:hAnsi="Baxter Sans Core" w:cs="Arial"/>
          <w:b/>
          <w:sz w:val="20"/>
          <w:szCs w:val="18"/>
          <w:u w:val="single"/>
          <w:lang w:eastAsia="en-GB"/>
        </w:rPr>
        <w:t>.</w:t>
      </w:r>
      <w:r w:rsidRPr="00F41120">
        <w:rPr>
          <w:rFonts w:ascii="Baxter Sans Core" w:eastAsia="Times New Roman" w:hAnsi="Baxter Sans Core" w:cs="Arial"/>
          <w:sz w:val="20"/>
          <w:szCs w:val="18"/>
          <w:lang w:eastAsia="en-GB"/>
        </w:rPr>
        <w:t xml:space="preserve"> </w:t>
      </w:r>
    </w:p>
    <w:p w14:paraId="164CF149" w14:textId="77777777" w:rsidR="00894F2F" w:rsidRDefault="00894F2F" w:rsidP="00F41120">
      <w:pPr>
        <w:autoSpaceDE w:val="0"/>
        <w:autoSpaceDN w:val="0"/>
        <w:spacing w:after="0" w:line="240" w:lineRule="auto"/>
        <w:jc w:val="both"/>
        <w:rPr>
          <w:rFonts w:ascii="Baxter Sans Core" w:eastAsia="Times New Roman" w:hAnsi="Baxter Sans Core" w:cs="Arial"/>
          <w:sz w:val="20"/>
          <w:szCs w:val="18"/>
          <w:lang w:eastAsia="en-GB"/>
        </w:rPr>
      </w:pPr>
    </w:p>
    <w:p w14:paraId="1620437D" w14:textId="67D0AD1D" w:rsidR="00894F2F" w:rsidRDefault="001D53B7" w:rsidP="00894F2F">
      <w:p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A decision will</w:t>
      </w:r>
      <w:r w:rsidR="00894F2F">
        <w:rPr>
          <w:rFonts w:ascii="Baxter Sans Core" w:eastAsia="Times New Roman" w:hAnsi="Baxter Sans Core" w:cs="Arial"/>
          <w:sz w:val="20"/>
          <w:szCs w:val="18"/>
          <w:lang w:eastAsia="en-GB"/>
        </w:rPr>
        <w:t xml:space="preserve"> be reached in connection with the relevant</w:t>
      </w:r>
      <w:r w:rsidR="005E79F2">
        <w:rPr>
          <w:rFonts w:ascii="Baxter Sans Core" w:eastAsia="Times New Roman" w:hAnsi="Baxter Sans Core" w:cs="Arial"/>
          <w:sz w:val="20"/>
          <w:szCs w:val="18"/>
          <w:lang w:eastAsia="en-GB"/>
        </w:rPr>
        <w:t xml:space="preserve"> activity / project</w:t>
      </w:r>
      <w:r w:rsidR="00894F2F">
        <w:rPr>
          <w:rFonts w:ascii="Baxter Sans Core" w:eastAsia="Times New Roman" w:hAnsi="Baxter Sans Core" w:cs="Arial"/>
          <w:sz w:val="20"/>
          <w:szCs w:val="18"/>
          <w:lang w:eastAsia="en-GB"/>
        </w:rPr>
        <w:t xml:space="preserve"> on the basis of the </w:t>
      </w:r>
      <w:r w:rsidR="007073B5">
        <w:rPr>
          <w:rFonts w:ascii="Baxter Sans Core" w:eastAsia="Times New Roman" w:hAnsi="Baxter Sans Core" w:cs="Arial"/>
          <w:sz w:val="20"/>
        </w:rPr>
        <w:t>DPIA</w:t>
      </w:r>
      <w:r w:rsidR="00894F2F">
        <w:rPr>
          <w:rFonts w:ascii="Baxter Sans Core" w:eastAsia="Times New Roman" w:hAnsi="Baxter Sans Core" w:cs="Arial"/>
          <w:sz w:val="20"/>
          <w:szCs w:val="18"/>
          <w:lang w:eastAsia="en-GB"/>
        </w:rPr>
        <w:t xml:space="preserve"> – i.e.</w:t>
      </w:r>
      <w:r w:rsidR="009C41A6">
        <w:rPr>
          <w:rFonts w:ascii="Baxter Sans Core" w:eastAsia="Times New Roman" w:hAnsi="Baxter Sans Core" w:cs="Arial"/>
          <w:sz w:val="20"/>
          <w:szCs w:val="18"/>
          <w:lang w:eastAsia="en-GB"/>
        </w:rPr>
        <w:t xml:space="preserve"> whether</w:t>
      </w:r>
      <w:r w:rsidR="00894F2F">
        <w:rPr>
          <w:rFonts w:ascii="Baxter Sans Core" w:eastAsia="Times New Roman" w:hAnsi="Baxter Sans Core" w:cs="Arial"/>
          <w:sz w:val="20"/>
          <w:szCs w:val="18"/>
          <w:lang w:eastAsia="en-GB"/>
        </w:rPr>
        <w:t>:</w:t>
      </w:r>
    </w:p>
    <w:p w14:paraId="6EC9E07C" w14:textId="66043BE5" w:rsidR="00894F2F" w:rsidRDefault="00894F2F" w:rsidP="00894F2F">
      <w:pPr>
        <w:pStyle w:val="ListParagraph"/>
        <w:numPr>
          <w:ilvl w:val="0"/>
          <w:numId w:val="9"/>
        </w:num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the relevant activity </w:t>
      </w:r>
      <w:r w:rsidR="00940484">
        <w:rPr>
          <w:rFonts w:ascii="Baxter Sans Core" w:eastAsia="Times New Roman" w:hAnsi="Baxter Sans Core" w:cs="Arial"/>
          <w:sz w:val="20"/>
          <w:szCs w:val="18"/>
          <w:lang w:eastAsia="en-GB"/>
        </w:rPr>
        <w:t xml:space="preserve">/ project </w:t>
      </w:r>
      <w:r>
        <w:rPr>
          <w:rFonts w:ascii="Baxter Sans Core" w:eastAsia="Times New Roman" w:hAnsi="Baxter Sans Core" w:cs="Arial"/>
          <w:sz w:val="20"/>
          <w:szCs w:val="18"/>
          <w:lang w:eastAsia="en-GB"/>
        </w:rPr>
        <w:t>can proceed;</w:t>
      </w:r>
      <w:r w:rsidRPr="00F77BDC">
        <w:rPr>
          <w:rFonts w:ascii="Baxter Sans Core" w:eastAsia="Times New Roman" w:hAnsi="Baxter Sans Core" w:cs="Arial"/>
          <w:sz w:val="20"/>
          <w:szCs w:val="18"/>
          <w:lang w:eastAsia="en-GB"/>
        </w:rPr>
        <w:t xml:space="preserve"> </w:t>
      </w:r>
    </w:p>
    <w:p w14:paraId="51B5D93A" w14:textId="4B7AB9E0" w:rsidR="00894F2F" w:rsidRDefault="00894F2F" w:rsidP="00894F2F">
      <w:pPr>
        <w:pStyle w:val="ListParagraph"/>
        <w:numPr>
          <w:ilvl w:val="0"/>
          <w:numId w:val="9"/>
        </w:numPr>
        <w:autoSpaceDE w:val="0"/>
        <w:autoSpaceDN w:val="0"/>
        <w:spacing w:after="0" w:line="240" w:lineRule="auto"/>
        <w:jc w:val="both"/>
        <w:rPr>
          <w:rFonts w:ascii="Baxter Sans Core" w:eastAsia="Times New Roman" w:hAnsi="Baxter Sans Core" w:cs="Arial"/>
          <w:sz w:val="20"/>
          <w:szCs w:val="18"/>
          <w:lang w:eastAsia="en-GB"/>
        </w:rPr>
      </w:pPr>
      <w:r w:rsidRPr="00F77BDC">
        <w:rPr>
          <w:rFonts w:ascii="Baxter Sans Core" w:eastAsia="Times New Roman" w:hAnsi="Baxter Sans Core" w:cs="Arial"/>
          <w:sz w:val="20"/>
          <w:szCs w:val="18"/>
          <w:lang w:eastAsia="en-GB"/>
        </w:rPr>
        <w:t>specific actions require to be taken before the activ</w:t>
      </w:r>
      <w:r>
        <w:rPr>
          <w:rFonts w:ascii="Baxter Sans Core" w:eastAsia="Times New Roman" w:hAnsi="Baxter Sans Core" w:cs="Arial"/>
          <w:sz w:val="20"/>
          <w:szCs w:val="18"/>
          <w:lang w:eastAsia="en-GB"/>
        </w:rPr>
        <w:t>ity</w:t>
      </w:r>
      <w:r w:rsidR="00940484">
        <w:rPr>
          <w:rFonts w:ascii="Baxter Sans Core" w:eastAsia="Times New Roman" w:hAnsi="Baxter Sans Core" w:cs="Arial"/>
          <w:sz w:val="20"/>
          <w:szCs w:val="18"/>
          <w:lang w:eastAsia="en-GB"/>
        </w:rPr>
        <w:t xml:space="preserve"> / project</w:t>
      </w:r>
      <w:r>
        <w:rPr>
          <w:rFonts w:ascii="Baxter Sans Core" w:eastAsia="Times New Roman" w:hAnsi="Baxter Sans Core" w:cs="Arial"/>
          <w:sz w:val="20"/>
          <w:szCs w:val="18"/>
          <w:lang w:eastAsia="en-GB"/>
        </w:rPr>
        <w:t xml:space="preserve"> may proceed;</w:t>
      </w:r>
      <w:r w:rsidR="00B31125">
        <w:rPr>
          <w:rFonts w:ascii="Baxter Sans Core" w:eastAsia="Times New Roman" w:hAnsi="Baxter Sans Core" w:cs="Arial"/>
          <w:sz w:val="20"/>
          <w:szCs w:val="18"/>
          <w:lang w:eastAsia="en-GB"/>
        </w:rPr>
        <w:t xml:space="preserve"> </w:t>
      </w:r>
      <w:r w:rsidRPr="00F77BDC">
        <w:rPr>
          <w:rFonts w:ascii="Baxter Sans Core" w:eastAsia="Times New Roman" w:hAnsi="Baxter Sans Core" w:cs="Arial"/>
          <w:sz w:val="20"/>
          <w:szCs w:val="18"/>
          <w:lang w:eastAsia="en-GB"/>
        </w:rPr>
        <w:t xml:space="preserve"> </w:t>
      </w:r>
    </w:p>
    <w:p w14:paraId="27FA7C9A" w14:textId="2653D126" w:rsidR="00B31125" w:rsidRDefault="009C41A6" w:rsidP="00F41120">
      <w:pPr>
        <w:pStyle w:val="ListParagraph"/>
        <w:numPr>
          <w:ilvl w:val="0"/>
          <w:numId w:val="9"/>
        </w:num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it is not acceptable to proceed with the a</w:t>
      </w:r>
      <w:r w:rsidR="005E79F2">
        <w:rPr>
          <w:rFonts w:ascii="Baxter Sans Core" w:eastAsia="Times New Roman" w:hAnsi="Baxter Sans Core" w:cs="Arial"/>
          <w:sz w:val="20"/>
          <w:szCs w:val="18"/>
          <w:lang w:eastAsia="en-GB"/>
        </w:rPr>
        <w:t>ctivity / project</w:t>
      </w:r>
      <w:r>
        <w:rPr>
          <w:rFonts w:ascii="Baxter Sans Core" w:eastAsia="Times New Roman" w:hAnsi="Baxter Sans Core" w:cs="Arial"/>
          <w:sz w:val="20"/>
          <w:szCs w:val="18"/>
          <w:lang w:eastAsia="en-GB"/>
        </w:rPr>
        <w:t xml:space="preserve"> because </w:t>
      </w:r>
      <w:r w:rsidRPr="00F77BDC">
        <w:rPr>
          <w:rFonts w:ascii="Baxter Sans Core" w:eastAsia="Times New Roman" w:hAnsi="Baxter Sans Core" w:cs="Arial"/>
          <w:sz w:val="20"/>
          <w:szCs w:val="18"/>
          <w:lang w:eastAsia="en-GB"/>
        </w:rPr>
        <w:t>it</w:t>
      </w:r>
      <w:r>
        <w:rPr>
          <w:rFonts w:ascii="Baxter Sans Core" w:eastAsia="Times New Roman" w:hAnsi="Baxter Sans Core" w:cs="Arial"/>
          <w:sz w:val="20"/>
          <w:szCs w:val="18"/>
          <w:lang w:eastAsia="en-GB"/>
        </w:rPr>
        <w:t xml:space="preserve"> is not compliant with data protection laws</w:t>
      </w:r>
      <w:r w:rsidR="003C3620">
        <w:rPr>
          <w:rFonts w:ascii="Baxter Sans Core" w:eastAsia="Times New Roman" w:hAnsi="Baxter Sans Core" w:cs="Arial"/>
          <w:sz w:val="20"/>
          <w:szCs w:val="18"/>
          <w:lang w:eastAsia="en-GB"/>
        </w:rPr>
        <w:t xml:space="preserve"> or due to risks involved</w:t>
      </w:r>
      <w:r w:rsidR="00B31125">
        <w:rPr>
          <w:rFonts w:ascii="Baxter Sans Core" w:eastAsia="Times New Roman" w:hAnsi="Baxter Sans Core" w:cs="Arial"/>
          <w:sz w:val="20"/>
          <w:szCs w:val="18"/>
          <w:lang w:eastAsia="en-GB"/>
        </w:rPr>
        <w:t>; or</w:t>
      </w:r>
    </w:p>
    <w:p w14:paraId="20D13D10" w14:textId="1E3F0C7E" w:rsidR="00894F2F" w:rsidRPr="009C41A6" w:rsidRDefault="00B31125" w:rsidP="00F41120">
      <w:pPr>
        <w:pStyle w:val="ListParagraph"/>
        <w:numPr>
          <w:ilvl w:val="0"/>
          <w:numId w:val="9"/>
        </w:num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ICO should be consulted</w:t>
      </w:r>
      <w:r w:rsidR="00894F2F">
        <w:rPr>
          <w:rFonts w:ascii="Baxter Sans Core" w:eastAsia="Times New Roman" w:hAnsi="Baxter Sans Core" w:cs="Arial"/>
          <w:sz w:val="20"/>
          <w:szCs w:val="18"/>
          <w:lang w:eastAsia="en-GB"/>
        </w:rPr>
        <w:t xml:space="preserve">. </w:t>
      </w:r>
    </w:p>
    <w:p w14:paraId="1F000161" w14:textId="77777777" w:rsidR="00894F2F" w:rsidRDefault="00894F2F" w:rsidP="00F41120">
      <w:pPr>
        <w:autoSpaceDE w:val="0"/>
        <w:autoSpaceDN w:val="0"/>
        <w:spacing w:after="0" w:line="240" w:lineRule="auto"/>
        <w:jc w:val="both"/>
        <w:rPr>
          <w:rFonts w:ascii="Baxter Sans Core" w:eastAsia="Times New Roman" w:hAnsi="Baxter Sans Core" w:cs="Arial"/>
          <w:sz w:val="20"/>
          <w:szCs w:val="18"/>
          <w:lang w:eastAsia="en-GB"/>
        </w:rPr>
      </w:pPr>
    </w:p>
    <w:p w14:paraId="46F4E372" w14:textId="77777777" w:rsidR="00CC3E02" w:rsidRDefault="00D1794A" w:rsidP="00894F2F">
      <w:p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The completion of a </w:t>
      </w:r>
      <w:r w:rsidR="007073B5">
        <w:rPr>
          <w:rFonts w:ascii="Baxter Sans Core" w:eastAsia="Times New Roman" w:hAnsi="Baxter Sans Core" w:cs="Arial"/>
          <w:sz w:val="20"/>
        </w:rPr>
        <w:t>DPIA</w:t>
      </w:r>
      <w:r>
        <w:rPr>
          <w:rFonts w:ascii="Baxter Sans Core" w:eastAsia="Times New Roman" w:hAnsi="Baxter Sans Core" w:cs="Arial"/>
          <w:sz w:val="20"/>
          <w:szCs w:val="18"/>
          <w:lang w:eastAsia="en-GB"/>
        </w:rPr>
        <w:t xml:space="preserve"> is not a one-off exercise. </w:t>
      </w:r>
      <w:r w:rsidR="00894F2F">
        <w:rPr>
          <w:rFonts w:ascii="Baxter Sans Core" w:eastAsia="Times New Roman" w:hAnsi="Baxter Sans Core" w:cs="Arial"/>
          <w:sz w:val="20"/>
          <w:szCs w:val="18"/>
          <w:lang w:eastAsia="en-GB"/>
        </w:rPr>
        <w:t xml:space="preserve">The person responsible for completing the </w:t>
      </w:r>
      <w:r w:rsidR="007073B5">
        <w:rPr>
          <w:rFonts w:ascii="Baxter Sans Core" w:eastAsia="Times New Roman" w:hAnsi="Baxter Sans Core" w:cs="Arial"/>
          <w:sz w:val="20"/>
        </w:rPr>
        <w:t>DPIA</w:t>
      </w:r>
      <w:r w:rsidR="00AF2A37">
        <w:rPr>
          <w:rFonts w:ascii="Baxter Sans Core" w:eastAsia="Times New Roman" w:hAnsi="Baxter Sans Core" w:cs="Arial"/>
          <w:sz w:val="20"/>
          <w:szCs w:val="18"/>
          <w:lang w:eastAsia="en-GB"/>
        </w:rPr>
        <w:t xml:space="preserve"> should </w:t>
      </w:r>
      <w:r>
        <w:rPr>
          <w:rFonts w:ascii="Baxter Sans Core" w:eastAsia="Times New Roman" w:hAnsi="Baxter Sans Core" w:cs="Arial"/>
          <w:b/>
          <w:sz w:val="20"/>
          <w:szCs w:val="18"/>
          <w:lang w:eastAsia="en-GB"/>
        </w:rPr>
        <w:t xml:space="preserve">keep </w:t>
      </w:r>
      <w:r w:rsidRPr="00D1794A">
        <w:rPr>
          <w:rFonts w:ascii="Baxter Sans Core" w:eastAsia="Times New Roman" w:hAnsi="Baxter Sans Core" w:cs="Arial"/>
          <w:b/>
          <w:sz w:val="20"/>
          <w:szCs w:val="18"/>
          <w:lang w:eastAsia="en-GB"/>
        </w:rPr>
        <w:t>this</w:t>
      </w:r>
      <w:r w:rsidR="00894F2F" w:rsidRPr="00D1794A">
        <w:rPr>
          <w:rFonts w:ascii="Baxter Sans Core" w:eastAsia="Times New Roman" w:hAnsi="Baxter Sans Core" w:cs="Arial"/>
          <w:b/>
          <w:sz w:val="20"/>
          <w:szCs w:val="18"/>
          <w:lang w:eastAsia="en-GB"/>
        </w:rPr>
        <w:t xml:space="preserve"> updated</w:t>
      </w:r>
      <w:r w:rsidR="00894F2F">
        <w:rPr>
          <w:rFonts w:ascii="Baxter Sans Core" w:eastAsia="Times New Roman" w:hAnsi="Baxter Sans Core" w:cs="Arial"/>
          <w:sz w:val="20"/>
          <w:szCs w:val="18"/>
          <w:lang w:eastAsia="en-GB"/>
        </w:rPr>
        <w:t xml:space="preserve"> as the</w:t>
      </w:r>
      <w:r w:rsidR="005E79F2">
        <w:rPr>
          <w:rFonts w:ascii="Baxter Sans Core" w:eastAsia="Times New Roman" w:hAnsi="Baxter Sans Core" w:cs="Arial"/>
          <w:sz w:val="20"/>
          <w:szCs w:val="18"/>
          <w:lang w:eastAsia="en-GB"/>
        </w:rPr>
        <w:t xml:space="preserve"> activity / project</w:t>
      </w:r>
      <w:r w:rsidR="00894F2F">
        <w:rPr>
          <w:rFonts w:ascii="Baxter Sans Core" w:eastAsia="Times New Roman" w:hAnsi="Baxter Sans Core" w:cs="Arial"/>
          <w:sz w:val="20"/>
          <w:szCs w:val="18"/>
          <w:lang w:eastAsia="en-GB"/>
        </w:rPr>
        <w:t xml:space="preserve"> progresses, and particularly if there are any changes to the way in which personal data is used</w:t>
      </w:r>
      <w:r w:rsidR="00CD395E">
        <w:rPr>
          <w:rFonts w:ascii="Baxter Sans Core" w:eastAsia="Times New Roman" w:hAnsi="Baxter Sans Core" w:cs="Arial"/>
          <w:sz w:val="20"/>
          <w:szCs w:val="18"/>
          <w:lang w:eastAsia="en-GB"/>
        </w:rPr>
        <w:t xml:space="preserve"> or where new risks emerge</w:t>
      </w:r>
      <w:r w:rsidR="00894F2F">
        <w:rPr>
          <w:rFonts w:ascii="Baxter Sans Core" w:eastAsia="Times New Roman" w:hAnsi="Baxter Sans Core" w:cs="Arial"/>
          <w:sz w:val="20"/>
          <w:szCs w:val="18"/>
          <w:lang w:eastAsia="en-GB"/>
        </w:rPr>
        <w:t xml:space="preserve">. The </w:t>
      </w:r>
      <w:r w:rsidR="007073B5">
        <w:rPr>
          <w:rFonts w:ascii="Baxter Sans Core" w:eastAsia="Times New Roman" w:hAnsi="Baxter Sans Core" w:cs="Arial"/>
          <w:sz w:val="20"/>
        </w:rPr>
        <w:t>DPIA</w:t>
      </w:r>
      <w:r w:rsidR="00894F2F">
        <w:rPr>
          <w:rFonts w:ascii="Baxter Sans Core" w:eastAsia="Times New Roman" w:hAnsi="Baxter Sans Core" w:cs="Arial"/>
          <w:sz w:val="20"/>
          <w:szCs w:val="18"/>
          <w:lang w:eastAsia="en-GB"/>
        </w:rPr>
        <w:t xml:space="preserve"> should be reviewed </w:t>
      </w:r>
      <w:r w:rsidR="00CC3E02">
        <w:rPr>
          <w:rFonts w:ascii="Baxter Sans Core" w:eastAsia="Times New Roman" w:hAnsi="Baxter Sans Core" w:cs="Arial"/>
          <w:sz w:val="20"/>
          <w:szCs w:val="18"/>
          <w:lang w:eastAsia="en-GB"/>
        </w:rPr>
        <w:t xml:space="preserve">regularly </w:t>
      </w:r>
      <w:r w:rsidR="00894F2F">
        <w:rPr>
          <w:rFonts w:ascii="Baxter Sans Core" w:eastAsia="Times New Roman" w:hAnsi="Baxter Sans Core" w:cs="Arial"/>
          <w:sz w:val="20"/>
          <w:szCs w:val="18"/>
          <w:lang w:eastAsia="en-GB"/>
        </w:rPr>
        <w:t>at least once per year.</w:t>
      </w:r>
    </w:p>
    <w:p w14:paraId="45CEF777" w14:textId="77777777" w:rsidR="00CC3E02" w:rsidRDefault="00CC3E02">
      <w:pPr>
        <w:spacing w:after="160" w:line="259" w:lineRule="auto"/>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br w:type="page"/>
      </w:r>
    </w:p>
    <w:p w14:paraId="332C4611" w14:textId="3BC669A0" w:rsidR="00E15D3D" w:rsidRDefault="00894F2F" w:rsidP="00894F2F">
      <w:p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 </w:t>
      </w:r>
    </w:p>
    <w:p w14:paraId="286D46FC" w14:textId="77777777" w:rsidR="00F41120" w:rsidRPr="00F41120" w:rsidRDefault="00F41120" w:rsidP="00F41120">
      <w:pPr>
        <w:autoSpaceDE w:val="0"/>
        <w:autoSpaceDN w:val="0"/>
        <w:spacing w:after="0" w:line="240" w:lineRule="auto"/>
        <w:jc w:val="both"/>
        <w:rPr>
          <w:rFonts w:ascii="Baxter Sans Core" w:eastAsia="Times New Roman" w:hAnsi="Baxter Sans Core" w:cs="Arial"/>
          <w:sz w:val="20"/>
          <w:szCs w:val="18"/>
          <w:lang w:eastAsia="en-GB"/>
        </w:rPr>
      </w:pPr>
    </w:p>
    <w:p w14:paraId="239A2E66" w14:textId="0B72F190" w:rsidR="00F41120" w:rsidRPr="00F41120" w:rsidRDefault="003630DF" w:rsidP="00F41120">
      <w:pPr>
        <w:autoSpaceDE w:val="0"/>
        <w:autoSpaceDN w:val="0"/>
        <w:spacing w:after="0" w:line="240" w:lineRule="auto"/>
        <w:jc w:val="both"/>
        <w:rPr>
          <w:rFonts w:ascii="Baxter Sans Core" w:eastAsia="Times New Roman" w:hAnsi="Baxter Sans Core" w:cs="Arial"/>
          <w:b/>
          <w:sz w:val="20"/>
          <w:szCs w:val="18"/>
          <w:u w:val="single"/>
          <w:lang w:eastAsia="en-GB"/>
        </w:rPr>
      </w:pPr>
      <w:r>
        <w:rPr>
          <w:rFonts w:ascii="Baxter Sans Core" w:eastAsia="Times New Roman" w:hAnsi="Baxter Sans Core" w:cs="Arial"/>
          <w:b/>
          <w:sz w:val="20"/>
          <w:szCs w:val="18"/>
          <w:u w:val="single"/>
          <w:lang w:eastAsia="en-GB"/>
        </w:rPr>
        <w:t xml:space="preserve">Guidance </w:t>
      </w:r>
      <w:r w:rsidR="00F41120" w:rsidRPr="00F41120">
        <w:rPr>
          <w:rFonts w:ascii="Baxter Sans Core" w:eastAsia="Times New Roman" w:hAnsi="Baxter Sans Core" w:cs="Arial"/>
          <w:b/>
          <w:sz w:val="20"/>
          <w:szCs w:val="18"/>
          <w:u w:val="single"/>
          <w:lang w:eastAsia="en-GB"/>
        </w:rPr>
        <w:t xml:space="preserve">Notes for completion of the </w:t>
      </w:r>
      <w:r w:rsidR="007073B5" w:rsidRPr="007073B5">
        <w:rPr>
          <w:rFonts w:ascii="Baxter Sans Core" w:eastAsia="Times New Roman" w:hAnsi="Baxter Sans Core" w:cs="Arial"/>
          <w:b/>
          <w:sz w:val="20"/>
          <w:szCs w:val="18"/>
          <w:u w:val="single"/>
          <w:lang w:eastAsia="en-GB"/>
        </w:rPr>
        <w:t>DPIA</w:t>
      </w:r>
      <w:r w:rsidR="00F41120" w:rsidRPr="00813A6B">
        <w:rPr>
          <w:rFonts w:ascii="Baxter Sans Core" w:eastAsia="Times New Roman" w:hAnsi="Baxter Sans Core" w:cs="Arial"/>
          <w:b/>
          <w:sz w:val="20"/>
          <w:szCs w:val="18"/>
          <w:u w:val="single"/>
          <w:lang w:eastAsia="en-GB"/>
        </w:rPr>
        <w:t>:</w:t>
      </w:r>
    </w:p>
    <w:p w14:paraId="6CF2C32A" w14:textId="77777777" w:rsidR="00F41120" w:rsidRPr="00F41120" w:rsidRDefault="00F41120" w:rsidP="00F41120">
      <w:pPr>
        <w:autoSpaceDE w:val="0"/>
        <w:autoSpaceDN w:val="0"/>
        <w:spacing w:after="0" w:line="240" w:lineRule="auto"/>
        <w:jc w:val="both"/>
        <w:rPr>
          <w:rFonts w:ascii="Baxter Sans Core" w:eastAsia="Times New Roman" w:hAnsi="Baxter Sans Core" w:cs="Arial"/>
          <w:b/>
          <w:sz w:val="20"/>
          <w:szCs w:val="18"/>
          <w:u w:val="single"/>
          <w:lang w:eastAsia="en-GB"/>
        </w:rPr>
      </w:pPr>
    </w:p>
    <w:tbl>
      <w:tblPr>
        <w:tblStyle w:val="TableGrid"/>
        <w:tblW w:w="8647" w:type="dxa"/>
        <w:tblInd w:w="533" w:type="dxa"/>
        <w:tblLook w:val="04A0" w:firstRow="1" w:lastRow="0" w:firstColumn="1" w:lastColumn="0" w:noHBand="0" w:noVBand="1"/>
      </w:tblPr>
      <w:tblGrid>
        <w:gridCol w:w="697"/>
        <w:gridCol w:w="7950"/>
      </w:tblGrid>
      <w:tr w:rsidR="00F41120" w:rsidRPr="00F41120" w14:paraId="331E6193" w14:textId="77777777" w:rsidTr="00EE1451">
        <w:tc>
          <w:tcPr>
            <w:tcW w:w="697" w:type="dxa"/>
          </w:tcPr>
          <w:p w14:paraId="3836175F" w14:textId="77777777" w:rsidR="00F41120" w:rsidRPr="00F41120" w:rsidRDefault="00F41120" w:rsidP="00AF52C7">
            <w:pPr>
              <w:autoSpaceDE w:val="0"/>
              <w:autoSpaceDN w:val="0"/>
              <w:spacing w:line="240" w:lineRule="auto"/>
              <w:contextualSpacing/>
              <w:jc w:val="center"/>
              <w:rPr>
                <w:rFonts w:ascii="Baxter Sans Core" w:eastAsia="Times New Roman" w:hAnsi="Baxter Sans Core" w:cs="Arial"/>
                <w:b/>
                <w:sz w:val="20"/>
                <w:szCs w:val="18"/>
                <w:lang w:eastAsia="en-GB"/>
              </w:rPr>
            </w:pPr>
            <w:r w:rsidRPr="00F41120">
              <w:rPr>
                <w:rFonts w:ascii="Baxter Sans Core" w:eastAsia="Times New Roman" w:hAnsi="Baxter Sans Core" w:cs="Arial"/>
                <w:b/>
                <w:sz w:val="20"/>
                <w:szCs w:val="18"/>
                <w:lang w:eastAsia="en-GB"/>
              </w:rPr>
              <w:t>Note</w:t>
            </w:r>
          </w:p>
        </w:tc>
        <w:tc>
          <w:tcPr>
            <w:tcW w:w="7950" w:type="dxa"/>
          </w:tcPr>
          <w:p w14:paraId="0E2B6DC2" w14:textId="77777777" w:rsidR="00F41120" w:rsidRPr="00F41120" w:rsidRDefault="00922183" w:rsidP="00AF52C7">
            <w:pPr>
              <w:autoSpaceDE w:val="0"/>
              <w:autoSpaceDN w:val="0"/>
              <w:spacing w:line="240" w:lineRule="auto"/>
              <w:contextualSpacing/>
              <w:jc w:val="center"/>
              <w:rPr>
                <w:rFonts w:ascii="Baxter Sans Core" w:eastAsia="Times New Roman" w:hAnsi="Baxter Sans Core" w:cs="Arial"/>
                <w:b/>
                <w:sz w:val="20"/>
                <w:szCs w:val="18"/>
                <w:lang w:eastAsia="en-GB"/>
              </w:rPr>
            </w:pPr>
            <w:r>
              <w:rPr>
                <w:rFonts w:ascii="Baxter Sans Core" w:eastAsia="Times New Roman" w:hAnsi="Baxter Sans Core" w:cs="Arial"/>
                <w:b/>
                <w:sz w:val="20"/>
                <w:szCs w:val="18"/>
                <w:lang w:eastAsia="en-GB"/>
              </w:rPr>
              <w:t xml:space="preserve">INFORMATION REQUIRED </w:t>
            </w:r>
          </w:p>
        </w:tc>
      </w:tr>
      <w:tr w:rsidR="00F41120" w:rsidRPr="00F41120" w14:paraId="367EAD77" w14:textId="77777777" w:rsidTr="00EE1451">
        <w:tc>
          <w:tcPr>
            <w:tcW w:w="697" w:type="dxa"/>
            <w:tcBorders>
              <w:bottom w:val="single" w:sz="4" w:space="0" w:color="auto"/>
            </w:tcBorders>
          </w:tcPr>
          <w:p w14:paraId="2F9223CA" w14:textId="36B1FD31" w:rsidR="00F41120" w:rsidRPr="007D3B92" w:rsidRDefault="00F41120" w:rsidP="00AF52C7">
            <w:pPr>
              <w:pStyle w:val="TOC5"/>
              <w:jc w:val="center"/>
              <w:rPr>
                <w:lang w:eastAsia="en-GB"/>
              </w:rPr>
            </w:pPr>
          </w:p>
        </w:tc>
        <w:tc>
          <w:tcPr>
            <w:tcW w:w="7950" w:type="dxa"/>
            <w:tcBorders>
              <w:bottom w:val="single" w:sz="4" w:space="0" w:color="auto"/>
            </w:tcBorders>
          </w:tcPr>
          <w:p w14:paraId="1473B8A1" w14:textId="7701CA0C" w:rsidR="00F41120" w:rsidRPr="00F41120" w:rsidRDefault="0045219F"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the name of the activity</w:t>
            </w:r>
            <w:r w:rsidR="005E79F2">
              <w:rPr>
                <w:rFonts w:ascii="Baxter Sans Core" w:eastAsia="Times New Roman" w:hAnsi="Baxter Sans Core" w:cs="Arial"/>
                <w:sz w:val="20"/>
                <w:szCs w:val="18"/>
                <w:lang w:eastAsia="en-GB"/>
              </w:rPr>
              <w:t xml:space="preserve"> / project.</w:t>
            </w:r>
          </w:p>
        </w:tc>
      </w:tr>
      <w:tr w:rsidR="008C731B" w:rsidRPr="00F41120" w14:paraId="692BD1A6" w14:textId="77777777" w:rsidTr="00EE1451">
        <w:tc>
          <w:tcPr>
            <w:tcW w:w="8647" w:type="dxa"/>
            <w:gridSpan w:val="2"/>
            <w:shd w:val="clear" w:color="auto" w:fill="D9D9D9" w:themeFill="background1" w:themeFillShade="D9"/>
          </w:tcPr>
          <w:p w14:paraId="022BE639" w14:textId="065DA6EE" w:rsidR="008C731B" w:rsidRPr="004F3BCE" w:rsidRDefault="008C731B" w:rsidP="00AF52C7">
            <w:pPr>
              <w:pStyle w:val="ListParagraph"/>
              <w:numPr>
                <w:ilvl w:val="0"/>
                <w:numId w:val="12"/>
              </w:numPr>
              <w:autoSpaceDE w:val="0"/>
              <w:autoSpaceDN w:val="0"/>
              <w:spacing w:line="240" w:lineRule="auto"/>
              <w:ind w:left="630" w:hanging="270"/>
              <w:jc w:val="center"/>
              <w:rPr>
                <w:rFonts w:ascii="Baxter Sans Core" w:eastAsia="Times New Roman" w:hAnsi="Baxter Sans Core" w:cs="Arial"/>
                <w:b/>
                <w:sz w:val="20"/>
                <w:szCs w:val="18"/>
                <w:lang w:eastAsia="en-GB"/>
              </w:rPr>
            </w:pPr>
            <w:bookmarkStart w:id="0" w:name="_Ref519691875"/>
            <w:r w:rsidRPr="004F3BCE">
              <w:rPr>
                <w:rFonts w:ascii="Baxter Sans Core" w:eastAsia="Times New Roman" w:hAnsi="Baxter Sans Core" w:cs="Arial"/>
                <w:b/>
                <w:sz w:val="20"/>
                <w:szCs w:val="18"/>
                <w:lang w:eastAsia="en-GB"/>
              </w:rPr>
              <w:t>Document management</w:t>
            </w:r>
            <w:bookmarkEnd w:id="0"/>
          </w:p>
        </w:tc>
      </w:tr>
      <w:tr w:rsidR="00F41120" w:rsidRPr="00F41120" w14:paraId="6F8AD37A" w14:textId="77777777" w:rsidTr="00EE1451">
        <w:tc>
          <w:tcPr>
            <w:tcW w:w="697" w:type="dxa"/>
            <w:tcBorders>
              <w:bottom w:val="single" w:sz="4" w:space="0" w:color="auto"/>
            </w:tcBorders>
          </w:tcPr>
          <w:p w14:paraId="34D171D1" w14:textId="60BC068A" w:rsidR="00F41120" w:rsidRPr="00F41120" w:rsidRDefault="00F41120" w:rsidP="00AF52C7">
            <w:pPr>
              <w:pStyle w:val="TOC5"/>
              <w:jc w:val="center"/>
              <w:rPr>
                <w:lang w:eastAsia="en-GB"/>
              </w:rPr>
            </w:pPr>
          </w:p>
        </w:tc>
        <w:tc>
          <w:tcPr>
            <w:tcW w:w="7950" w:type="dxa"/>
            <w:tcBorders>
              <w:bottom w:val="single" w:sz="4" w:space="0" w:color="auto"/>
            </w:tcBorders>
          </w:tcPr>
          <w:p w14:paraId="26956271" w14:textId="34A5C2F2" w:rsidR="009A2048" w:rsidRDefault="009A2048"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This section should be completed when an initial draft of the </w:t>
            </w:r>
            <w:r w:rsidR="007073B5">
              <w:rPr>
                <w:rFonts w:ascii="Baxter Sans Core" w:eastAsia="Times New Roman" w:hAnsi="Baxter Sans Core" w:cs="Arial"/>
                <w:sz w:val="20"/>
              </w:rPr>
              <w:t>DPIA</w:t>
            </w:r>
            <w:r>
              <w:rPr>
                <w:rFonts w:ascii="Baxter Sans Core" w:eastAsia="Times New Roman" w:hAnsi="Baxter Sans Core" w:cs="Arial"/>
                <w:sz w:val="20"/>
                <w:szCs w:val="18"/>
                <w:lang w:eastAsia="en-GB"/>
              </w:rPr>
              <w:t xml:space="preserve"> is signed off and each time it is reviewed. Insert details of: </w:t>
            </w:r>
          </w:p>
          <w:p w14:paraId="09128F2A" w14:textId="77777777" w:rsidR="00F41120" w:rsidRDefault="009A2048"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the version; </w:t>
            </w:r>
          </w:p>
          <w:p w14:paraId="447E86C6" w14:textId="77777777" w:rsidR="009A2048" w:rsidRDefault="009A2048"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lastRenderedPageBreak/>
              <w:t xml:space="preserve">the date; </w:t>
            </w:r>
          </w:p>
          <w:p w14:paraId="313A6D21" w14:textId="77777777" w:rsidR="009A2048" w:rsidRDefault="009A2048"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any changes made to the document (if applicable); </w:t>
            </w:r>
          </w:p>
          <w:p w14:paraId="1F7126C7" w14:textId="638D94AB" w:rsidR="009A2048" w:rsidRDefault="009A2048"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name and role of person com</w:t>
            </w:r>
            <w:r w:rsidR="00940484">
              <w:rPr>
                <w:rFonts w:ascii="Baxter Sans Core" w:eastAsia="Times New Roman" w:hAnsi="Baxter Sans Core" w:cs="Arial"/>
                <w:sz w:val="20"/>
                <w:szCs w:val="18"/>
                <w:lang w:eastAsia="en-GB"/>
              </w:rPr>
              <w:t>pleting / reviewing the DPIA</w:t>
            </w:r>
            <w:r>
              <w:rPr>
                <w:rFonts w:ascii="Baxter Sans Core" w:eastAsia="Times New Roman" w:hAnsi="Baxter Sans Core" w:cs="Arial"/>
                <w:sz w:val="20"/>
                <w:szCs w:val="18"/>
                <w:lang w:eastAsia="en-GB"/>
              </w:rPr>
              <w:t>; and</w:t>
            </w:r>
          </w:p>
          <w:p w14:paraId="6208329E" w14:textId="7320D3BA" w:rsidR="009A2048" w:rsidRPr="009A2048" w:rsidRDefault="009A2048"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the name and role of person signi</w:t>
            </w:r>
            <w:r w:rsidR="00940484">
              <w:rPr>
                <w:rFonts w:ascii="Baxter Sans Core" w:eastAsia="Times New Roman" w:hAnsi="Baxter Sans Core" w:cs="Arial"/>
                <w:sz w:val="20"/>
                <w:szCs w:val="18"/>
                <w:lang w:eastAsia="en-GB"/>
              </w:rPr>
              <w:t>ng off on the completed / amended DPIA</w:t>
            </w:r>
            <w:r>
              <w:rPr>
                <w:rFonts w:ascii="Baxter Sans Core" w:eastAsia="Times New Roman" w:hAnsi="Baxter Sans Core" w:cs="Arial"/>
                <w:sz w:val="20"/>
                <w:szCs w:val="18"/>
                <w:lang w:eastAsia="en-GB"/>
              </w:rPr>
              <w:t xml:space="preserve">. </w:t>
            </w:r>
          </w:p>
        </w:tc>
      </w:tr>
      <w:tr w:rsidR="008C731B" w:rsidRPr="00F41120" w14:paraId="64A68941" w14:textId="77777777" w:rsidTr="00EE1451">
        <w:tc>
          <w:tcPr>
            <w:tcW w:w="8647" w:type="dxa"/>
            <w:gridSpan w:val="2"/>
            <w:shd w:val="clear" w:color="auto" w:fill="D9D9D9" w:themeFill="background1" w:themeFillShade="D9"/>
          </w:tcPr>
          <w:p w14:paraId="4C5E9C7F" w14:textId="68369601" w:rsidR="008C731B" w:rsidRPr="004F3BCE" w:rsidRDefault="008C731B" w:rsidP="00AF52C7">
            <w:pPr>
              <w:pStyle w:val="ListParagraph"/>
              <w:numPr>
                <w:ilvl w:val="0"/>
                <w:numId w:val="12"/>
              </w:numPr>
              <w:autoSpaceDE w:val="0"/>
              <w:autoSpaceDN w:val="0"/>
              <w:spacing w:line="240" w:lineRule="auto"/>
              <w:ind w:left="630" w:hanging="270"/>
              <w:jc w:val="center"/>
              <w:rPr>
                <w:rFonts w:ascii="Baxter Sans Core" w:eastAsia="Times New Roman" w:hAnsi="Baxter Sans Core" w:cs="Arial"/>
                <w:b/>
                <w:sz w:val="20"/>
                <w:szCs w:val="18"/>
                <w:lang w:eastAsia="en-GB"/>
              </w:rPr>
            </w:pPr>
            <w:bookmarkStart w:id="1" w:name="_Ref519691972"/>
            <w:r w:rsidRPr="004F3BCE">
              <w:rPr>
                <w:rFonts w:ascii="Baxter Sans Core" w:eastAsia="Times New Roman" w:hAnsi="Baxter Sans Core" w:cs="Arial"/>
                <w:b/>
                <w:sz w:val="20"/>
                <w:szCs w:val="18"/>
                <w:lang w:eastAsia="en-GB"/>
              </w:rPr>
              <w:lastRenderedPageBreak/>
              <w:t>Executive summary</w:t>
            </w:r>
            <w:bookmarkEnd w:id="1"/>
          </w:p>
        </w:tc>
      </w:tr>
      <w:tr w:rsidR="00F41120" w:rsidRPr="00F41120" w14:paraId="32DF6654" w14:textId="77777777" w:rsidTr="00EE1451">
        <w:tc>
          <w:tcPr>
            <w:tcW w:w="697" w:type="dxa"/>
            <w:tcBorders>
              <w:bottom w:val="single" w:sz="4" w:space="0" w:color="auto"/>
            </w:tcBorders>
          </w:tcPr>
          <w:p w14:paraId="3BDFE7BB" w14:textId="7F929A8D" w:rsidR="00F41120" w:rsidRPr="00F41120" w:rsidRDefault="00F41120" w:rsidP="00AF52C7">
            <w:pPr>
              <w:pStyle w:val="TOC5"/>
              <w:jc w:val="center"/>
              <w:rPr>
                <w:lang w:eastAsia="en-GB"/>
              </w:rPr>
            </w:pPr>
          </w:p>
        </w:tc>
        <w:tc>
          <w:tcPr>
            <w:tcW w:w="7950" w:type="dxa"/>
            <w:tcBorders>
              <w:bottom w:val="single" w:sz="4" w:space="0" w:color="auto"/>
            </w:tcBorders>
          </w:tcPr>
          <w:p w14:paraId="7F9AA402" w14:textId="380B172D" w:rsidR="00F41120" w:rsidRDefault="0033578A"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Insert a high level summary of the key outcomes / findings of the </w:t>
            </w:r>
            <w:r w:rsidR="007073B5">
              <w:rPr>
                <w:rFonts w:ascii="Baxter Sans Core" w:eastAsia="Times New Roman" w:hAnsi="Baxter Sans Core" w:cs="Arial"/>
                <w:sz w:val="20"/>
              </w:rPr>
              <w:t>DPIA</w:t>
            </w:r>
            <w:r>
              <w:rPr>
                <w:rFonts w:ascii="Baxter Sans Core" w:eastAsia="Times New Roman" w:hAnsi="Baxter Sans Core" w:cs="Arial"/>
                <w:sz w:val="20"/>
                <w:szCs w:val="18"/>
                <w:lang w:eastAsia="en-GB"/>
              </w:rPr>
              <w:t xml:space="preserve">, including: </w:t>
            </w:r>
          </w:p>
          <w:p w14:paraId="3FF56264" w14:textId="4637216E" w:rsidR="0033578A" w:rsidRDefault="0033578A"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summary of the</w:t>
            </w:r>
            <w:r w:rsidR="005E79F2">
              <w:rPr>
                <w:rFonts w:ascii="Baxter Sans Core" w:eastAsia="Times New Roman" w:hAnsi="Baxter Sans Core" w:cs="Arial"/>
                <w:sz w:val="20"/>
                <w:szCs w:val="18"/>
                <w:lang w:eastAsia="en-GB"/>
              </w:rPr>
              <w:t xml:space="preserve"> activity / project</w:t>
            </w:r>
            <w:r>
              <w:rPr>
                <w:rFonts w:ascii="Baxter Sans Core" w:eastAsia="Times New Roman" w:hAnsi="Baxter Sans Core" w:cs="Arial"/>
                <w:sz w:val="20"/>
                <w:szCs w:val="18"/>
                <w:lang w:eastAsia="en-GB"/>
              </w:rPr>
              <w:t xml:space="preserve">; </w:t>
            </w:r>
          </w:p>
          <w:p w14:paraId="133D4736" w14:textId="31A2315E" w:rsidR="0033578A" w:rsidRDefault="0033578A"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summary of the way in which personal data is used in connection with the</w:t>
            </w:r>
            <w:r w:rsidR="005E79F2">
              <w:rPr>
                <w:rFonts w:ascii="Baxter Sans Core" w:eastAsia="Times New Roman" w:hAnsi="Baxter Sans Core" w:cs="Arial"/>
                <w:sz w:val="20"/>
                <w:szCs w:val="18"/>
                <w:lang w:eastAsia="en-GB"/>
              </w:rPr>
              <w:t xml:space="preserve"> activity / project</w:t>
            </w:r>
            <w:r>
              <w:rPr>
                <w:rFonts w:ascii="Baxter Sans Core" w:eastAsia="Times New Roman" w:hAnsi="Baxter Sans Core" w:cs="Arial"/>
                <w:sz w:val="20"/>
                <w:szCs w:val="18"/>
                <w:lang w:eastAsia="en-GB"/>
              </w:rPr>
              <w:t xml:space="preserve">; </w:t>
            </w:r>
          </w:p>
          <w:p w14:paraId="5C55C536" w14:textId="77777777" w:rsidR="0033578A" w:rsidRDefault="0033578A"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summary of the purposes of data processing;</w:t>
            </w:r>
          </w:p>
          <w:p w14:paraId="54CB1D3D" w14:textId="666624A6" w:rsidR="00631C52" w:rsidRDefault="00631C52"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summary of the benefits of the activity</w:t>
            </w:r>
            <w:r w:rsidR="005E79F2">
              <w:rPr>
                <w:rFonts w:ascii="Baxter Sans Core" w:eastAsia="Times New Roman" w:hAnsi="Baxter Sans Core" w:cs="Arial"/>
                <w:sz w:val="20"/>
                <w:szCs w:val="18"/>
                <w:lang w:eastAsia="en-GB"/>
              </w:rPr>
              <w:t xml:space="preserve"> / project</w:t>
            </w:r>
            <w:r w:rsidR="00E1482B">
              <w:rPr>
                <w:rFonts w:ascii="Baxter Sans Core" w:eastAsia="Times New Roman" w:hAnsi="Baxter Sans Core" w:cs="Arial"/>
                <w:sz w:val="20"/>
                <w:szCs w:val="18"/>
                <w:lang w:eastAsia="en-GB"/>
              </w:rPr>
              <w:t xml:space="preserve"> to the University, individuals</w:t>
            </w:r>
            <w:r w:rsidR="00A50A0D">
              <w:rPr>
                <w:rFonts w:ascii="Baxter Sans Core" w:eastAsia="Times New Roman" w:hAnsi="Baxter Sans Core" w:cs="Arial"/>
                <w:sz w:val="20"/>
                <w:szCs w:val="18"/>
                <w:lang w:eastAsia="en-GB"/>
              </w:rPr>
              <w:t>, the society</w:t>
            </w:r>
            <w:r>
              <w:rPr>
                <w:rFonts w:ascii="Baxter Sans Core" w:eastAsia="Times New Roman" w:hAnsi="Baxter Sans Core" w:cs="Arial"/>
                <w:sz w:val="20"/>
                <w:szCs w:val="18"/>
                <w:lang w:eastAsia="en-GB"/>
              </w:rPr>
              <w:t xml:space="preserve"> and other parties; and</w:t>
            </w:r>
          </w:p>
          <w:p w14:paraId="3E199E6F" w14:textId="34C85AB8" w:rsidR="00631C52" w:rsidRPr="0084239E" w:rsidRDefault="00631C52"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whether a </w:t>
            </w:r>
            <w:r w:rsidR="007073B5">
              <w:rPr>
                <w:rFonts w:ascii="Baxter Sans Core" w:eastAsia="Times New Roman" w:hAnsi="Baxter Sans Core" w:cs="Arial"/>
                <w:sz w:val="20"/>
              </w:rPr>
              <w:t>DPIA</w:t>
            </w:r>
            <w:r>
              <w:rPr>
                <w:rFonts w:ascii="Baxter Sans Core" w:eastAsia="Times New Roman" w:hAnsi="Baxter Sans Core" w:cs="Arial"/>
                <w:sz w:val="20"/>
                <w:szCs w:val="18"/>
                <w:lang w:eastAsia="en-GB"/>
              </w:rPr>
              <w:t xml:space="preserve"> </w:t>
            </w:r>
            <w:r w:rsidR="00EC6E5B">
              <w:rPr>
                <w:rFonts w:ascii="Baxter Sans Core" w:eastAsia="Times New Roman" w:hAnsi="Baxter Sans Core" w:cs="Arial"/>
                <w:sz w:val="20"/>
                <w:szCs w:val="18"/>
                <w:lang w:eastAsia="en-GB"/>
              </w:rPr>
              <w:t>requires to be completed</w:t>
            </w:r>
            <w:r>
              <w:rPr>
                <w:rFonts w:ascii="Baxter Sans Core" w:eastAsia="Times New Roman" w:hAnsi="Baxter Sans Core" w:cs="Arial"/>
                <w:sz w:val="20"/>
                <w:szCs w:val="18"/>
                <w:lang w:eastAsia="en-GB"/>
              </w:rPr>
              <w:t xml:space="preserve"> and a summary of the rationale as to why. </w:t>
            </w:r>
          </w:p>
          <w:p w14:paraId="17C9C6E1" w14:textId="3147A223" w:rsidR="00631C52" w:rsidRPr="00631C52" w:rsidRDefault="00631C52"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T</w:t>
            </w:r>
            <w:r w:rsidR="0084239E">
              <w:rPr>
                <w:rFonts w:ascii="Baxter Sans Core" w:eastAsia="Times New Roman" w:hAnsi="Baxter Sans Core" w:cs="Arial"/>
                <w:sz w:val="20"/>
                <w:szCs w:val="18"/>
                <w:lang w:eastAsia="en-GB"/>
              </w:rPr>
              <w:t>he executive summary</w:t>
            </w:r>
            <w:r w:rsidR="00AF52C7">
              <w:rPr>
                <w:rFonts w:ascii="Baxter Sans Core" w:eastAsia="Times New Roman" w:hAnsi="Baxter Sans Core" w:cs="Arial"/>
                <w:sz w:val="20"/>
                <w:szCs w:val="18"/>
                <w:lang w:eastAsia="en-GB"/>
              </w:rPr>
              <w:t xml:space="preserve"> should be one of the last sections to be completed</w:t>
            </w:r>
            <w:r>
              <w:rPr>
                <w:rFonts w:ascii="Baxter Sans Core" w:eastAsia="Times New Roman" w:hAnsi="Baxter Sans Core" w:cs="Arial"/>
                <w:sz w:val="20"/>
                <w:szCs w:val="18"/>
                <w:lang w:eastAsia="en-GB"/>
              </w:rPr>
              <w:t>.</w:t>
            </w:r>
          </w:p>
        </w:tc>
      </w:tr>
      <w:tr w:rsidR="008C731B" w:rsidRPr="00F41120" w14:paraId="0C4A8A27" w14:textId="77777777" w:rsidTr="00EE1451">
        <w:tc>
          <w:tcPr>
            <w:tcW w:w="8647" w:type="dxa"/>
            <w:gridSpan w:val="2"/>
            <w:shd w:val="clear" w:color="auto" w:fill="D9D9D9" w:themeFill="background1" w:themeFillShade="D9"/>
          </w:tcPr>
          <w:p w14:paraId="05078373" w14:textId="31378CA9" w:rsidR="008C731B" w:rsidRPr="004F3BCE" w:rsidRDefault="0095782D" w:rsidP="00AF52C7">
            <w:pPr>
              <w:pStyle w:val="ListParagraph"/>
              <w:numPr>
                <w:ilvl w:val="0"/>
                <w:numId w:val="12"/>
              </w:numPr>
              <w:autoSpaceDE w:val="0"/>
              <w:autoSpaceDN w:val="0"/>
              <w:spacing w:line="240" w:lineRule="auto"/>
              <w:ind w:left="630" w:hanging="270"/>
              <w:jc w:val="center"/>
              <w:rPr>
                <w:rFonts w:ascii="Baxter Sans Core" w:eastAsia="Times New Roman" w:hAnsi="Baxter Sans Core" w:cs="Arial"/>
                <w:b/>
                <w:sz w:val="20"/>
                <w:szCs w:val="18"/>
                <w:lang w:eastAsia="en-GB"/>
              </w:rPr>
            </w:pPr>
            <w:r>
              <w:rPr>
                <w:rFonts w:ascii="Baxter Sans Core" w:eastAsia="Times New Roman" w:hAnsi="Baxter Sans Core" w:cs="Arial"/>
                <w:b/>
                <w:sz w:val="20"/>
                <w:szCs w:val="18"/>
                <w:lang w:eastAsia="en-GB"/>
              </w:rPr>
              <w:t>The Activities</w:t>
            </w:r>
          </w:p>
        </w:tc>
      </w:tr>
      <w:tr w:rsidR="00F41120" w:rsidRPr="00F41120" w14:paraId="2FBCC529" w14:textId="77777777" w:rsidTr="00EE1451">
        <w:tc>
          <w:tcPr>
            <w:tcW w:w="697" w:type="dxa"/>
          </w:tcPr>
          <w:p w14:paraId="3F656E05" w14:textId="5ADA6757" w:rsidR="00F41120" w:rsidRPr="00F41120" w:rsidRDefault="00F41120" w:rsidP="00AF52C7">
            <w:pPr>
              <w:pStyle w:val="TOC5"/>
              <w:jc w:val="center"/>
              <w:rPr>
                <w:lang w:eastAsia="en-GB"/>
              </w:rPr>
            </w:pPr>
          </w:p>
        </w:tc>
        <w:tc>
          <w:tcPr>
            <w:tcW w:w="7950" w:type="dxa"/>
          </w:tcPr>
          <w:p w14:paraId="313A96ED" w14:textId="79ED9D74" w:rsidR="00F41120" w:rsidRPr="00B340AB" w:rsidRDefault="00B340AB" w:rsidP="00AF52C7">
            <w:pPr>
              <w:autoSpaceDE w:val="0"/>
              <w:autoSpaceDN w:val="0"/>
              <w:spacing w:line="240" w:lineRule="auto"/>
              <w:contextualSpacing/>
              <w:jc w:val="both"/>
              <w:rPr>
                <w:rFonts w:ascii="Baxter Sans Core" w:eastAsia="Times New Roman" w:hAnsi="Baxter Sans Core" w:cs="Arial"/>
                <w:iCs/>
                <w:sz w:val="20"/>
                <w:szCs w:val="18"/>
                <w:lang w:eastAsia="en-GB"/>
              </w:rPr>
            </w:pPr>
            <w:r>
              <w:rPr>
                <w:rFonts w:ascii="Baxter Sans Core" w:eastAsia="Times New Roman" w:hAnsi="Baxter Sans Core" w:cs="Arial"/>
                <w:iCs/>
                <w:sz w:val="20"/>
                <w:szCs w:val="18"/>
                <w:lang w:eastAsia="en-GB"/>
              </w:rPr>
              <w:t>Insert the name of the relevant school(s) / departments carrying out the relevant</w:t>
            </w:r>
            <w:r w:rsidR="005E79F2">
              <w:rPr>
                <w:rFonts w:ascii="Baxter Sans Core" w:eastAsia="Times New Roman" w:hAnsi="Baxter Sans Core" w:cs="Arial"/>
                <w:iCs/>
                <w:sz w:val="20"/>
                <w:szCs w:val="18"/>
                <w:lang w:eastAsia="en-GB"/>
              </w:rPr>
              <w:t xml:space="preserve"> activity / project</w:t>
            </w:r>
            <w:r>
              <w:rPr>
                <w:rFonts w:ascii="Baxter Sans Core" w:eastAsia="Times New Roman" w:hAnsi="Baxter Sans Core" w:cs="Arial"/>
                <w:iCs/>
                <w:sz w:val="20"/>
                <w:szCs w:val="18"/>
                <w:lang w:eastAsia="en-GB"/>
              </w:rPr>
              <w:t>.</w:t>
            </w:r>
          </w:p>
        </w:tc>
      </w:tr>
      <w:tr w:rsidR="00F41120" w:rsidRPr="00F41120" w14:paraId="6CE1C9B8" w14:textId="77777777" w:rsidTr="00AF52C7">
        <w:trPr>
          <w:trHeight w:val="299"/>
        </w:trPr>
        <w:tc>
          <w:tcPr>
            <w:tcW w:w="697" w:type="dxa"/>
          </w:tcPr>
          <w:p w14:paraId="77E47F2C" w14:textId="091EE550" w:rsidR="00F41120" w:rsidRPr="00F41120" w:rsidRDefault="00F41120" w:rsidP="00AF52C7">
            <w:pPr>
              <w:pStyle w:val="TOC5"/>
              <w:jc w:val="center"/>
              <w:rPr>
                <w:lang w:eastAsia="en-GB"/>
              </w:rPr>
            </w:pPr>
          </w:p>
        </w:tc>
        <w:tc>
          <w:tcPr>
            <w:tcW w:w="7950" w:type="dxa"/>
          </w:tcPr>
          <w:p w14:paraId="13EFAD8E" w14:textId="0E25F079" w:rsidR="00F41120" w:rsidRPr="00F41120" w:rsidRDefault="00B340AB"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a description of the relevant</w:t>
            </w:r>
            <w:r w:rsidR="005E79F2">
              <w:rPr>
                <w:rFonts w:ascii="Baxter Sans Core" w:eastAsia="Times New Roman" w:hAnsi="Baxter Sans Core" w:cs="Arial"/>
                <w:sz w:val="20"/>
                <w:szCs w:val="18"/>
                <w:lang w:eastAsia="en-GB"/>
              </w:rPr>
              <w:t xml:space="preserve"> activity / project</w:t>
            </w:r>
            <w:r>
              <w:rPr>
                <w:rFonts w:ascii="Baxter Sans Core" w:eastAsia="Times New Roman" w:hAnsi="Baxter Sans Core" w:cs="Arial"/>
                <w:sz w:val="20"/>
                <w:szCs w:val="18"/>
                <w:lang w:eastAsia="en-GB"/>
              </w:rPr>
              <w:t xml:space="preserve">. </w:t>
            </w:r>
          </w:p>
        </w:tc>
      </w:tr>
      <w:tr w:rsidR="00F41120" w:rsidRPr="00F41120" w14:paraId="264FA3EF" w14:textId="77777777" w:rsidTr="00EE1451">
        <w:tc>
          <w:tcPr>
            <w:tcW w:w="697" w:type="dxa"/>
          </w:tcPr>
          <w:p w14:paraId="2D048D55" w14:textId="5A68BD77" w:rsidR="00F41120" w:rsidRPr="00F41120" w:rsidRDefault="00F41120" w:rsidP="00AF52C7">
            <w:pPr>
              <w:pStyle w:val="TOC5"/>
              <w:jc w:val="center"/>
              <w:rPr>
                <w:lang w:eastAsia="en-GB"/>
              </w:rPr>
            </w:pPr>
          </w:p>
        </w:tc>
        <w:tc>
          <w:tcPr>
            <w:tcW w:w="7950" w:type="dxa"/>
          </w:tcPr>
          <w:p w14:paraId="30D7444C" w14:textId="77777777" w:rsidR="00AF52C7" w:rsidRDefault="00B340AB"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details of the background or wider context of the</w:t>
            </w:r>
            <w:r w:rsidR="005E79F2">
              <w:rPr>
                <w:rFonts w:ascii="Baxter Sans Core" w:eastAsia="Times New Roman" w:hAnsi="Baxter Sans Core" w:cs="Arial"/>
                <w:sz w:val="20"/>
                <w:szCs w:val="18"/>
                <w:lang w:eastAsia="en-GB"/>
              </w:rPr>
              <w:t xml:space="preserve"> activity / project</w:t>
            </w:r>
            <w:r w:rsidR="00AF52C7">
              <w:rPr>
                <w:rFonts w:ascii="Baxter Sans Core" w:eastAsia="Times New Roman" w:hAnsi="Baxter Sans Core" w:cs="Arial"/>
                <w:sz w:val="20"/>
                <w:szCs w:val="18"/>
                <w:lang w:eastAsia="en-GB"/>
              </w:rPr>
              <w:t>.</w:t>
            </w:r>
            <w:r w:rsidR="00A24CE7">
              <w:rPr>
                <w:rFonts w:ascii="Baxter Sans Core" w:eastAsia="Times New Roman" w:hAnsi="Baxter Sans Core" w:cs="Arial"/>
                <w:sz w:val="20"/>
                <w:szCs w:val="18"/>
                <w:lang w:eastAsia="en-GB"/>
              </w:rPr>
              <w:t xml:space="preserve"> </w:t>
            </w:r>
          </w:p>
          <w:p w14:paraId="22AEC887" w14:textId="2685EC57" w:rsidR="00825CCD" w:rsidRPr="00AF52C7" w:rsidRDefault="00AF52C7"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As an example this will include </w:t>
            </w:r>
            <w:r w:rsidR="00A24CE7" w:rsidRPr="00AF52C7">
              <w:rPr>
                <w:rFonts w:ascii="Baxter Sans Core" w:eastAsia="Times New Roman" w:hAnsi="Baxter Sans Core" w:cs="Arial"/>
                <w:sz w:val="20"/>
                <w:szCs w:val="18"/>
                <w:lang w:eastAsia="en-GB"/>
              </w:rPr>
              <w:t>the University’s relationship with the individuals, the control individuals will have over their data, expectations of individuals and other wider privacy considerations</w:t>
            </w:r>
            <w:r w:rsidR="00B340AB" w:rsidRPr="00AF52C7">
              <w:rPr>
                <w:rFonts w:ascii="Baxter Sans Core" w:eastAsia="Times New Roman" w:hAnsi="Baxter Sans Core" w:cs="Arial"/>
                <w:sz w:val="20"/>
                <w:szCs w:val="18"/>
                <w:lang w:eastAsia="en-GB"/>
              </w:rPr>
              <w:t>.</w:t>
            </w:r>
          </w:p>
        </w:tc>
      </w:tr>
      <w:tr w:rsidR="00F41120" w:rsidRPr="00F41120" w14:paraId="5D4E287E" w14:textId="77777777" w:rsidTr="00EE1451">
        <w:tc>
          <w:tcPr>
            <w:tcW w:w="697" w:type="dxa"/>
          </w:tcPr>
          <w:p w14:paraId="5850C6D6" w14:textId="50B8A24D" w:rsidR="00F41120" w:rsidRPr="00F41120" w:rsidRDefault="00F41120" w:rsidP="00AF52C7">
            <w:pPr>
              <w:pStyle w:val="TOC5"/>
              <w:jc w:val="center"/>
              <w:rPr>
                <w:lang w:eastAsia="en-GB"/>
              </w:rPr>
            </w:pPr>
          </w:p>
        </w:tc>
        <w:tc>
          <w:tcPr>
            <w:tcW w:w="7950" w:type="dxa"/>
          </w:tcPr>
          <w:p w14:paraId="2DE8F6BB" w14:textId="28C0CCA5" w:rsidR="00F41120" w:rsidRPr="00F41120" w:rsidRDefault="00BC52EF"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description of the aims and benefits of the</w:t>
            </w:r>
            <w:r w:rsidR="005E79F2">
              <w:rPr>
                <w:rFonts w:ascii="Baxter Sans Core" w:eastAsia="Times New Roman" w:hAnsi="Baxter Sans Core" w:cs="Arial"/>
                <w:sz w:val="20"/>
                <w:szCs w:val="18"/>
                <w:lang w:eastAsia="en-GB"/>
              </w:rPr>
              <w:t xml:space="preserve"> activity / project</w:t>
            </w:r>
            <w:r>
              <w:rPr>
                <w:rFonts w:ascii="Baxter Sans Core" w:eastAsia="Times New Roman" w:hAnsi="Baxter Sans Core" w:cs="Arial"/>
                <w:sz w:val="20"/>
                <w:szCs w:val="18"/>
                <w:lang w:eastAsia="en-GB"/>
              </w:rPr>
              <w:t xml:space="preserve">. </w:t>
            </w:r>
            <w:r w:rsidR="00AF52C7">
              <w:rPr>
                <w:rFonts w:ascii="Baxter Sans Core" w:eastAsia="Times New Roman" w:hAnsi="Baxter Sans Core" w:cs="Arial"/>
                <w:sz w:val="20"/>
                <w:szCs w:val="18"/>
                <w:lang w:eastAsia="en-GB"/>
              </w:rPr>
              <w:t>Any b</w:t>
            </w:r>
            <w:r w:rsidR="009134DA">
              <w:rPr>
                <w:rFonts w:ascii="Baxter Sans Core" w:eastAsia="Times New Roman" w:hAnsi="Baxter Sans Core" w:cs="Arial"/>
                <w:sz w:val="20"/>
                <w:szCs w:val="18"/>
                <w:lang w:eastAsia="en-GB"/>
              </w:rPr>
              <w:t>enefits for the Universi</w:t>
            </w:r>
            <w:r w:rsidR="00AF52C7">
              <w:rPr>
                <w:rFonts w:ascii="Baxter Sans Core" w:eastAsia="Times New Roman" w:hAnsi="Baxter Sans Core" w:cs="Arial"/>
                <w:sz w:val="20"/>
                <w:szCs w:val="18"/>
                <w:lang w:eastAsia="en-GB"/>
              </w:rPr>
              <w:t>ty, individuals and</w:t>
            </w:r>
            <w:r>
              <w:rPr>
                <w:rFonts w:ascii="Baxter Sans Core" w:eastAsia="Times New Roman" w:hAnsi="Baxter Sans Core" w:cs="Arial"/>
                <w:sz w:val="20"/>
                <w:szCs w:val="18"/>
                <w:lang w:eastAsia="en-GB"/>
              </w:rPr>
              <w:t xml:space="preserve"> th</w:t>
            </w:r>
            <w:r w:rsidR="00AF52C7">
              <w:rPr>
                <w:rFonts w:ascii="Baxter Sans Core" w:eastAsia="Times New Roman" w:hAnsi="Baxter Sans Core" w:cs="Arial"/>
                <w:sz w:val="20"/>
                <w:szCs w:val="18"/>
                <w:lang w:eastAsia="en-GB"/>
              </w:rPr>
              <w:t xml:space="preserve">e society as a whole </w:t>
            </w:r>
            <w:r>
              <w:rPr>
                <w:rFonts w:ascii="Baxter Sans Core" w:eastAsia="Times New Roman" w:hAnsi="Baxter Sans Core" w:cs="Arial"/>
                <w:sz w:val="20"/>
                <w:szCs w:val="18"/>
                <w:lang w:eastAsia="en-GB"/>
              </w:rPr>
              <w:t xml:space="preserve">should be mentioned. </w:t>
            </w:r>
          </w:p>
        </w:tc>
      </w:tr>
      <w:tr w:rsidR="003B6348" w:rsidRPr="00F41120" w14:paraId="04C97C1A" w14:textId="77777777" w:rsidTr="00EE1451">
        <w:tc>
          <w:tcPr>
            <w:tcW w:w="697" w:type="dxa"/>
          </w:tcPr>
          <w:p w14:paraId="1897CDD9" w14:textId="1E4D0779" w:rsidR="003B6348" w:rsidRPr="00F41120" w:rsidRDefault="003B6348" w:rsidP="00AF52C7">
            <w:pPr>
              <w:pStyle w:val="TOC5"/>
              <w:jc w:val="center"/>
              <w:rPr>
                <w:lang w:eastAsia="en-GB"/>
              </w:rPr>
            </w:pPr>
            <w:bookmarkStart w:id="2" w:name="_Ref519691755"/>
          </w:p>
        </w:tc>
        <w:bookmarkEnd w:id="2"/>
        <w:tc>
          <w:tcPr>
            <w:tcW w:w="7950" w:type="dxa"/>
          </w:tcPr>
          <w:p w14:paraId="5CB32603" w14:textId="0561458E" w:rsidR="003B6348" w:rsidRDefault="0042486E"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w:t>
            </w:r>
            <w:r w:rsidR="00BE7A0C">
              <w:rPr>
                <w:rFonts w:ascii="Baxter Sans Core" w:eastAsia="Times New Roman" w:hAnsi="Baxter Sans Core" w:cs="Arial"/>
                <w:sz w:val="20"/>
                <w:szCs w:val="18"/>
                <w:lang w:eastAsia="en-GB"/>
              </w:rPr>
              <w:t>nsert</w:t>
            </w:r>
            <w:r>
              <w:rPr>
                <w:rFonts w:ascii="Baxter Sans Core" w:eastAsia="Times New Roman" w:hAnsi="Baxter Sans Core" w:cs="Arial"/>
                <w:sz w:val="20"/>
                <w:szCs w:val="18"/>
                <w:lang w:eastAsia="en-GB"/>
              </w:rPr>
              <w:t xml:space="preserve"> details</w:t>
            </w:r>
            <w:r w:rsidR="00054FE9">
              <w:rPr>
                <w:rFonts w:ascii="Baxter Sans Core" w:eastAsia="Times New Roman" w:hAnsi="Baxter Sans Core" w:cs="Arial"/>
                <w:sz w:val="20"/>
                <w:szCs w:val="18"/>
                <w:lang w:eastAsia="en-GB"/>
              </w:rPr>
              <w:t xml:space="preserve"> of University personnel who have operational responsibility to carry out the</w:t>
            </w:r>
            <w:r w:rsidR="005E79F2">
              <w:rPr>
                <w:rFonts w:ascii="Baxter Sans Core" w:eastAsia="Times New Roman" w:hAnsi="Baxter Sans Core" w:cs="Arial"/>
                <w:sz w:val="20"/>
                <w:szCs w:val="18"/>
                <w:lang w:eastAsia="en-GB"/>
              </w:rPr>
              <w:t xml:space="preserve"> activity / project</w:t>
            </w:r>
            <w:r w:rsidR="00054FE9">
              <w:rPr>
                <w:rFonts w:ascii="Baxter Sans Core" w:eastAsia="Times New Roman" w:hAnsi="Baxter Sans Core" w:cs="Arial"/>
                <w:sz w:val="20"/>
                <w:szCs w:val="18"/>
                <w:lang w:eastAsia="en-GB"/>
              </w:rPr>
              <w:t>.</w:t>
            </w:r>
          </w:p>
          <w:p w14:paraId="5FC62CD6" w14:textId="77777777" w:rsidR="0058189A" w:rsidRDefault="0058189A" w:rsidP="00AF52C7">
            <w:pPr>
              <w:autoSpaceDE w:val="0"/>
              <w:autoSpaceDN w:val="0"/>
              <w:spacing w:line="240" w:lineRule="auto"/>
              <w:contextualSpacing/>
              <w:jc w:val="both"/>
              <w:rPr>
                <w:rFonts w:ascii="Baxter Sans Core" w:eastAsia="Times New Roman" w:hAnsi="Baxter Sans Core" w:cs="Arial"/>
                <w:sz w:val="20"/>
                <w:szCs w:val="18"/>
                <w:lang w:eastAsia="en-GB"/>
              </w:rPr>
            </w:pPr>
          </w:p>
          <w:p w14:paraId="12C0AD6A" w14:textId="499BDDA0" w:rsidR="0058189A" w:rsidRPr="00F41120" w:rsidRDefault="0058189A"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The table may be edited to add / remove </w:t>
            </w:r>
            <w:r w:rsidR="00C15F72">
              <w:rPr>
                <w:rFonts w:ascii="Baxter Sans Core" w:eastAsia="Times New Roman" w:hAnsi="Baxter Sans Core" w:cs="Arial"/>
                <w:sz w:val="20"/>
                <w:szCs w:val="18"/>
                <w:lang w:eastAsia="en-GB"/>
              </w:rPr>
              <w:t xml:space="preserve">spaces depending on the number of individuals. </w:t>
            </w:r>
          </w:p>
        </w:tc>
      </w:tr>
      <w:tr w:rsidR="003B6348" w:rsidRPr="00F41120" w14:paraId="686D9BC5" w14:textId="77777777" w:rsidTr="00EE1451">
        <w:tc>
          <w:tcPr>
            <w:tcW w:w="697" w:type="dxa"/>
          </w:tcPr>
          <w:p w14:paraId="551B140F" w14:textId="4C5C30F5" w:rsidR="003B6348" w:rsidRPr="00F41120" w:rsidRDefault="003B6348" w:rsidP="00AF52C7">
            <w:pPr>
              <w:pStyle w:val="TOC5"/>
              <w:jc w:val="center"/>
              <w:rPr>
                <w:lang w:eastAsia="en-GB"/>
              </w:rPr>
            </w:pPr>
          </w:p>
        </w:tc>
        <w:tc>
          <w:tcPr>
            <w:tcW w:w="7950" w:type="dxa"/>
          </w:tcPr>
          <w:p w14:paraId="2C0EC797" w14:textId="701161A0" w:rsidR="0058189A" w:rsidRDefault="0042486E"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the details</w:t>
            </w:r>
            <w:r w:rsidR="00054FE9">
              <w:rPr>
                <w:rFonts w:ascii="Baxter Sans Core" w:eastAsia="Times New Roman" w:hAnsi="Baxter Sans Core" w:cs="Arial"/>
                <w:sz w:val="20"/>
                <w:szCs w:val="18"/>
                <w:lang w:eastAsia="en-GB"/>
              </w:rPr>
              <w:t xml:space="preserve"> of University personnel who are responsible for the data protection and privacy implications of the</w:t>
            </w:r>
            <w:r w:rsidR="005E79F2">
              <w:rPr>
                <w:rFonts w:ascii="Baxter Sans Core" w:eastAsia="Times New Roman" w:hAnsi="Baxter Sans Core" w:cs="Arial"/>
                <w:sz w:val="20"/>
                <w:szCs w:val="18"/>
                <w:lang w:eastAsia="en-GB"/>
              </w:rPr>
              <w:t xml:space="preserve"> activity  / project</w:t>
            </w:r>
            <w:r w:rsidR="00870D4F">
              <w:rPr>
                <w:rFonts w:ascii="Baxter Sans Core" w:eastAsia="Times New Roman" w:hAnsi="Baxter Sans Core" w:cs="Arial"/>
                <w:sz w:val="20"/>
                <w:szCs w:val="18"/>
                <w:lang w:eastAsia="en-GB"/>
              </w:rPr>
              <w:t xml:space="preserve"> and </w:t>
            </w:r>
            <w:r>
              <w:rPr>
                <w:rFonts w:ascii="Baxter Sans Core" w:eastAsia="Times New Roman" w:hAnsi="Baxter Sans Core" w:cs="Arial"/>
                <w:sz w:val="20"/>
                <w:szCs w:val="18"/>
                <w:lang w:eastAsia="en-GB"/>
              </w:rPr>
              <w:t xml:space="preserve">for </w:t>
            </w:r>
            <w:r w:rsidR="00870D4F">
              <w:rPr>
                <w:rFonts w:ascii="Baxter Sans Core" w:eastAsia="Times New Roman" w:hAnsi="Baxter Sans Core" w:cs="Arial"/>
                <w:sz w:val="20"/>
                <w:szCs w:val="18"/>
                <w:lang w:eastAsia="en-GB"/>
              </w:rPr>
              <w:t xml:space="preserve">this </w:t>
            </w:r>
            <w:r w:rsidR="007073B5">
              <w:rPr>
                <w:rFonts w:ascii="Baxter Sans Core" w:eastAsia="Times New Roman" w:hAnsi="Baxter Sans Core" w:cs="Arial"/>
                <w:sz w:val="20"/>
              </w:rPr>
              <w:t>DPIA</w:t>
            </w:r>
            <w:r w:rsidR="00054FE9">
              <w:rPr>
                <w:rFonts w:ascii="Baxter Sans Core" w:eastAsia="Times New Roman" w:hAnsi="Baxter Sans Core" w:cs="Arial"/>
                <w:sz w:val="20"/>
                <w:szCs w:val="18"/>
                <w:lang w:eastAsia="en-GB"/>
              </w:rPr>
              <w:t xml:space="preserve">. </w:t>
            </w:r>
          </w:p>
          <w:p w14:paraId="314AD644" w14:textId="77777777" w:rsidR="0058189A" w:rsidRDefault="0058189A" w:rsidP="00AF52C7">
            <w:pPr>
              <w:autoSpaceDE w:val="0"/>
              <w:autoSpaceDN w:val="0"/>
              <w:spacing w:line="240" w:lineRule="auto"/>
              <w:contextualSpacing/>
              <w:jc w:val="both"/>
              <w:rPr>
                <w:rFonts w:ascii="Baxter Sans Core" w:eastAsia="Times New Roman" w:hAnsi="Baxter Sans Core" w:cs="Arial"/>
                <w:sz w:val="20"/>
                <w:szCs w:val="18"/>
                <w:lang w:eastAsia="en-GB"/>
              </w:rPr>
            </w:pPr>
          </w:p>
          <w:p w14:paraId="0ADD575F" w14:textId="4AFFF38A" w:rsidR="003B6348" w:rsidRPr="00F41120" w:rsidRDefault="00054FE9"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This may be the same individual as for Note </w:t>
            </w:r>
            <w:r w:rsidR="00B11B6E">
              <w:rPr>
                <w:rFonts w:ascii="Baxter Sans Core" w:eastAsia="Times New Roman" w:hAnsi="Baxter Sans Core" w:cs="Arial"/>
                <w:sz w:val="20"/>
                <w:szCs w:val="18"/>
                <w:lang w:eastAsia="en-GB"/>
              </w:rPr>
              <w:fldChar w:fldCharType="begin"/>
            </w:r>
            <w:r w:rsidR="00B11B6E">
              <w:rPr>
                <w:rFonts w:ascii="Baxter Sans Core" w:eastAsia="Times New Roman" w:hAnsi="Baxter Sans Core" w:cs="Arial"/>
                <w:sz w:val="20"/>
                <w:szCs w:val="18"/>
                <w:lang w:eastAsia="en-GB"/>
              </w:rPr>
              <w:instrText xml:space="preserve"> REF _Ref519691755 \r \h </w:instrText>
            </w:r>
            <w:r w:rsidR="00B11B6E">
              <w:rPr>
                <w:rFonts w:ascii="Baxter Sans Core" w:eastAsia="Times New Roman" w:hAnsi="Baxter Sans Core" w:cs="Arial"/>
                <w:sz w:val="20"/>
                <w:szCs w:val="18"/>
                <w:lang w:eastAsia="en-GB"/>
              </w:rPr>
            </w:r>
            <w:r w:rsidR="00B11B6E">
              <w:rPr>
                <w:rFonts w:ascii="Baxter Sans Core" w:eastAsia="Times New Roman" w:hAnsi="Baxter Sans Core" w:cs="Arial"/>
                <w:sz w:val="20"/>
                <w:szCs w:val="18"/>
                <w:lang w:eastAsia="en-GB"/>
              </w:rPr>
              <w:fldChar w:fldCharType="separate"/>
            </w:r>
            <w:r w:rsidR="00EF34BB">
              <w:rPr>
                <w:rFonts w:ascii="Baxter Sans Core" w:eastAsia="Times New Roman" w:hAnsi="Baxter Sans Core" w:cs="Arial"/>
                <w:sz w:val="20"/>
                <w:szCs w:val="18"/>
                <w:lang w:eastAsia="en-GB"/>
              </w:rPr>
              <w:t>8</w:t>
            </w:r>
            <w:r w:rsidR="00B11B6E">
              <w:rPr>
                <w:rFonts w:ascii="Baxter Sans Core" w:eastAsia="Times New Roman" w:hAnsi="Baxter Sans Core" w:cs="Arial"/>
                <w:sz w:val="20"/>
                <w:szCs w:val="18"/>
                <w:lang w:eastAsia="en-GB"/>
              </w:rPr>
              <w:fldChar w:fldCharType="end"/>
            </w:r>
            <w:r>
              <w:rPr>
                <w:rFonts w:ascii="Baxter Sans Core" w:eastAsia="Times New Roman" w:hAnsi="Baxter Sans Core" w:cs="Arial"/>
                <w:sz w:val="20"/>
                <w:szCs w:val="18"/>
                <w:lang w:eastAsia="en-GB"/>
              </w:rPr>
              <w:t xml:space="preserve"> above. </w:t>
            </w:r>
            <w:r w:rsidR="00C15F72">
              <w:rPr>
                <w:rFonts w:ascii="Baxter Sans Core" w:eastAsia="Times New Roman" w:hAnsi="Baxter Sans Core" w:cs="Arial"/>
                <w:sz w:val="20"/>
                <w:szCs w:val="18"/>
                <w:lang w:eastAsia="en-GB"/>
              </w:rPr>
              <w:t>The table may be edited to add / remove spaces depending on the number of individuals.</w:t>
            </w:r>
          </w:p>
        </w:tc>
      </w:tr>
      <w:tr w:rsidR="003B6348" w:rsidRPr="00F41120" w14:paraId="5E48EA16" w14:textId="77777777" w:rsidTr="00EE1451">
        <w:tc>
          <w:tcPr>
            <w:tcW w:w="697" w:type="dxa"/>
            <w:tcBorders>
              <w:bottom w:val="single" w:sz="4" w:space="0" w:color="auto"/>
            </w:tcBorders>
          </w:tcPr>
          <w:p w14:paraId="57DA8142" w14:textId="7058C57A" w:rsidR="003B6348" w:rsidRPr="00F41120" w:rsidRDefault="003B6348" w:rsidP="00AF52C7">
            <w:pPr>
              <w:pStyle w:val="TOC5"/>
              <w:jc w:val="center"/>
              <w:rPr>
                <w:lang w:eastAsia="en-GB"/>
              </w:rPr>
            </w:pPr>
          </w:p>
        </w:tc>
        <w:tc>
          <w:tcPr>
            <w:tcW w:w="7950" w:type="dxa"/>
            <w:tcBorders>
              <w:bottom w:val="single" w:sz="4" w:space="0" w:color="auto"/>
            </w:tcBorders>
          </w:tcPr>
          <w:p w14:paraId="433BCB9D" w14:textId="1943F3AA" w:rsidR="00CB1AAA" w:rsidRDefault="0058189A"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Insert details of stakeholders and third parties (such as </w:t>
            </w:r>
            <w:r w:rsidR="00315E89">
              <w:rPr>
                <w:rFonts w:ascii="Baxter Sans Core" w:eastAsia="Times New Roman" w:hAnsi="Baxter Sans Core" w:cs="Arial"/>
                <w:sz w:val="20"/>
                <w:szCs w:val="18"/>
                <w:lang w:eastAsia="en-GB"/>
              </w:rPr>
              <w:t>third party companies</w:t>
            </w:r>
            <w:r w:rsidR="00BE7A0C">
              <w:rPr>
                <w:rFonts w:ascii="Baxter Sans Core" w:eastAsia="Times New Roman" w:hAnsi="Baxter Sans Core" w:cs="Arial"/>
                <w:sz w:val="20"/>
                <w:szCs w:val="18"/>
                <w:lang w:eastAsia="en-GB"/>
              </w:rPr>
              <w:t>, processors</w:t>
            </w:r>
            <w:r w:rsidR="00315E89">
              <w:rPr>
                <w:rFonts w:ascii="Baxter Sans Core" w:eastAsia="Times New Roman" w:hAnsi="Baxter Sans Core" w:cs="Arial"/>
                <w:sz w:val="20"/>
                <w:szCs w:val="18"/>
                <w:lang w:eastAsia="en-GB"/>
              </w:rPr>
              <w:t xml:space="preserve"> or organisations) involved</w:t>
            </w:r>
            <w:r w:rsidR="00BE7A0C">
              <w:rPr>
                <w:rFonts w:ascii="Baxter Sans Core" w:eastAsia="Times New Roman" w:hAnsi="Baxter Sans Core" w:cs="Arial"/>
                <w:sz w:val="20"/>
                <w:szCs w:val="18"/>
                <w:lang w:eastAsia="en-GB"/>
              </w:rPr>
              <w:t xml:space="preserve"> in the</w:t>
            </w:r>
            <w:r w:rsidR="005E79F2">
              <w:rPr>
                <w:rFonts w:ascii="Baxter Sans Core" w:eastAsia="Times New Roman" w:hAnsi="Baxter Sans Core" w:cs="Arial"/>
                <w:sz w:val="20"/>
                <w:szCs w:val="18"/>
                <w:lang w:eastAsia="en-GB"/>
              </w:rPr>
              <w:t xml:space="preserve"> activity / project</w:t>
            </w:r>
            <w:r>
              <w:rPr>
                <w:rFonts w:ascii="Baxter Sans Core" w:eastAsia="Times New Roman" w:hAnsi="Baxter Sans Core" w:cs="Arial"/>
                <w:sz w:val="20"/>
                <w:szCs w:val="18"/>
                <w:lang w:eastAsia="en-GB"/>
              </w:rPr>
              <w:t xml:space="preserve">. </w:t>
            </w:r>
          </w:p>
          <w:p w14:paraId="3E7A0873" w14:textId="77777777" w:rsidR="00CB1AAA" w:rsidRDefault="00CB1AAA" w:rsidP="00AF52C7">
            <w:pPr>
              <w:autoSpaceDE w:val="0"/>
              <w:autoSpaceDN w:val="0"/>
              <w:spacing w:line="240" w:lineRule="auto"/>
              <w:contextualSpacing/>
              <w:jc w:val="both"/>
              <w:rPr>
                <w:rFonts w:ascii="Baxter Sans Core" w:eastAsia="Times New Roman" w:hAnsi="Baxter Sans Core" w:cs="Arial"/>
                <w:sz w:val="20"/>
                <w:szCs w:val="18"/>
                <w:lang w:eastAsia="en-GB"/>
              </w:rPr>
            </w:pPr>
          </w:p>
          <w:p w14:paraId="749DA17B" w14:textId="6E6A3D3C" w:rsidR="003B6348" w:rsidRPr="00F41120" w:rsidRDefault="00CB1AAA"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The table may be edited to add / remove spaces depend</w:t>
            </w:r>
            <w:r w:rsidR="00504FF2">
              <w:rPr>
                <w:rFonts w:ascii="Baxter Sans Core" w:eastAsia="Times New Roman" w:hAnsi="Baxter Sans Core" w:cs="Arial"/>
                <w:sz w:val="20"/>
                <w:szCs w:val="18"/>
                <w:lang w:eastAsia="en-GB"/>
              </w:rPr>
              <w:t>ing on the number of parties</w:t>
            </w:r>
            <w:r>
              <w:rPr>
                <w:rFonts w:ascii="Baxter Sans Core" w:eastAsia="Times New Roman" w:hAnsi="Baxter Sans Core" w:cs="Arial"/>
                <w:sz w:val="20"/>
                <w:szCs w:val="18"/>
                <w:lang w:eastAsia="en-GB"/>
              </w:rPr>
              <w:t>.</w:t>
            </w:r>
          </w:p>
        </w:tc>
      </w:tr>
      <w:tr w:rsidR="008C731B" w:rsidRPr="00F41120" w14:paraId="5CC02FA0" w14:textId="77777777" w:rsidTr="00EE1451">
        <w:tc>
          <w:tcPr>
            <w:tcW w:w="8647" w:type="dxa"/>
            <w:gridSpan w:val="2"/>
            <w:shd w:val="clear" w:color="auto" w:fill="D9D9D9" w:themeFill="background1" w:themeFillShade="D9"/>
          </w:tcPr>
          <w:p w14:paraId="477E8BA6" w14:textId="1D7648AC" w:rsidR="008C731B" w:rsidRPr="004F3BCE" w:rsidRDefault="008C731B" w:rsidP="00AF52C7">
            <w:pPr>
              <w:pStyle w:val="ListParagraph"/>
              <w:numPr>
                <w:ilvl w:val="0"/>
                <w:numId w:val="12"/>
              </w:numPr>
              <w:autoSpaceDE w:val="0"/>
              <w:autoSpaceDN w:val="0"/>
              <w:spacing w:line="240" w:lineRule="auto"/>
              <w:jc w:val="center"/>
              <w:rPr>
                <w:rFonts w:ascii="Baxter Sans Core" w:eastAsia="Times New Roman" w:hAnsi="Baxter Sans Core" w:cs="Arial"/>
                <w:b/>
                <w:sz w:val="20"/>
                <w:szCs w:val="18"/>
                <w:lang w:eastAsia="en-GB"/>
              </w:rPr>
            </w:pPr>
            <w:bookmarkStart w:id="3" w:name="_Ref519691880"/>
            <w:r w:rsidRPr="004F3BCE">
              <w:rPr>
                <w:rFonts w:ascii="Baxter Sans Core" w:eastAsia="Times New Roman" w:hAnsi="Baxter Sans Core" w:cs="Arial"/>
                <w:b/>
                <w:sz w:val="20"/>
                <w:szCs w:val="18"/>
                <w:lang w:eastAsia="en-GB"/>
              </w:rPr>
              <w:t xml:space="preserve">Requirement to complete a </w:t>
            </w:r>
            <w:r w:rsidR="007073B5" w:rsidRPr="007073B5">
              <w:rPr>
                <w:rFonts w:ascii="Baxter Sans Core" w:eastAsia="Times New Roman" w:hAnsi="Baxter Sans Core" w:cs="Arial"/>
                <w:b/>
                <w:sz w:val="20"/>
                <w:szCs w:val="18"/>
                <w:lang w:eastAsia="en-GB"/>
              </w:rPr>
              <w:t>DPIA</w:t>
            </w:r>
            <w:bookmarkEnd w:id="3"/>
          </w:p>
        </w:tc>
      </w:tr>
      <w:tr w:rsidR="003B6348" w:rsidRPr="00F41120" w14:paraId="5366FC80" w14:textId="77777777" w:rsidTr="00EE1451">
        <w:tc>
          <w:tcPr>
            <w:tcW w:w="697" w:type="dxa"/>
          </w:tcPr>
          <w:p w14:paraId="3E15A1A3" w14:textId="4C54A0FC" w:rsidR="003B6348" w:rsidRPr="00F41120" w:rsidRDefault="003B6348" w:rsidP="00AF52C7">
            <w:pPr>
              <w:pStyle w:val="TOC5"/>
              <w:jc w:val="center"/>
              <w:rPr>
                <w:lang w:eastAsia="en-GB"/>
              </w:rPr>
            </w:pPr>
          </w:p>
        </w:tc>
        <w:tc>
          <w:tcPr>
            <w:tcW w:w="7950" w:type="dxa"/>
          </w:tcPr>
          <w:p w14:paraId="1F07C601" w14:textId="56DE2A5D" w:rsidR="00AB2872" w:rsidRDefault="00531E6B"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The screening questions</w:t>
            </w:r>
            <w:r w:rsidR="00344C37">
              <w:rPr>
                <w:rFonts w:ascii="Baxter Sans Core" w:eastAsia="Times New Roman" w:hAnsi="Baxter Sans Core" w:cs="Arial"/>
                <w:sz w:val="20"/>
                <w:szCs w:val="18"/>
                <w:lang w:eastAsia="en-GB"/>
              </w:rPr>
              <w:t xml:space="preserve"> provide indication on whether University has a legal</w:t>
            </w:r>
            <w:r>
              <w:rPr>
                <w:rFonts w:ascii="Baxter Sans Core" w:eastAsia="Times New Roman" w:hAnsi="Baxter Sans Core" w:cs="Arial"/>
                <w:sz w:val="20"/>
                <w:szCs w:val="18"/>
                <w:lang w:eastAsia="en-GB"/>
              </w:rPr>
              <w:t xml:space="preserve"> obligation to complete a </w:t>
            </w:r>
            <w:r w:rsidR="007073B5">
              <w:rPr>
                <w:rFonts w:ascii="Baxter Sans Core" w:eastAsia="Times New Roman" w:hAnsi="Baxter Sans Core" w:cs="Arial"/>
                <w:sz w:val="20"/>
              </w:rPr>
              <w:t>DPIA</w:t>
            </w:r>
            <w:r>
              <w:rPr>
                <w:rFonts w:ascii="Baxter Sans Core" w:eastAsia="Times New Roman" w:hAnsi="Baxter Sans Core" w:cs="Arial"/>
                <w:sz w:val="20"/>
                <w:szCs w:val="18"/>
                <w:lang w:eastAsia="en-GB"/>
              </w:rPr>
              <w:t xml:space="preserve">. These should be completed </w:t>
            </w:r>
            <w:r w:rsidRPr="004F0902">
              <w:rPr>
                <w:rFonts w:ascii="Baxter Sans Core" w:eastAsia="Times New Roman" w:hAnsi="Baxter Sans Core" w:cs="Arial"/>
                <w:b/>
                <w:sz w:val="20"/>
                <w:szCs w:val="18"/>
                <w:lang w:eastAsia="en-GB"/>
              </w:rPr>
              <w:t>as soon as possible</w:t>
            </w:r>
            <w:r>
              <w:rPr>
                <w:rFonts w:ascii="Baxter Sans Core" w:eastAsia="Times New Roman" w:hAnsi="Baxter Sans Core" w:cs="Arial"/>
                <w:sz w:val="20"/>
                <w:szCs w:val="18"/>
                <w:lang w:eastAsia="en-GB"/>
              </w:rPr>
              <w:t xml:space="preserve"> in connection with each</w:t>
            </w:r>
            <w:r w:rsidR="005E79F2">
              <w:rPr>
                <w:rFonts w:ascii="Baxter Sans Core" w:eastAsia="Times New Roman" w:hAnsi="Baxter Sans Core" w:cs="Arial"/>
                <w:sz w:val="20"/>
                <w:szCs w:val="18"/>
                <w:lang w:eastAsia="en-GB"/>
              </w:rPr>
              <w:t xml:space="preserve"> activity / project</w:t>
            </w:r>
            <w:r>
              <w:rPr>
                <w:rFonts w:ascii="Baxter Sans Core" w:eastAsia="Times New Roman" w:hAnsi="Baxter Sans Core" w:cs="Arial"/>
                <w:sz w:val="20"/>
                <w:szCs w:val="18"/>
                <w:lang w:eastAsia="en-GB"/>
              </w:rPr>
              <w:t xml:space="preserve"> involving personal</w:t>
            </w:r>
            <w:r w:rsidR="00A801E6">
              <w:rPr>
                <w:rFonts w:ascii="Baxter Sans Core" w:eastAsia="Times New Roman" w:hAnsi="Baxter Sans Core" w:cs="Arial"/>
                <w:sz w:val="20"/>
                <w:szCs w:val="18"/>
                <w:lang w:eastAsia="en-GB"/>
              </w:rPr>
              <w:t xml:space="preserve"> data</w:t>
            </w:r>
            <w:r w:rsidR="00C16814">
              <w:rPr>
                <w:rFonts w:ascii="Baxter Sans Core" w:eastAsia="Times New Roman" w:hAnsi="Baxter Sans Core" w:cs="Arial"/>
                <w:sz w:val="20"/>
                <w:szCs w:val="18"/>
                <w:lang w:eastAsia="en-GB"/>
              </w:rPr>
              <w:t>,</w:t>
            </w:r>
            <w:r w:rsidR="00A801E6">
              <w:rPr>
                <w:rFonts w:ascii="Baxter Sans Core" w:eastAsia="Times New Roman" w:hAnsi="Baxter Sans Core" w:cs="Arial"/>
                <w:sz w:val="20"/>
                <w:szCs w:val="18"/>
                <w:lang w:eastAsia="en-GB"/>
              </w:rPr>
              <w:t xml:space="preserve"> or where there is a change in the use of personal data. </w:t>
            </w:r>
          </w:p>
          <w:p w14:paraId="568456D5" w14:textId="77777777" w:rsidR="008A3CAD" w:rsidRDefault="008A3CAD" w:rsidP="00AF52C7">
            <w:pPr>
              <w:autoSpaceDE w:val="0"/>
              <w:autoSpaceDN w:val="0"/>
              <w:spacing w:line="240" w:lineRule="auto"/>
              <w:contextualSpacing/>
              <w:jc w:val="both"/>
              <w:rPr>
                <w:rFonts w:ascii="Baxter Sans Core" w:eastAsia="Times New Roman" w:hAnsi="Baxter Sans Core" w:cs="Arial"/>
                <w:sz w:val="20"/>
                <w:szCs w:val="18"/>
                <w:lang w:eastAsia="en-GB"/>
              </w:rPr>
            </w:pPr>
          </w:p>
          <w:p w14:paraId="2E04167A" w14:textId="680A5C63" w:rsidR="008A3CAD" w:rsidRDefault="008A3CAD"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lastRenderedPageBreak/>
              <w:t xml:space="preserve">Even if a </w:t>
            </w:r>
            <w:r w:rsidR="007073B5">
              <w:rPr>
                <w:rFonts w:ascii="Baxter Sans Core" w:eastAsia="Times New Roman" w:hAnsi="Baxter Sans Core" w:cs="Arial"/>
                <w:sz w:val="20"/>
              </w:rPr>
              <w:t>DPIA</w:t>
            </w:r>
            <w:r>
              <w:rPr>
                <w:rFonts w:ascii="Baxter Sans Core" w:eastAsia="Times New Roman" w:hAnsi="Baxter Sans Core" w:cs="Arial"/>
                <w:sz w:val="20"/>
                <w:szCs w:val="18"/>
                <w:lang w:eastAsia="en-GB"/>
              </w:rPr>
              <w:t xml:space="preserve"> is not required, sections </w:t>
            </w:r>
            <w:r w:rsidR="00B11B6E">
              <w:rPr>
                <w:rFonts w:ascii="Baxter Sans Core" w:eastAsia="Times New Roman" w:hAnsi="Baxter Sans Core" w:cs="Arial"/>
                <w:sz w:val="20"/>
                <w:szCs w:val="18"/>
                <w:lang w:eastAsia="en-GB"/>
              </w:rPr>
              <w:fldChar w:fldCharType="begin"/>
            </w:r>
            <w:r w:rsidR="00B11B6E">
              <w:rPr>
                <w:rFonts w:ascii="Baxter Sans Core" w:eastAsia="Times New Roman" w:hAnsi="Baxter Sans Core" w:cs="Arial"/>
                <w:sz w:val="20"/>
                <w:szCs w:val="18"/>
                <w:lang w:eastAsia="en-GB"/>
              </w:rPr>
              <w:instrText xml:space="preserve"> REF _Ref519691875 \r \h </w:instrText>
            </w:r>
            <w:r w:rsidR="00B11B6E">
              <w:rPr>
                <w:rFonts w:ascii="Baxter Sans Core" w:eastAsia="Times New Roman" w:hAnsi="Baxter Sans Core" w:cs="Arial"/>
                <w:sz w:val="20"/>
                <w:szCs w:val="18"/>
                <w:lang w:eastAsia="en-GB"/>
              </w:rPr>
            </w:r>
            <w:r w:rsidR="00B11B6E">
              <w:rPr>
                <w:rFonts w:ascii="Baxter Sans Core" w:eastAsia="Times New Roman" w:hAnsi="Baxter Sans Core" w:cs="Arial"/>
                <w:sz w:val="20"/>
                <w:szCs w:val="18"/>
                <w:lang w:eastAsia="en-GB"/>
              </w:rPr>
              <w:fldChar w:fldCharType="separate"/>
            </w:r>
            <w:r w:rsidR="00EF34BB">
              <w:rPr>
                <w:rFonts w:ascii="Baxter Sans Core" w:eastAsia="Times New Roman" w:hAnsi="Baxter Sans Core" w:cs="Arial"/>
                <w:sz w:val="20"/>
                <w:szCs w:val="18"/>
                <w:lang w:eastAsia="en-GB"/>
              </w:rPr>
              <w:t>1</w:t>
            </w:r>
            <w:r w:rsidR="00B11B6E">
              <w:rPr>
                <w:rFonts w:ascii="Baxter Sans Core" w:eastAsia="Times New Roman" w:hAnsi="Baxter Sans Core" w:cs="Arial"/>
                <w:sz w:val="20"/>
                <w:szCs w:val="18"/>
                <w:lang w:eastAsia="en-GB"/>
              </w:rPr>
              <w:fldChar w:fldCharType="end"/>
            </w:r>
            <w:r>
              <w:rPr>
                <w:rFonts w:ascii="Baxter Sans Core" w:eastAsia="Times New Roman" w:hAnsi="Baxter Sans Core" w:cs="Arial"/>
                <w:sz w:val="20"/>
                <w:szCs w:val="18"/>
                <w:lang w:eastAsia="en-GB"/>
              </w:rPr>
              <w:t xml:space="preserve"> to </w:t>
            </w:r>
            <w:r w:rsidR="00B11B6E">
              <w:rPr>
                <w:rFonts w:ascii="Baxter Sans Core" w:eastAsia="Times New Roman" w:hAnsi="Baxter Sans Core" w:cs="Arial"/>
                <w:sz w:val="20"/>
                <w:szCs w:val="18"/>
                <w:lang w:eastAsia="en-GB"/>
              </w:rPr>
              <w:fldChar w:fldCharType="begin"/>
            </w:r>
            <w:r w:rsidR="00B11B6E">
              <w:rPr>
                <w:rFonts w:ascii="Baxter Sans Core" w:eastAsia="Times New Roman" w:hAnsi="Baxter Sans Core" w:cs="Arial"/>
                <w:sz w:val="20"/>
                <w:szCs w:val="18"/>
                <w:lang w:eastAsia="en-GB"/>
              </w:rPr>
              <w:instrText xml:space="preserve"> REF _Ref519691880 \r \h </w:instrText>
            </w:r>
            <w:r w:rsidR="00B11B6E">
              <w:rPr>
                <w:rFonts w:ascii="Baxter Sans Core" w:eastAsia="Times New Roman" w:hAnsi="Baxter Sans Core" w:cs="Arial"/>
                <w:sz w:val="20"/>
                <w:szCs w:val="18"/>
                <w:lang w:eastAsia="en-GB"/>
              </w:rPr>
            </w:r>
            <w:r w:rsidR="00B11B6E">
              <w:rPr>
                <w:rFonts w:ascii="Baxter Sans Core" w:eastAsia="Times New Roman" w:hAnsi="Baxter Sans Core" w:cs="Arial"/>
                <w:sz w:val="20"/>
                <w:szCs w:val="18"/>
                <w:lang w:eastAsia="en-GB"/>
              </w:rPr>
              <w:fldChar w:fldCharType="separate"/>
            </w:r>
            <w:r w:rsidR="00EF34BB">
              <w:rPr>
                <w:rFonts w:ascii="Baxter Sans Core" w:eastAsia="Times New Roman" w:hAnsi="Baxter Sans Core" w:cs="Arial"/>
                <w:sz w:val="20"/>
                <w:szCs w:val="18"/>
                <w:lang w:eastAsia="en-GB"/>
              </w:rPr>
              <w:t>4</w:t>
            </w:r>
            <w:r w:rsidR="00B11B6E">
              <w:rPr>
                <w:rFonts w:ascii="Baxter Sans Core" w:eastAsia="Times New Roman" w:hAnsi="Baxter Sans Core" w:cs="Arial"/>
                <w:sz w:val="20"/>
                <w:szCs w:val="18"/>
                <w:lang w:eastAsia="en-GB"/>
              </w:rPr>
              <w:fldChar w:fldCharType="end"/>
            </w:r>
            <w:r w:rsidR="00BE7A0C">
              <w:rPr>
                <w:rFonts w:ascii="Baxter Sans Core" w:eastAsia="Times New Roman" w:hAnsi="Baxter Sans Core" w:cs="Arial"/>
                <w:sz w:val="20"/>
                <w:szCs w:val="18"/>
                <w:lang w:eastAsia="en-GB"/>
              </w:rPr>
              <w:t xml:space="preserve"> and </w:t>
            </w:r>
            <w:r w:rsidR="00BE7A0C">
              <w:rPr>
                <w:rFonts w:ascii="Baxter Sans Core" w:eastAsia="Times New Roman" w:hAnsi="Baxter Sans Core" w:cs="Arial"/>
                <w:sz w:val="20"/>
                <w:szCs w:val="18"/>
                <w:lang w:eastAsia="en-GB"/>
              </w:rPr>
              <w:fldChar w:fldCharType="begin"/>
            </w:r>
            <w:r w:rsidR="00BE7A0C">
              <w:rPr>
                <w:rFonts w:ascii="Baxter Sans Core" w:eastAsia="Times New Roman" w:hAnsi="Baxter Sans Core" w:cs="Arial"/>
                <w:sz w:val="20"/>
                <w:szCs w:val="18"/>
                <w:lang w:eastAsia="en-GB"/>
              </w:rPr>
              <w:instrText xml:space="preserve"> REF _Ref519691956 \r \h </w:instrText>
            </w:r>
            <w:r w:rsidR="00BE7A0C">
              <w:rPr>
                <w:rFonts w:ascii="Baxter Sans Core" w:eastAsia="Times New Roman" w:hAnsi="Baxter Sans Core" w:cs="Arial"/>
                <w:sz w:val="20"/>
                <w:szCs w:val="18"/>
                <w:lang w:eastAsia="en-GB"/>
              </w:rPr>
            </w:r>
            <w:r w:rsidR="00BE7A0C">
              <w:rPr>
                <w:rFonts w:ascii="Baxter Sans Core" w:eastAsia="Times New Roman" w:hAnsi="Baxter Sans Core" w:cs="Arial"/>
                <w:sz w:val="20"/>
                <w:szCs w:val="18"/>
                <w:lang w:eastAsia="en-GB"/>
              </w:rPr>
              <w:fldChar w:fldCharType="separate"/>
            </w:r>
            <w:r w:rsidR="00BE7A0C">
              <w:rPr>
                <w:rFonts w:ascii="Baxter Sans Core" w:eastAsia="Times New Roman" w:hAnsi="Baxter Sans Core" w:cs="Arial"/>
                <w:sz w:val="20"/>
                <w:szCs w:val="18"/>
                <w:lang w:eastAsia="en-GB"/>
              </w:rPr>
              <w:t>20</w:t>
            </w:r>
            <w:r w:rsidR="00BE7A0C">
              <w:rPr>
                <w:rFonts w:ascii="Baxter Sans Core" w:eastAsia="Times New Roman" w:hAnsi="Baxter Sans Core" w:cs="Arial"/>
                <w:sz w:val="20"/>
                <w:szCs w:val="18"/>
                <w:lang w:eastAsia="en-GB"/>
              </w:rPr>
              <w:fldChar w:fldCharType="end"/>
            </w:r>
            <w:r>
              <w:rPr>
                <w:rFonts w:ascii="Baxter Sans Core" w:eastAsia="Times New Roman" w:hAnsi="Baxter Sans Core" w:cs="Arial"/>
                <w:sz w:val="20"/>
                <w:szCs w:val="18"/>
                <w:lang w:eastAsia="en-GB"/>
              </w:rPr>
              <w:t xml:space="preserve"> should still be completed and signed off.</w:t>
            </w:r>
          </w:p>
          <w:p w14:paraId="241AFCF5" w14:textId="77777777" w:rsidR="00C16814" w:rsidRDefault="00C16814" w:rsidP="00AF52C7">
            <w:pPr>
              <w:autoSpaceDE w:val="0"/>
              <w:autoSpaceDN w:val="0"/>
              <w:spacing w:line="240" w:lineRule="auto"/>
              <w:contextualSpacing/>
              <w:jc w:val="both"/>
              <w:rPr>
                <w:rFonts w:ascii="Baxter Sans Core" w:eastAsia="Times New Roman" w:hAnsi="Baxter Sans Core" w:cs="Arial"/>
                <w:sz w:val="20"/>
                <w:szCs w:val="18"/>
                <w:lang w:eastAsia="en-GB"/>
              </w:rPr>
            </w:pPr>
          </w:p>
          <w:p w14:paraId="5EE6B2D2" w14:textId="186C0035" w:rsidR="00C16814" w:rsidRPr="00BE531B" w:rsidRDefault="00C16814" w:rsidP="00AF52C7">
            <w:pPr>
              <w:autoSpaceDE w:val="0"/>
              <w:autoSpaceDN w:val="0"/>
              <w:spacing w:line="240" w:lineRule="auto"/>
              <w:contextualSpacing/>
              <w:jc w:val="both"/>
              <w:rPr>
                <w:rFonts w:ascii="Baxter Sans Core" w:eastAsia="Times New Roman" w:hAnsi="Baxter Sans Core" w:cs="Arial"/>
                <w:b/>
                <w:sz w:val="20"/>
                <w:szCs w:val="18"/>
                <w:lang w:eastAsia="en-GB"/>
              </w:rPr>
            </w:pPr>
            <w:r w:rsidRPr="00BE531B">
              <w:rPr>
                <w:rFonts w:ascii="Baxter Sans Core" w:eastAsia="Times New Roman" w:hAnsi="Baxter Sans Core" w:cs="Arial"/>
                <w:b/>
                <w:sz w:val="20"/>
                <w:szCs w:val="18"/>
                <w:lang w:eastAsia="en-GB"/>
              </w:rPr>
              <w:t>If you are unsure about any of the questions</w:t>
            </w:r>
            <w:r w:rsidR="005A7C8E" w:rsidRPr="00BE531B">
              <w:rPr>
                <w:rFonts w:ascii="Baxter Sans Core" w:eastAsia="Times New Roman" w:hAnsi="Baxter Sans Core" w:cs="Arial"/>
                <w:b/>
                <w:sz w:val="20"/>
                <w:szCs w:val="18"/>
                <w:lang w:eastAsia="en-GB"/>
              </w:rPr>
              <w:t>,</w:t>
            </w:r>
            <w:r w:rsidRPr="00BE531B">
              <w:rPr>
                <w:rFonts w:ascii="Baxter Sans Core" w:eastAsia="Times New Roman" w:hAnsi="Baxter Sans Core" w:cs="Arial"/>
                <w:b/>
                <w:sz w:val="20"/>
                <w:szCs w:val="18"/>
                <w:lang w:eastAsia="en-GB"/>
              </w:rPr>
              <w:t xml:space="preserve"> or whether a </w:t>
            </w:r>
            <w:r w:rsidR="007073B5" w:rsidRPr="007073B5">
              <w:rPr>
                <w:rFonts w:ascii="Baxter Sans Core" w:eastAsia="Times New Roman" w:hAnsi="Baxter Sans Core" w:cs="Arial"/>
                <w:b/>
                <w:sz w:val="20"/>
                <w:szCs w:val="18"/>
                <w:lang w:eastAsia="en-GB"/>
              </w:rPr>
              <w:t>DPIA</w:t>
            </w:r>
            <w:r w:rsidR="00D741A0">
              <w:rPr>
                <w:rFonts w:ascii="Baxter Sans Core" w:eastAsia="Times New Roman" w:hAnsi="Baxter Sans Core" w:cs="Arial"/>
                <w:b/>
                <w:sz w:val="20"/>
                <w:szCs w:val="18"/>
                <w:lang w:eastAsia="en-GB"/>
              </w:rPr>
              <w:t xml:space="preserve"> is required,</w:t>
            </w:r>
            <w:r w:rsidRPr="00BE531B">
              <w:rPr>
                <w:rFonts w:ascii="Baxter Sans Core" w:eastAsia="Times New Roman" w:hAnsi="Baxter Sans Core" w:cs="Arial"/>
                <w:b/>
                <w:sz w:val="20"/>
                <w:szCs w:val="18"/>
                <w:lang w:eastAsia="en-GB"/>
              </w:rPr>
              <w:t xml:space="preserve"> contact the </w:t>
            </w:r>
            <w:r w:rsidR="007073B5" w:rsidRPr="007073B5">
              <w:rPr>
                <w:rFonts w:ascii="Baxter Sans Core" w:eastAsia="Times New Roman" w:hAnsi="Baxter Sans Core" w:cs="Arial"/>
                <w:b/>
                <w:sz w:val="20"/>
                <w:szCs w:val="18"/>
                <w:lang w:eastAsia="en-GB"/>
              </w:rPr>
              <w:t>DPO</w:t>
            </w:r>
            <w:r w:rsidR="00046531" w:rsidRPr="00BE531B">
              <w:rPr>
                <w:rFonts w:ascii="Baxter Sans Core" w:eastAsia="Times New Roman" w:hAnsi="Baxter Sans Core" w:cs="Arial"/>
                <w:b/>
                <w:sz w:val="20"/>
                <w:szCs w:val="18"/>
                <w:lang w:eastAsia="en-GB"/>
              </w:rPr>
              <w:t xml:space="preserve"> </w:t>
            </w:r>
            <w:r w:rsidR="0037404F" w:rsidRPr="00BE531B">
              <w:rPr>
                <w:rFonts w:ascii="Baxter Sans Core" w:eastAsia="Times New Roman" w:hAnsi="Baxter Sans Core" w:cs="Arial"/>
                <w:b/>
                <w:sz w:val="20"/>
                <w:szCs w:val="18"/>
                <w:lang w:eastAsia="en-GB"/>
              </w:rPr>
              <w:t>(</w:t>
            </w:r>
            <w:r w:rsidR="00046531" w:rsidRPr="00BE531B">
              <w:rPr>
                <w:rFonts w:ascii="Baxter Sans Core" w:eastAsia="Times New Roman" w:hAnsi="Baxter Sans Core" w:cs="Arial"/>
                <w:b/>
                <w:sz w:val="20"/>
                <w:szCs w:val="18"/>
                <w:lang w:eastAsia="en-GB"/>
              </w:rPr>
              <w:t>in the first instance</w:t>
            </w:r>
            <w:r w:rsidR="0037404F" w:rsidRPr="00BE531B">
              <w:rPr>
                <w:rFonts w:ascii="Baxter Sans Core" w:eastAsia="Times New Roman" w:hAnsi="Baxter Sans Core" w:cs="Arial"/>
                <w:b/>
                <w:sz w:val="20"/>
                <w:szCs w:val="18"/>
                <w:lang w:eastAsia="en-GB"/>
              </w:rPr>
              <w:t>)</w:t>
            </w:r>
            <w:r w:rsidRPr="00BE531B">
              <w:rPr>
                <w:rFonts w:ascii="Baxter Sans Core" w:eastAsia="Times New Roman" w:hAnsi="Baxter Sans Core" w:cs="Arial"/>
                <w:b/>
                <w:sz w:val="20"/>
                <w:szCs w:val="18"/>
                <w:lang w:eastAsia="en-GB"/>
              </w:rPr>
              <w:t xml:space="preserve"> or Legal. </w:t>
            </w:r>
          </w:p>
        </w:tc>
      </w:tr>
      <w:tr w:rsidR="003B6348" w:rsidRPr="00F41120" w14:paraId="7B464320" w14:textId="77777777" w:rsidTr="00EE1451">
        <w:tc>
          <w:tcPr>
            <w:tcW w:w="697" w:type="dxa"/>
          </w:tcPr>
          <w:p w14:paraId="5AB1F400" w14:textId="22AC5D87" w:rsidR="003B6348" w:rsidRPr="00F41120" w:rsidRDefault="003B6348" w:rsidP="00AF52C7">
            <w:pPr>
              <w:pStyle w:val="TOC5"/>
              <w:jc w:val="center"/>
              <w:rPr>
                <w:lang w:eastAsia="en-GB"/>
              </w:rPr>
            </w:pPr>
          </w:p>
        </w:tc>
        <w:tc>
          <w:tcPr>
            <w:tcW w:w="7950" w:type="dxa"/>
          </w:tcPr>
          <w:p w14:paraId="1EFB21BD" w14:textId="4AF52888" w:rsidR="00A57292" w:rsidRDefault="005A7C8E"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A </w:t>
            </w:r>
            <w:r w:rsidR="007073B5">
              <w:rPr>
                <w:rFonts w:ascii="Baxter Sans Core" w:eastAsia="Times New Roman" w:hAnsi="Baxter Sans Core" w:cs="Arial"/>
                <w:sz w:val="20"/>
              </w:rPr>
              <w:t>DPIA</w:t>
            </w:r>
            <w:r w:rsidR="00BE7A0C">
              <w:rPr>
                <w:rFonts w:ascii="Baxter Sans Core" w:eastAsia="Times New Roman" w:hAnsi="Baxter Sans Core" w:cs="Arial"/>
                <w:sz w:val="20"/>
                <w:szCs w:val="18"/>
                <w:lang w:eastAsia="en-GB"/>
              </w:rPr>
              <w:t xml:space="preserve"> is a legal requirement</w:t>
            </w:r>
            <w:r w:rsidR="005E79F2">
              <w:rPr>
                <w:rFonts w:ascii="Baxter Sans Core" w:eastAsia="Times New Roman" w:hAnsi="Baxter Sans Core" w:cs="Arial"/>
                <w:sz w:val="20"/>
                <w:szCs w:val="18"/>
                <w:lang w:eastAsia="en-GB"/>
              </w:rPr>
              <w:t xml:space="preserve"> where the relevant activity /</w:t>
            </w:r>
            <w:r>
              <w:rPr>
                <w:rFonts w:ascii="Baxter Sans Core" w:eastAsia="Times New Roman" w:hAnsi="Baxter Sans Core" w:cs="Arial"/>
                <w:sz w:val="20"/>
                <w:szCs w:val="18"/>
                <w:lang w:eastAsia="en-GB"/>
              </w:rPr>
              <w:t xml:space="preserve"> pro</w:t>
            </w:r>
            <w:r w:rsidR="005E79F2">
              <w:rPr>
                <w:rFonts w:ascii="Baxter Sans Core" w:eastAsia="Times New Roman" w:hAnsi="Baxter Sans Core" w:cs="Arial"/>
                <w:sz w:val="20"/>
                <w:szCs w:val="18"/>
                <w:lang w:eastAsia="en-GB"/>
              </w:rPr>
              <w:t>ject</w:t>
            </w:r>
            <w:r w:rsidR="00DA4B37">
              <w:rPr>
                <w:rFonts w:ascii="Baxter Sans Core" w:eastAsia="Times New Roman" w:hAnsi="Baxter Sans Core" w:cs="Arial"/>
                <w:sz w:val="20"/>
                <w:szCs w:val="18"/>
                <w:lang w:eastAsia="en-GB"/>
              </w:rPr>
              <w:t xml:space="preserve"> is likely to result in a high risk to individuals</w:t>
            </w:r>
            <w:r w:rsidR="00A57292">
              <w:rPr>
                <w:rFonts w:ascii="Baxter Sans Core" w:eastAsia="Times New Roman" w:hAnsi="Baxter Sans Core" w:cs="Arial"/>
                <w:sz w:val="20"/>
                <w:szCs w:val="18"/>
                <w:lang w:eastAsia="en-GB"/>
              </w:rPr>
              <w:t>. To answer this question, consider the responses to th</w:t>
            </w:r>
            <w:r w:rsidR="002C1146">
              <w:rPr>
                <w:rFonts w:ascii="Baxter Sans Core" w:eastAsia="Times New Roman" w:hAnsi="Baxter Sans Core" w:cs="Arial"/>
                <w:sz w:val="20"/>
                <w:szCs w:val="18"/>
                <w:lang w:eastAsia="en-GB"/>
              </w:rPr>
              <w:t>e below screening questions 1-23</w:t>
            </w:r>
            <w:r w:rsidR="00A57292">
              <w:rPr>
                <w:rFonts w:ascii="Baxter Sans Core" w:eastAsia="Times New Roman" w:hAnsi="Baxter Sans Core" w:cs="Arial"/>
                <w:sz w:val="20"/>
                <w:szCs w:val="18"/>
                <w:lang w:eastAsia="en-GB"/>
              </w:rPr>
              <w:t xml:space="preserve">. </w:t>
            </w:r>
          </w:p>
          <w:p w14:paraId="5C70084A" w14:textId="2A0982B5" w:rsidR="00A57292" w:rsidRDefault="00A57292"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If the answer to any question between 1 to 12 is ‘Yes’ then t</w:t>
            </w:r>
            <w:r w:rsidR="00BE7A0C">
              <w:rPr>
                <w:rFonts w:ascii="Baxter Sans Core" w:eastAsia="Times New Roman" w:hAnsi="Baxter Sans Core" w:cs="Arial"/>
                <w:sz w:val="20"/>
                <w:szCs w:val="18"/>
                <w:lang w:eastAsia="en-GB"/>
              </w:rPr>
              <w:t>he processing</w:t>
            </w:r>
            <w:r>
              <w:rPr>
                <w:rFonts w:ascii="Baxter Sans Core" w:eastAsia="Times New Roman" w:hAnsi="Baxter Sans Core" w:cs="Arial"/>
                <w:sz w:val="20"/>
                <w:szCs w:val="18"/>
                <w:lang w:eastAsia="en-GB"/>
              </w:rPr>
              <w:t xml:space="preserve"> </w:t>
            </w:r>
            <w:r w:rsidR="007073B5">
              <w:rPr>
                <w:rFonts w:ascii="Baxter Sans Core" w:eastAsia="Times New Roman" w:hAnsi="Baxter Sans Core" w:cs="Arial"/>
                <w:sz w:val="20"/>
              </w:rPr>
              <w:t>DPIA</w:t>
            </w:r>
            <w:r>
              <w:rPr>
                <w:rFonts w:ascii="Baxter Sans Core" w:eastAsia="Times New Roman" w:hAnsi="Baxter Sans Core" w:cs="Arial"/>
                <w:sz w:val="20"/>
                <w:szCs w:val="18"/>
                <w:lang w:eastAsia="en-GB"/>
              </w:rPr>
              <w:t xml:space="preserve"> will be required</w:t>
            </w:r>
            <w:r w:rsidR="00BE7A0C">
              <w:rPr>
                <w:rFonts w:ascii="Baxter Sans Core" w:eastAsia="Times New Roman" w:hAnsi="Baxter Sans Core" w:cs="Arial"/>
                <w:sz w:val="20"/>
                <w:szCs w:val="18"/>
                <w:lang w:eastAsia="en-GB"/>
              </w:rPr>
              <w:t xml:space="preserve"> automatically</w:t>
            </w:r>
            <w:r>
              <w:rPr>
                <w:rFonts w:ascii="Baxter Sans Core" w:eastAsia="Times New Roman" w:hAnsi="Baxter Sans Core" w:cs="Arial"/>
                <w:sz w:val="20"/>
                <w:szCs w:val="18"/>
                <w:lang w:eastAsia="en-GB"/>
              </w:rPr>
              <w:t xml:space="preserve">. </w:t>
            </w:r>
          </w:p>
          <w:p w14:paraId="20D3CE74" w14:textId="115E5C2C" w:rsidR="00A57292" w:rsidRDefault="00A57292"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If the answer to any question betw</w:t>
            </w:r>
            <w:r w:rsidR="00996CCE">
              <w:rPr>
                <w:rFonts w:ascii="Baxter Sans Core" w:eastAsia="Times New Roman" w:hAnsi="Baxter Sans Core" w:cs="Arial"/>
                <w:sz w:val="20"/>
                <w:szCs w:val="18"/>
                <w:lang w:eastAsia="en-GB"/>
              </w:rPr>
              <w:t>een 13 to 22</w:t>
            </w:r>
            <w:r>
              <w:rPr>
                <w:rFonts w:ascii="Baxter Sans Core" w:eastAsia="Times New Roman" w:hAnsi="Baxter Sans Core" w:cs="Arial"/>
                <w:sz w:val="20"/>
                <w:szCs w:val="18"/>
                <w:lang w:eastAsia="en-GB"/>
              </w:rPr>
              <w:t xml:space="preserve"> is ‘Yes’ then processing may be high risk and a </w:t>
            </w:r>
            <w:r w:rsidR="007073B5">
              <w:rPr>
                <w:rFonts w:ascii="Baxter Sans Core" w:eastAsia="Times New Roman" w:hAnsi="Baxter Sans Core" w:cs="Arial"/>
                <w:sz w:val="20"/>
              </w:rPr>
              <w:t>DPIA</w:t>
            </w:r>
            <w:r>
              <w:rPr>
                <w:rFonts w:ascii="Baxter Sans Core" w:eastAsia="Times New Roman" w:hAnsi="Baxter Sans Core" w:cs="Arial"/>
                <w:sz w:val="20"/>
                <w:szCs w:val="18"/>
                <w:lang w:eastAsia="en-GB"/>
              </w:rPr>
              <w:t xml:space="preserve"> may be required. </w:t>
            </w:r>
          </w:p>
          <w:p w14:paraId="77EA86E7" w14:textId="03F1B703" w:rsidR="00505C34" w:rsidRPr="00BE7A0C" w:rsidRDefault="00996CCE" w:rsidP="00BE7A0C">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If the answer to question 23</w:t>
            </w:r>
            <w:r w:rsidR="00FC2CF0">
              <w:rPr>
                <w:rFonts w:ascii="Baxter Sans Core" w:eastAsia="Times New Roman" w:hAnsi="Baxter Sans Core" w:cs="Arial"/>
                <w:sz w:val="20"/>
                <w:szCs w:val="18"/>
                <w:lang w:eastAsia="en-GB"/>
              </w:rPr>
              <w:t xml:space="preserve"> is ‘Yes’ then a </w:t>
            </w:r>
            <w:r w:rsidR="007073B5">
              <w:rPr>
                <w:rFonts w:ascii="Baxter Sans Core" w:eastAsia="Times New Roman" w:hAnsi="Baxter Sans Core" w:cs="Arial"/>
                <w:sz w:val="20"/>
              </w:rPr>
              <w:t>DPIA</w:t>
            </w:r>
            <w:r w:rsidR="00FC2CF0">
              <w:rPr>
                <w:rFonts w:ascii="Baxter Sans Core" w:eastAsia="Times New Roman" w:hAnsi="Baxter Sans Core" w:cs="Arial"/>
                <w:sz w:val="20"/>
                <w:szCs w:val="18"/>
                <w:lang w:eastAsia="en-GB"/>
              </w:rPr>
              <w:t xml:space="preserve"> is required. </w:t>
            </w:r>
          </w:p>
        </w:tc>
      </w:tr>
      <w:tr w:rsidR="003B6348" w:rsidRPr="00F41120" w14:paraId="35C972F4" w14:textId="77777777" w:rsidTr="00EE1451">
        <w:tc>
          <w:tcPr>
            <w:tcW w:w="697" w:type="dxa"/>
          </w:tcPr>
          <w:p w14:paraId="4B2A95A7" w14:textId="42201165" w:rsidR="003B6348" w:rsidRPr="00F41120" w:rsidRDefault="003B6348" w:rsidP="00AF52C7">
            <w:pPr>
              <w:pStyle w:val="TOC5"/>
              <w:jc w:val="center"/>
              <w:rPr>
                <w:lang w:eastAsia="en-GB"/>
              </w:rPr>
            </w:pPr>
            <w:bookmarkStart w:id="4" w:name="_Ref519691764"/>
          </w:p>
        </w:tc>
        <w:bookmarkEnd w:id="4"/>
        <w:tc>
          <w:tcPr>
            <w:tcW w:w="7950" w:type="dxa"/>
          </w:tcPr>
          <w:p w14:paraId="629C6B3C" w14:textId="7E87667D" w:rsidR="00B518F2" w:rsidRPr="00B518F2" w:rsidRDefault="00B518F2"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Insert </w:t>
            </w:r>
            <w:r w:rsidR="00D853A3">
              <w:rPr>
                <w:rFonts w:ascii="Baxter Sans Core" w:eastAsia="Times New Roman" w:hAnsi="Baxter Sans Core" w:cs="Arial"/>
                <w:sz w:val="20"/>
                <w:szCs w:val="18"/>
                <w:lang w:eastAsia="en-GB"/>
              </w:rPr>
              <w:t>‘</w:t>
            </w:r>
            <w:r>
              <w:rPr>
                <w:rFonts w:ascii="Baxter Sans Core" w:eastAsia="Times New Roman" w:hAnsi="Baxter Sans Core" w:cs="Arial"/>
                <w:sz w:val="20"/>
                <w:szCs w:val="18"/>
                <w:lang w:eastAsia="en-GB"/>
              </w:rPr>
              <w:t>Y</w:t>
            </w:r>
            <w:r w:rsidR="00D853A3">
              <w:rPr>
                <w:rFonts w:ascii="Baxter Sans Core" w:eastAsia="Times New Roman" w:hAnsi="Baxter Sans Core" w:cs="Arial"/>
                <w:sz w:val="20"/>
                <w:szCs w:val="18"/>
                <w:lang w:eastAsia="en-GB"/>
              </w:rPr>
              <w:t>’</w:t>
            </w:r>
            <w:r>
              <w:rPr>
                <w:rFonts w:ascii="Baxter Sans Core" w:eastAsia="Times New Roman" w:hAnsi="Baxter Sans Core" w:cs="Arial"/>
                <w:sz w:val="20"/>
                <w:szCs w:val="18"/>
                <w:lang w:eastAsia="en-GB"/>
              </w:rPr>
              <w:t xml:space="preserve"> or </w:t>
            </w:r>
            <w:r w:rsidR="00D853A3">
              <w:rPr>
                <w:rFonts w:ascii="Baxter Sans Core" w:eastAsia="Times New Roman" w:hAnsi="Baxter Sans Core" w:cs="Arial"/>
                <w:sz w:val="20"/>
                <w:szCs w:val="18"/>
                <w:lang w:eastAsia="en-GB"/>
              </w:rPr>
              <w:t>‘</w:t>
            </w:r>
            <w:r>
              <w:rPr>
                <w:rFonts w:ascii="Baxter Sans Core" w:eastAsia="Times New Roman" w:hAnsi="Baxter Sans Core" w:cs="Arial"/>
                <w:sz w:val="20"/>
                <w:szCs w:val="18"/>
                <w:lang w:eastAsia="en-GB"/>
              </w:rPr>
              <w:t>N</w:t>
            </w:r>
            <w:r w:rsidR="00D853A3">
              <w:rPr>
                <w:rFonts w:ascii="Baxter Sans Core" w:eastAsia="Times New Roman" w:hAnsi="Baxter Sans Core" w:cs="Arial"/>
                <w:sz w:val="20"/>
                <w:szCs w:val="18"/>
                <w:lang w:eastAsia="en-GB"/>
              </w:rPr>
              <w:t>’</w:t>
            </w:r>
            <w:r>
              <w:rPr>
                <w:rFonts w:ascii="Baxter Sans Core" w:eastAsia="Times New Roman" w:hAnsi="Baxter Sans Core" w:cs="Arial"/>
                <w:sz w:val="20"/>
                <w:szCs w:val="18"/>
                <w:lang w:eastAsia="en-GB"/>
              </w:rPr>
              <w:t xml:space="preserve"> as applicable. </w:t>
            </w:r>
            <w:r w:rsidR="009D7E8D">
              <w:rPr>
                <w:rFonts w:ascii="Baxter Sans Core" w:eastAsia="Times New Roman" w:hAnsi="Baxter Sans Core" w:cs="Arial"/>
                <w:sz w:val="20"/>
                <w:szCs w:val="18"/>
                <w:lang w:eastAsia="en-GB"/>
              </w:rPr>
              <w:t>A</w:t>
            </w:r>
            <w:r w:rsidR="00D944F0">
              <w:rPr>
                <w:rFonts w:ascii="Baxter Sans Core" w:eastAsia="Times New Roman" w:hAnsi="Baxter Sans Core" w:cs="Arial"/>
                <w:sz w:val="20"/>
                <w:szCs w:val="18"/>
                <w:lang w:eastAsia="en-GB"/>
              </w:rPr>
              <w:t xml:space="preserve">utomated decision-making and profiling have the following meanings: </w:t>
            </w:r>
          </w:p>
          <w:p w14:paraId="19796F17" w14:textId="5996A01D" w:rsidR="008050A0" w:rsidRDefault="008050A0"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sidRPr="009D7E8D">
              <w:rPr>
                <w:rFonts w:ascii="Baxter Sans Core" w:eastAsia="Times New Roman" w:hAnsi="Baxter Sans Core" w:cs="Arial"/>
                <w:b/>
                <w:sz w:val="20"/>
                <w:szCs w:val="18"/>
                <w:lang w:eastAsia="en-GB"/>
              </w:rPr>
              <w:t>Automated decision-making</w:t>
            </w:r>
            <w:r w:rsidRPr="008050A0">
              <w:rPr>
                <w:rFonts w:ascii="Baxter Sans Core" w:eastAsia="Times New Roman" w:hAnsi="Baxter Sans Core" w:cs="Arial"/>
                <w:sz w:val="20"/>
                <w:szCs w:val="18"/>
                <w:lang w:eastAsia="en-GB"/>
              </w:rPr>
              <w:t xml:space="preserve"> means making decision</w:t>
            </w:r>
            <w:r>
              <w:rPr>
                <w:rFonts w:ascii="Baxter Sans Core" w:eastAsia="Times New Roman" w:hAnsi="Baxter Sans Core" w:cs="Arial"/>
                <w:sz w:val="20"/>
                <w:szCs w:val="18"/>
                <w:lang w:eastAsia="en-GB"/>
              </w:rPr>
              <w:t>s by automated means without</w:t>
            </w:r>
            <w:r w:rsidRPr="008050A0">
              <w:rPr>
                <w:rFonts w:ascii="Baxter Sans Core" w:eastAsia="Times New Roman" w:hAnsi="Baxter Sans Core" w:cs="Arial"/>
                <w:sz w:val="20"/>
                <w:szCs w:val="18"/>
                <w:lang w:eastAsia="en-GB"/>
              </w:rPr>
              <w:t xml:space="preserve"> human involvement</w:t>
            </w:r>
            <w:r w:rsidR="00443033">
              <w:rPr>
                <w:rFonts w:ascii="Baxter Sans Core" w:eastAsia="Times New Roman" w:hAnsi="Baxter Sans Core" w:cs="Arial"/>
                <w:sz w:val="20"/>
                <w:szCs w:val="18"/>
                <w:lang w:eastAsia="en-GB"/>
              </w:rPr>
              <w:t xml:space="preserve"> (for example through the use of IT, software or algorithms)</w:t>
            </w:r>
            <w:r w:rsidRPr="008050A0">
              <w:rPr>
                <w:rFonts w:ascii="Baxter Sans Core" w:eastAsia="Times New Roman" w:hAnsi="Baxter Sans Core" w:cs="Arial"/>
                <w:sz w:val="20"/>
                <w:szCs w:val="18"/>
                <w:lang w:eastAsia="en-GB"/>
              </w:rPr>
              <w:t xml:space="preserve">. </w:t>
            </w:r>
          </w:p>
          <w:p w14:paraId="501ADACC" w14:textId="77777777" w:rsidR="008050A0" w:rsidRDefault="008050A0" w:rsidP="00AF52C7">
            <w:pPr>
              <w:pStyle w:val="ListParagraph"/>
              <w:autoSpaceDE w:val="0"/>
              <w:autoSpaceDN w:val="0"/>
              <w:spacing w:line="240" w:lineRule="auto"/>
              <w:jc w:val="both"/>
              <w:rPr>
                <w:rFonts w:ascii="Baxter Sans Core" w:eastAsia="Times New Roman" w:hAnsi="Baxter Sans Core" w:cs="Arial"/>
                <w:sz w:val="20"/>
                <w:szCs w:val="18"/>
                <w:lang w:eastAsia="en-GB"/>
              </w:rPr>
            </w:pPr>
          </w:p>
          <w:p w14:paraId="16A29F30" w14:textId="732F789B" w:rsidR="009243AF" w:rsidRPr="009243AF" w:rsidRDefault="008050A0"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sidRPr="009D7E8D">
              <w:rPr>
                <w:rFonts w:ascii="Baxter Sans Core" w:eastAsia="Times New Roman" w:hAnsi="Baxter Sans Core" w:cs="Arial" w:hint="eastAsia"/>
                <w:b/>
                <w:sz w:val="20"/>
                <w:szCs w:val="18"/>
                <w:lang w:eastAsia="en-GB"/>
              </w:rPr>
              <w:t>Profiling</w:t>
            </w:r>
            <w:r w:rsidRPr="008050A0">
              <w:rPr>
                <w:rFonts w:ascii="Baxter Sans Core" w:eastAsia="Times New Roman" w:hAnsi="Baxter Sans Core" w:cs="Arial" w:hint="eastAsia"/>
                <w:sz w:val="20"/>
                <w:szCs w:val="18"/>
                <w:lang w:eastAsia="en-GB"/>
              </w:rPr>
              <w:t xml:space="preserve"> </w:t>
            </w:r>
            <w:r>
              <w:rPr>
                <w:rFonts w:ascii="Baxter Sans Core" w:eastAsia="Times New Roman" w:hAnsi="Baxter Sans Core" w:cs="Arial"/>
                <w:sz w:val="20"/>
                <w:szCs w:val="18"/>
                <w:lang w:eastAsia="en-GB"/>
              </w:rPr>
              <w:t>means any</w:t>
            </w:r>
            <w:r w:rsidRPr="008050A0">
              <w:rPr>
                <w:rFonts w:ascii="Baxter Sans Core" w:eastAsia="Times New Roman" w:hAnsi="Baxter Sans Core" w:cs="Arial"/>
                <w:sz w:val="20"/>
                <w:szCs w:val="18"/>
                <w:lang w:eastAsia="en-GB"/>
              </w:rPr>
              <w:t xml:space="preserve"> automated processing of personal data to evaluate certain personal aspe</w:t>
            </w:r>
            <w:r>
              <w:rPr>
                <w:rFonts w:ascii="Baxter Sans Core" w:eastAsia="Times New Roman" w:hAnsi="Baxter Sans Core" w:cs="Arial"/>
                <w:sz w:val="20"/>
                <w:szCs w:val="18"/>
                <w:lang w:eastAsia="en-GB"/>
              </w:rPr>
              <w:t>cts relating to an individual</w:t>
            </w:r>
            <w:r w:rsidRPr="008050A0">
              <w:rPr>
                <w:rFonts w:ascii="Baxter Sans Core" w:eastAsia="Times New Roman" w:hAnsi="Baxter Sans Core" w:cs="Arial"/>
                <w:sz w:val="20"/>
                <w:szCs w:val="18"/>
                <w:lang w:eastAsia="en-GB"/>
              </w:rPr>
              <w:t xml:space="preserve"> </w:t>
            </w:r>
            <w:r>
              <w:rPr>
                <w:rFonts w:ascii="Baxter Sans Core" w:eastAsia="Times New Roman" w:hAnsi="Baxter Sans Core" w:cs="Arial"/>
                <w:sz w:val="20"/>
                <w:szCs w:val="18"/>
                <w:lang w:eastAsia="en-GB"/>
              </w:rPr>
              <w:t>(</w:t>
            </w:r>
            <w:r w:rsidRPr="008050A0">
              <w:rPr>
                <w:rFonts w:ascii="Baxter Sans Core" w:eastAsia="Times New Roman" w:hAnsi="Baxter Sans Core" w:cs="Arial"/>
                <w:sz w:val="20"/>
                <w:szCs w:val="18"/>
                <w:lang w:eastAsia="en-GB"/>
              </w:rPr>
              <w:t xml:space="preserve">in particular to analyse or predict aspects </w:t>
            </w:r>
            <w:r>
              <w:rPr>
                <w:rFonts w:ascii="Baxter Sans Core" w:eastAsia="Times New Roman" w:hAnsi="Baxter Sans Core" w:cs="Arial"/>
                <w:sz w:val="20"/>
                <w:szCs w:val="18"/>
                <w:lang w:eastAsia="en-GB"/>
              </w:rPr>
              <w:t>concerning that individual’s</w:t>
            </w:r>
            <w:r w:rsidR="00430516">
              <w:rPr>
                <w:rFonts w:ascii="Baxter Sans Core" w:eastAsia="Times New Roman" w:hAnsi="Baxter Sans Core" w:cs="Arial"/>
                <w:sz w:val="20"/>
                <w:szCs w:val="18"/>
                <w:lang w:eastAsia="en-GB"/>
              </w:rPr>
              <w:t xml:space="preserve"> performance</w:t>
            </w:r>
            <w:r w:rsidRPr="008050A0">
              <w:rPr>
                <w:rFonts w:ascii="Baxter Sans Core" w:eastAsia="Times New Roman" w:hAnsi="Baxter Sans Core" w:cs="Arial"/>
                <w:sz w:val="20"/>
                <w:szCs w:val="18"/>
                <w:lang w:eastAsia="en-GB"/>
              </w:rPr>
              <w:t>, economic situation, health, personal preferences, interests, reliability, behaviour, location or movements</w:t>
            </w:r>
            <w:r>
              <w:rPr>
                <w:rFonts w:ascii="Baxter Sans Core" w:eastAsia="Times New Roman" w:hAnsi="Baxter Sans Core" w:cs="Arial"/>
                <w:sz w:val="20"/>
                <w:szCs w:val="18"/>
                <w:lang w:eastAsia="en-GB"/>
              </w:rPr>
              <w:t>)</w:t>
            </w:r>
            <w:r w:rsidRPr="008050A0">
              <w:rPr>
                <w:rFonts w:ascii="Baxter Sans Core" w:eastAsia="Times New Roman" w:hAnsi="Baxter Sans Core" w:cs="Arial"/>
                <w:sz w:val="20"/>
                <w:szCs w:val="18"/>
                <w:lang w:eastAsia="en-GB"/>
              </w:rPr>
              <w:t>.</w:t>
            </w:r>
            <w:r w:rsidR="009D7E8D" w:rsidRPr="0053063B">
              <w:rPr>
                <w:rFonts w:ascii="Baxter Sans Core" w:eastAsia="Times New Roman" w:hAnsi="Baxter Sans Core" w:cs="Arial"/>
                <w:sz w:val="20"/>
                <w:szCs w:val="18"/>
                <w:lang w:eastAsia="en-GB"/>
              </w:rPr>
              <w:t xml:space="preserve"> </w:t>
            </w:r>
          </w:p>
          <w:p w14:paraId="1045AA4C" w14:textId="77777777" w:rsidR="009243AF" w:rsidRPr="00FB5728" w:rsidRDefault="009243AF" w:rsidP="00AF52C7">
            <w:pPr>
              <w:autoSpaceDE w:val="0"/>
              <w:autoSpaceDN w:val="0"/>
              <w:spacing w:line="240" w:lineRule="auto"/>
              <w:contextualSpacing/>
              <w:jc w:val="both"/>
              <w:rPr>
                <w:rFonts w:ascii="Baxter Sans Core" w:eastAsia="Times New Roman" w:hAnsi="Baxter Sans Core" w:cs="Arial"/>
                <w:sz w:val="20"/>
                <w:szCs w:val="18"/>
                <w:lang w:eastAsia="en-GB"/>
              </w:rPr>
            </w:pPr>
            <w:r w:rsidRPr="00FB5728">
              <w:rPr>
                <w:rFonts w:ascii="Baxter Sans Core" w:eastAsia="Times New Roman" w:hAnsi="Baxter Sans Core" w:cs="Arial"/>
                <w:sz w:val="20"/>
                <w:szCs w:val="18"/>
                <w:lang w:eastAsia="en-GB"/>
              </w:rPr>
              <w:t xml:space="preserve">When considering whether processing is </w:t>
            </w:r>
            <w:r w:rsidRPr="00FB5728">
              <w:rPr>
                <w:rFonts w:ascii="Baxter Sans Core" w:eastAsia="Times New Roman" w:hAnsi="Baxter Sans Core" w:cs="Arial"/>
                <w:b/>
                <w:sz w:val="20"/>
                <w:szCs w:val="18"/>
                <w:lang w:eastAsia="en-GB"/>
              </w:rPr>
              <w:t>systematic</w:t>
            </w:r>
            <w:r w:rsidRPr="00FB5728">
              <w:rPr>
                <w:rFonts w:ascii="Baxter Sans Core" w:eastAsia="Times New Roman" w:hAnsi="Baxter Sans Core" w:cs="Arial"/>
                <w:sz w:val="20"/>
                <w:szCs w:val="18"/>
                <w:lang w:eastAsia="en-GB"/>
              </w:rPr>
              <w:t xml:space="preserve">, the following should be taken into account: </w:t>
            </w:r>
          </w:p>
          <w:p w14:paraId="3D00BA63" w14:textId="70C505FD" w:rsidR="009243AF" w:rsidRPr="00FB5728" w:rsidRDefault="00A61F7E"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sidRPr="00FB5728">
              <w:rPr>
                <w:rFonts w:ascii="Baxter Sans Core" w:eastAsia="Times New Roman" w:hAnsi="Baxter Sans Core" w:cs="Arial"/>
                <w:sz w:val="20"/>
                <w:szCs w:val="18"/>
                <w:lang w:eastAsia="en-GB"/>
              </w:rPr>
              <w:t xml:space="preserve">existence of </w:t>
            </w:r>
            <w:r w:rsidR="009243AF" w:rsidRPr="00FB5728">
              <w:rPr>
                <w:rFonts w:ascii="Baxter Sans Core" w:eastAsia="Times New Roman" w:hAnsi="Baxter Sans Core" w:cs="Arial"/>
                <w:sz w:val="20"/>
                <w:szCs w:val="18"/>
                <w:lang w:eastAsia="en-GB"/>
              </w:rPr>
              <w:t xml:space="preserve">any system to collect / process data; </w:t>
            </w:r>
          </w:p>
          <w:p w14:paraId="1B913EEB" w14:textId="45FBB5DD" w:rsidR="009243AF" w:rsidRPr="00FB5728" w:rsidRDefault="00A61F7E"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sidRPr="00FB5728">
              <w:rPr>
                <w:rFonts w:ascii="Baxter Sans Core" w:eastAsia="Times New Roman" w:hAnsi="Baxter Sans Core" w:cs="Arial"/>
                <w:sz w:val="20"/>
                <w:szCs w:val="18"/>
                <w:lang w:eastAsia="en-GB"/>
              </w:rPr>
              <w:t xml:space="preserve">whether processing is pre-arranged, organised or methodical; </w:t>
            </w:r>
          </w:p>
          <w:p w14:paraId="3BECF1D0" w14:textId="10D813BF" w:rsidR="00A61F7E" w:rsidRPr="00FB5728" w:rsidRDefault="00A61F7E"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sidRPr="00FB5728">
              <w:rPr>
                <w:rFonts w:ascii="Baxter Sans Core" w:eastAsia="Times New Roman" w:hAnsi="Baxter Sans Core" w:cs="Arial"/>
                <w:sz w:val="20"/>
                <w:szCs w:val="18"/>
                <w:lang w:eastAsia="en-GB"/>
              </w:rPr>
              <w:t>whether processing occurs as part of a general plan for data collection;</w:t>
            </w:r>
          </w:p>
          <w:p w14:paraId="76C09586" w14:textId="77777777" w:rsidR="00A61F7E" w:rsidRDefault="00A61F7E"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sidRPr="00FB5728">
              <w:rPr>
                <w:rFonts w:ascii="Baxter Sans Core" w:eastAsia="Times New Roman" w:hAnsi="Baxter Sans Core" w:cs="Arial"/>
                <w:sz w:val="20"/>
                <w:szCs w:val="18"/>
                <w:lang w:eastAsia="en-GB"/>
              </w:rPr>
              <w:t>whether processing is carried out as part of a strategy.</w:t>
            </w:r>
            <w:r>
              <w:rPr>
                <w:rFonts w:ascii="Baxter Sans Core" w:eastAsia="Times New Roman" w:hAnsi="Baxter Sans Core" w:cs="Arial"/>
                <w:sz w:val="20"/>
                <w:szCs w:val="18"/>
                <w:lang w:eastAsia="en-GB"/>
              </w:rPr>
              <w:t xml:space="preserve"> </w:t>
            </w:r>
          </w:p>
          <w:p w14:paraId="1543CAEC" w14:textId="77777777" w:rsidR="002B1C70" w:rsidRDefault="002B1C70"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When considering whether processing is </w:t>
            </w:r>
            <w:r w:rsidRPr="002B1C70">
              <w:rPr>
                <w:rFonts w:ascii="Baxter Sans Core" w:eastAsia="Times New Roman" w:hAnsi="Baxter Sans Core" w:cs="Arial"/>
                <w:b/>
                <w:sz w:val="20"/>
                <w:szCs w:val="18"/>
                <w:lang w:eastAsia="en-GB"/>
              </w:rPr>
              <w:t>extensive</w:t>
            </w:r>
            <w:r>
              <w:rPr>
                <w:rFonts w:ascii="Baxter Sans Core" w:eastAsia="Times New Roman" w:hAnsi="Baxter Sans Core" w:cs="Arial"/>
                <w:sz w:val="20"/>
                <w:szCs w:val="18"/>
                <w:lang w:eastAsia="en-GB"/>
              </w:rPr>
              <w:t xml:space="preserve">, the following should be taken into account: </w:t>
            </w:r>
          </w:p>
          <w:p w14:paraId="6D110211" w14:textId="77777777" w:rsidR="002B1C70" w:rsidRDefault="002B1C70"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geographical area affected; </w:t>
            </w:r>
          </w:p>
          <w:p w14:paraId="40892F3A" w14:textId="77777777" w:rsidR="002B1C70" w:rsidRDefault="002B1C70"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the range of personal data involved; and</w:t>
            </w:r>
          </w:p>
          <w:p w14:paraId="3BBBFC43" w14:textId="76ECFACE" w:rsidR="002B1C70" w:rsidRPr="002B1C70" w:rsidRDefault="003926CC"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the number of individuals</w:t>
            </w:r>
            <w:r w:rsidR="00BE7A0C">
              <w:rPr>
                <w:rFonts w:ascii="Baxter Sans Core" w:eastAsia="Times New Roman" w:hAnsi="Baxter Sans Core" w:cs="Arial"/>
                <w:sz w:val="20"/>
                <w:szCs w:val="18"/>
                <w:lang w:eastAsia="en-GB"/>
              </w:rPr>
              <w:t xml:space="preserve"> affected</w:t>
            </w:r>
            <w:r>
              <w:rPr>
                <w:rFonts w:ascii="Baxter Sans Core" w:eastAsia="Times New Roman" w:hAnsi="Baxter Sans Core" w:cs="Arial"/>
                <w:sz w:val="20"/>
                <w:szCs w:val="18"/>
                <w:lang w:eastAsia="en-GB"/>
              </w:rPr>
              <w:t xml:space="preserve">. </w:t>
            </w:r>
          </w:p>
        </w:tc>
      </w:tr>
      <w:tr w:rsidR="003B6348" w:rsidRPr="00F41120" w14:paraId="3EF517E2" w14:textId="77777777" w:rsidTr="00EE1451">
        <w:tc>
          <w:tcPr>
            <w:tcW w:w="697" w:type="dxa"/>
          </w:tcPr>
          <w:p w14:paraId="1F82C23E" w14:textId="69E59105" w:rsidR="003B6348" w:rsidRPr="00F41120" w:rsidRDefault="003B6348" w:rsidP="00AF52C7">
            <w:pPr>
              <w:pStyle w:val="TOC5"/>
              <w:jc w:val="center"/>
              <w:rPr>
                <w:lang w:eastAsia="en-GB"/>
              </w:rPr>
            </w:pPr>
            <w:bookmarkStart w:id="5" w:name="_Ref519691769"/>
          </w:p>
        </w:tc>
        <w:bookmarkEnd w:id="5"/>
        <w:tc>
          <w:tcPr>
            <w:tcW w:w="7950" w:type="dxa"/>
          </w:tcPr>
          <w:p w14:paraId="5BEA49C5" w14:textId="0A379A80" w:rsidR="00EC0DFB" w:rsidRDefault="00D853A3"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‘Y’ or ‘N’ as applicable.</w:t>
            </w:r>
            <w:r w:rsidR="00BA2085">
              <w:rPr>
                <w:rFonts w:ascii="Baxter Sans Core" w:eastAsia="Times New Roman" w:hAnsi="Baxter Sans Core" w:cs="Arial"/>
                <w:sz w:val="20"/>
                <w:szCs w:val="18"/>
                <w:lang w:eastAsia="en-GB"/>
              </w:rPr>
              <w:t xml:space="preserve"> </w:t>
            </w:r>
          </w:p>
          <w:p w14:paraId="571045F5" w14:textId="779BF448" w:rsidR="00BA2085" w:rsidRDefault="00BA2085"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sidRPr="000B291A">
              <w:rPr>
                <w:rFonts w:ascii="Baxter Sans Core" w:eastAsia="Times New Roman" w:hAnsi="Baxter Sans Core" w:cs="Arial"/>
                <w:b/>
                <w:sz w:val="20"/>
                <w:szCs w:val="18"/>
                <w:lang w:eastAsia="en-GB"/>
              </w:rPr>
              <w:t>Special category data</w:t>
            </w:r>
            <w:r w:rsidRPr="00EC0DFB">
              <w:rPr>
                <w:rFonts w:ascii="Baxter Sans Core" w:eastAsia="Times New Roman" w:hAnsi="Baxter Sans Core" w:cs="Arial"/>
                <w:sz w:val="20"/>
                <w:szCs w:val="18"/>
                <w:lang w:eastAsia="en-GB"/>
              </w:rPr>
              <w:t xml:space="preserve"> includes personal data relating to race, ethnic origin, politics, religion, trade union membership, genetics, biometric</w:t>
            </w:r>
            <w:r w:rsidR="00D75768">
              <w:rPr>
                <w:rFonts w:ascii="Baxter Sans Core" w:eastAsia="Times New Roman" w:hAnsi="Baxter Sans Core" w:cs="Arial"/>
                <w:sz w:val="20"/>
                <w:szCs w:val="18"/>
                <w:lang w:eastAsia="en-GB"/>
              </w:rPr>
              <w:t>s (where used for identification</w:t>
            </w:r>
            <w:r w:rsidRPr="00EC0DFB">
              <w:rPr>
                <w:rFonts w:ascii="Baxter Sans Core" w:eastAsia="Times New Roman" w:hAnsi="Baxter Sans Core" w:cs="Arial"/>
                <w:sz w:val="20"/>
                <w:szCs w:val="18"/>
                <w:lang w:eastAsia="en-GB"/>
              </w:rPr>
              <w:t xml:space="preserve"> purposes), health, sex life and sexual orientation.</w:t>
            </w:r>
          </w:p>
          <w:p w14:paraId="5DA629BD" w14:textId="77777777" w:rsidR="0053063B" w:rsidRDefault="0053063B" w:rsidP="00AF52C7">
            <w:pPr>
              <w:pStyle w:val="ListParagraph"/>
              <w:autoSpaceDE w:val="0"/>
              <w:autoSpaceDN w:val="0"/>
              <w:spacing w:line="240" w:lineRule="auto"/>
              <w:jc w:val="both"/>
              <w:rPr>
                <w:rFonts w:ascii="Baxter Sans Core" w:eastAsia="Times New Roman" w:hAnsi="Baxter Sans Core" w:cs="Arial"/>
                <w:sz w:val="20"/>
                <w:szCs w:val="18"/>
                <w:lang w:eastAsia="en-GB"/>
              </w:rPr>
            </w:pPr>
          </w:p>
          <w:p w14:paraId="62B52AF2" w14:textId="4A9C280D" w:rsidR="0053063B" w:rsidRPr="0053063B" w:rsidRDefault="0053063B"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sidRPr="0053063B">
              <w:rPr>
                <w:rFonts w:ascii="Baxter Sans Core" w:eastAsia="Times New Roman" w:hAnsi="Baxter Sans Core" w:cs="Arial"/>
                <w:sz w:val="20"/>
                <w:szCs w:val="18"/>
                <w:lang w:eastAsia="en-GB"/>
              </w:rPr>
              <w:t>When considering whether processing is</w:t>
            </w:r>
            <w:r>
              <w:rPr>
                <w:rFonts w:ascii="Baxter Sans Core" w:eastAsia="Times New Roman" w:hAnsi="Baxter Sans Core" w:cs="Arial"/>
                <w:sz w:val="20"/>
                <w:szCs w:val="18"/>
                <w:lang w:eastAsia="en-GB"/>
              </w:rPr>
              <w:t xml:space="preserve"> </w:t>
            </w:r>
            <w:r w:rsidRPr="0053063B">
              <w:rPr>
                <w:rFonts w:ascii="Baxter Sans Core" w:eastAsia="Times New Roman" w:hAnsi="Baxter Sans Core" w:cs="Arial"/>
                <w:b/>
                <w:sz w:val="20"/>
                <w:szCs w:val="18"/>
                <w:lang w:eastAsia="en-GB"/>
              </w:rPr>
              <w:t>on a</w:t>
            </w:r>
            <w:r w:rsidRPr="0053063B">
              <w:rPr>
                <w:rFonts w:ascii="Baxter Sans Core" w:eastAsia="Times New Roman" w:hAnsi="Baxter Sans Core" w:cs="Arial"/>
                <w:sz w:val="20"/>
                <w:szCs w:val="18"/>
                <w:lang w:eastAsia="en-GB"/>
              </w:rPr>
              <w:t xml:space="preserve"> </w:t>
            </w:r>
            <w:r w:rsidRPr="0053063B">
              <w:rPr>
                <w:rFonts w:ascii="Baxter Sans Core" w:eastAsia="Times New Roman" w:hAnsi="Baxter Sans Core" w:cs="Arial"/>
                <w:b/>
                <w:sz w:val="20"/>
                <w:szCs w:val="18"/>
                <w:lang w:eastAsia="en-GB"/>
              </w:rPr>
              <w:t>large scale</w:t>
            </w:r>
            <w:r w:rsidRPr="0053063B">
              <w:rPr>
                <w:rFonts w:ascii="Baxter Sans Core" w:eastAsia="Times New Roman" w:hAnsi="Baxter Sans Core" w:cs="Arial"/>
                <w:sz w:val="20"/>
                <w:szCs w:val="18"/>
                <w:lang w:eastAsia="en-GB"/>
              </w:rPr>
              <w:t xml:space="preserve">, the following should be taken into account: </w:t>
            </w:r>
          </w:p>
          <w:p w14:paraId="5B3D7807" w14:textId="77777777" w:rsidR="0053063B" w:rsidRDefault="0053063B" w:rsidP="00AF52C7">
            <w:pPr>
              <w:pStyle w:val="ListParagraph"/>
              <w:numPr>
                <w:ilvl w:val="0"/>
                <w:numId w:val="11"/>
              </w:numPr>
              <w:autoSpaceDE w:val="0"/>
              <w:autoSpaceDN w:val="0"/>
              <w:spacing w:line="240" w:lineRule="auto"/>
              <w:ind w:firstLine="205"/>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the number of individuals;</w:t>
            </w:r>
            <w:r w:rsidRPr="009D7E8D">
              <w:rPr>
                <w:rFonts w:ascii="Baxter Sans Core" w:eastAsia="Times New Roman" w:hAnsi="Baxter Sans Core" w:cs="Arial"/>
                <w:sz w:val="20"/>
                <w:szCs w:val="18"/>
                <w:lang w:eastAsia="en-GB"/>
              </w:rPr>
              <w:t xml:space="preserve"> </w:t>
            </w:r>
          </w:p>
          <w:p w14:paraId="603296E2" w14:textId="77777777" w:rsidR="0053063B" w:rsidRDefault="0053063B" w:rsidP="00AF52C7">
            <w:pPr>
              <w:pStyle w:val="ListParagraph"/>
              <w:numPr>
                <w:ilvl w:val="0"/>
                <w:numId w:val="11"/>
              </w:numPr>
              <w:autoSpaceDE w:val="0"/>
              <w:autoSpaceDN w:val="0"/>
              <w:spacing w:line="240" w:lineRule="auto"/>
              <w:ind w:firstLine="205"/>
              <w:jc w:val="both"/>
              <w:rPr>
                <w:rFonts w:ascii="Baxter Sans Core" w:eastAsia="Times New Roman" w:hAnsi="Baxter Sans Core" w:cs="Arial"/>
                <w:sz w:val="20"/>
                <w:szCs w:val="18"/>
                <w:lang w:eastAsia="en-GB"/>
              </w:rPr>
            </w:pPr>
            <w:r w:rsidRPr="009D7E8D">
              <w:rPr>
                <w:rFonts w:ascii="Baxter Sans Core" w:eastAsia="Times New Roman" w:hAnsi="Baxter Sans Core" w:cs="Arial"/>
                <w:sz w:val="20"/>
                <w:szCs w:val="18"/>
                <w:lang w:eastAsia="en-GB"/>
              </w:rPr>
              <w:t>the volume and/or range of data</w:t>
            </w:r>
            <w:r>
              <w:rPr>
                <w:rFonts w:ascii="Baxter Sans Core" w:eastAsia="Times New Roman" w:hAnsi="Baxter Sans Core" w:cs="Arial"/>
                <w:sz w:val="20"/>
                <w:szCs w:val="18"/>
                <w:lang w:eastAsia="en-GB"/>
              </w:rPr>
              <w:t xml:space="preserve"> processed; </w:t>
            </w:r>
          </w:p>
          <w:p w14:paraId="0FD33CFD" w14:textId="77777777" w:rsidR="0053063B" w:rsidRDefault="0053063B" w:rsidP="00AF52C7">
            <w:pPr>
              <w:pStyle w:val="ListParagraph"/>
              <w:numPr>
                <w:ilvl w:val="0"/>
                <w:numId w:val="11"/>
              </w:numPr>
              <w:autoSpaceDE w:val="0"/>
              <w:autoSpaceDN w:val="0"/>
              <w:spacing w:line="240" w:lineRule="auto"/>
              <w:ind w:firstLine="205"/>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the duration or permanence of the processing; and</w:t>
            </w:r>
          </w:p>
          <w:p w14:paraId="65C5720C" w14:textId="35D76411" w:rsidR="0053063B" w:rsidRPr="00EC0DFB" w:rsidRDefault="0053063B" w:rsidP="00AF52C7">
            <w:pPr>
              <w:pStyle w:val="ListParagraph"/>
              <w:numPr>
                <w:ilvl w:val="0"/>
                <w:numId w:val="11"/>
              </w:numPr>
              <w:autoSpaceDE w:val="0"/>
              <w:autoSpaceDN w:val="0"/>
              <w:spacing w:line="240" w:lineRule="auto"/>
              <w:ind w:firstLine="205"/>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the geographical extent of the processing.</w:t>
            </w:r>
          </w:p>
          <w:p w14:paraId="766294D8" w14:textId="5F38351F" w:rsidR="00BA2085" w:rsidRPr="00F41120" w:rsidRDefault="00BA2085" w:rsidP="00AF52C7">
            <w:pPr>
              <w:autoSpaceDE w:val="0"/>
              <w:autoSpaceDN w:val="0"/>
              <w:spacing w:line="240" w:lineRule="auto"/>
              <w:contextualSpacing/>
              <w:jc w:val="both"/>
              <w:rPr>
                <w:rFonts w:ascii="Baxter Sans Core" w:eastAsia="Times New Roman" w:hAnsi="Baxter Sans Core" w:cs="Arial"/>
                <w:sz w:val="20"/>
                <w:szCs w:val="18"/>
                <w:lang w:eastAsia="en-GB"/>
              </w:rPr>
            </w:pPr>
          </w:p>
        </w:tc>
      </w:tr>
      <w:tr w:rsidR="003B6348" w:rsidRPr="00F41120" w14:paraId="6F789F07" w14:textId="77777777" w:rsidTr="00EE1451">
        <w:tc>
          <w:tcPr>
            <w:tcW w:w="697" w:type="dxa"/>
          </w:tcPr>
          <w:p w14:paraId="25CAD191" w14:textId="237D1E2D" w:rsidR="003B6348" w:rsidRPr="00F41120" w:rsidRDefault="003B6348" w:rsidP="00AF52C7">
            <w:pPr>
              <w:pStyle w:val="TOC5"/>
              <w:jc w:val="center"/>
              <w:rPr>
                <w:lang w:eastAsia="en-GB"/>
              </w:rPr>
            </w:pPr>
          </w:p>
        </w:tc>
        <w:tc>
          <w:tcPr>
            <w:tcW w:w="7950" w:type="dxa"/>
          </w:tcPr>
          <w:p w14:paraId="70D67CA4" w14:textId="15B1B348" w:rsidR="009D7E8D" w:rsidRPr="00F41120" w:rsidRDefault="00D853A3"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‘Y’ or ‘N’ as applicable.</w:t>
            </w:r>
            <w:r w:rsidR="009D7E8D">
              <w:rPr>
                <w:rFonts w:ascii="Baxter Sans Core" w:eastAsia="Times New Roman" w:hAnsi="Baxter Sans Core" w:cs="Arial"/>
                <w:sz w:val="20"/>
                <w:szCs w:val="18"/>
                <w:lang w:eastAsia="en-GB"/>
              </w:rPr>
              <w:t xml:space="preserve"> </w:t>
            </w:r>
            <w:r w:rsidR="00D6365B">
              <w:rPr>
                <w:rFonts w:ascii="Baxter Sans Core" w:eastAsia="Times New Roman" w:hAnsi="Baxter Sans Core" w:cs="Arial"/>
                <w:sz w:val="20"/>
                <w:szCs w:val="18"/>
                <w:lang w:eastAsia="en-GB"/>
              </w:rPr>
              <w:t xml:space="preserve">See Notes </w:t>
            </w:r>
            <w:r w:rsidR="00D6365B">
              <w:rPr>
                <w:rFonts w:ascii="Baxter Sans Core" w:eastAsia="Times New Roman" w:hAnsi="Baxter Sans Core" w:cs="Arial"/>
                <w:sz w:val="20"/>
                <w:szCs w:val="18"/>
                <w:lang w:eastAsia="en-GB"/>
              </w:rPr>
              <w:fldChar w:fldCharType="begin"/>
            </w:r>
            <w:r w:rsidR="00D6365B">
              <w:rPr>
                <w:rFonts w:ascii="Baxter Sans Core" w:eastAsia="Times New Roman" w:hAnsi="Baxter Sans Core" w:cs="Arial"/>
                <w:sz w:val="20"/>
                <w:szCs w:val="18"/>
                <w:lang w:eastAsia="en-GB"/>
              </w:rPr>
              <w:instrText xml:space="preserve"> REF _Ref519691764 \r \h </w:instrText>
            </w:r>
            <w:r w:rsidR="00D6365B">
              <w:rPr>
                <w:rFonts w:ascii="Baxter Sans Core" w:eastAsia="Times New Roman" w:hAnsi="Baxter Sans Core" w:cs="Arial"/>
                <w:sz w:val="20"/>
                <w:szCs w:val="18"/>
                <w:lang w:eastAsia="en-GB"/>
              </w:rPr>
            </w:r>
            <w:r w:rsidR="00D6365B">
              <w:rPr>
                <w:rFonts w:ascii="Baxter Sans Core" w:eastAsia="Times New Roman" w:hAnsi="Baxter Sans Core" w:cs="Arial"/>
                <w:sz w:val="20"/>
                <w:szCs w:val="18"/>
                <w:lang w:eastAsia="en-GB"/>
              </w:rPr>
              <w:fldChar w:fldCharType="separate"/>
            </w:r>
            <w:r w:rsidR="00D6365B">
              <w:rPr>
                <w:rFonts w:ascii="Baxter Sans Core" w:eastAsia="Times New Roman" w:hAnsi="Baxter Sans Core" w:cs="Arial"/>
                <w:sz w:val="20"/>
                <w:szCs w:val="18"/>
                <w:lang w:eastAsia="en-GB"/>
              </w:rPr>
              <w:t>13</w:t>
            </w:r>
            <w:r w:rsidR="00D6365B">
              <w:rPr>
                <w:rFonts w:ascii="Baxter Sans Core" w:eastAsia="Times New Roman" w:hAnsi="Baxter Sans Core" w:cs="Arial"/>
                <w:sz w:val="20"/>
                <w:szCs w:val="18"/>
                <w:lang w:eastAsia="en-GB"/>
              </w:rPr>
              <w:fldChar w:fldCharType="end"/>
            </w:r>
            <w:r w:rsidR="00D6365B">
              <w:rPr>
                <w:rFonts w:ascii="Baxter Sans Core" w:eastAsia="Times New Roman" w:hAnsi="Baxter Sans Core" w:cs="Arial"/>
                <w:sz w:val="20"/>
                <w:szCs w:val="18"/>
                <w:lang w:eastAsia="en-GB"/>
              </w:rPr>
              <w:t xml:space="preserve"> and </w:t>
            </w:r>
            <w:r w:rsidR="00D6365B">
              <w:rPr>
                <w:rFonts w:ascii="Baxter Sans Core" w:eastAsia="Times New Roman" w:hAnsi="Baxter Sans Core" w:cs="Arial"/>
                <w:sz w:val="20"/>
                <w:szCs w:val="18"/>
                <w:lang w:eastAsia="en-GB"/>
              </w:rPr>
              <w:fldChar w:fldCharType="begin"/>
            </w:r>
            <w:r w:rsidR="00D6365B">
              <w:rPr>
                <w:rFonts w:ascii="Baxter Sans Core" w:eastAsia="Times New Roman" w:hAnsi="Baxter Sans Core" w:cs="Arial"/>
                <w:sz w:val="20"/>
                <w:szCs w:val="18"/>
                <w:lang w:eastAsia="en-GB"/>
              </w:rPr>
              <w:instrText xml:space="preserve"> REF _Ref519691769 \r \h </w:instrText>
            </w:r>
            <w:r w:rsidR="00D6365B">
              <w:rPr>
                <w:rFonts w:ascii="Baxter Sans Core" w:eastAsia="Times New Roman" w:hAnsi="Baxter Sans Core" w:cs="Arial"/>
                <w:sz w:val="20"/>
                <w:szCs w:val="18"/>
                <w:lang w:eastAsia="en-GB"/>
              </w:rPr>
            </w:r>
            <w:r w:rsidR="00D6365B">
              <w:rPr>
                <w:rFonts w:ascii="Baxter Sans Core" w:eastAsia="Times New Roman" w:hAnsi="Baxter Sans Core" w:cs="Arial"/>
                <w:sz w:val="20"/>
                <w:szCs w:val="18"/>
                <w:lang w:eastAsia="en-GB"/>
              </w:rPr>
              <w:fldChar w:fldCharType="separate"/>
            </w:r>
            <w:r w:rsidR="00D6365B">
              <w:rPr>
                <w:rFonts w:ascii="Baxter Sans Core" w:eastAsia="Times New Roman" w:hAnsi="Baxter Sans Core" w:cs="Arial"/>
                <w:sz w:val="20"/>
                <w:szCs w:val="18"/>
                <w:lang w:eastAsia="en-GB"/>
              </w:rPr>
              <w:t>14</w:t>
            </w:r>
            <w:r w:rsidR="00D6365B">
              <w:rPr>
                <w:rFonts w:ascii="Baxter Sans Core" w:eastAsia="Times New Roman" w:hAnsi="Baxter Sans Core" w:cs="Arial"/>
                <w:sz w:val="20"/>
                <w:szCs w:val="18"/>
                <w:lang w:eastAsia="en-GB"/>
              </w:rPr>
              <w:fldChar w:fldCharType="end"/>
            </w:r>
            <w:r w:rsidR="00D6365B">
              <w:rPr>
                <w:rFonts w:ascii="Baxter Sans Core" w:eastAsia="Times New Roman" w:hAnsi="Baxter Sans Core" w:cs="Arial"/>
                <w:sz w:val="20"/>
                <w:szCs w:val="18"/>
                <w:lang w:eastAsia="en-GB"/>
              </w:rPr>
              <w:t xml:space="preserve"> for more information on “systematic” and “large scale.”</w:t>
            </w:r>
          </w:p>
        </w:tc>
      </w:tr>
      <w:tr w:rsidR="003B6348" w:rsidRPr="00F41120" w14:paraId="4122FF92" w14:textId="77777777" w:rsidTr="00EE1451">
        <w:tc>
          <w:tcPr>
            <w:tcW w:w="697" w:type="dxa"/>
          </w:tcPr>
          <w:p w14:paraId="092AE70A" w14:textId="0A3729C8" w:rsidR="003B6348" w:rsidRPr="00F41120" w:rsidRDefault="003B6348" w:rsidP="00AF52C7">
            <w:pPr>
              <w:pStyle w:val="TOC5"/>
              <w:jc w:val="center"/>
              <w:rPr>
                <w:lang w:eastAsia="en-GB"/>
              </w:rPr>
            </w:pPr>
          </w:p>
        </w:tc>
        <w:tc>
          <w:tcPr>
            <w:tcW w:w="7950" w:type="dxa"/>
          </w:tcPr>
          <w:p w14:paraId="4DEE1185" w14:textId="5AEF446C" w:rsidR="003B6348" w:rsidRPr="00F41120" w:rsidRDefault="00D853A3"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‘Y’ or ‘N’ as applicable.</w:t>
            </w:r>
          </w:p>
        </w:tc>
      </w:tr>
      <w:tr w:rsidR="003B6348" w:rsidRPr="00F41120" w14:paraId="4E2CD593" w14:textId="77777777" w:rsidTr="00EE1451">
        <w:tc>
          <w:tcPr>
            <w:tcW w:w="697" w:type="dxa"/>
          </w:tcPr>
          <w:p w14:paraId="0F5F01B3" w14:textId="621EE0C2" w:rsidR="003B6348" w:rsidRPr="00F41120" w:rsidRDefault="003B6348" w:rsidP="00AF52C7">
            <w:pPr>
              <w:pStyle w:val="TOC5"/>
              <w:jc w:val="center"/>
              <w:rPr>
                <w:lang w:eastAsia="en-GB"/>
              </w:rPr>
            </w:pPr>
          </w:p>
        </w:tc>
        <w:tc>
          <w:tcPr>
            <w:tcW w:w="7950" w:type="dxa"/>
          </w:tcPr>
          <w:p w14:paraId="0A26DAE3" w14:textId="77777777" w:rsidR="003B6348" w:rsidRDefault="00D853A3"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‘Y’ or ‘N’ as applicable.</w:t>
            </w:r>
          </w:p>
          <w:p w14:paraId="4AD0FAA8" w14:textId="28FD95D8" w:rsidR="0003235B" w:rsidRPr="00F41120" w:rsidRDefault="00D741A0"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S</w:t>
            </w:r>
            <w:r w:rsidR="0003235B">
              <w:rPr>
                <w:rFonts w:ascii="Baxter Sans Core" w:eastAsia="Times New Roman" w:hAnsi="Baxter Sans Core" w:cs="Arial"/>
                <w:sz w:val="20"/>
                <w:szCs w:val="18"/>
                <w:lang w:eastAsia="en-GB"/>
              </w:rPr>
              <w:t>ee</w:t>
            </w:r>
            <w:r w:rsidR="00291E8C">
              <w:rPr>
                <w:rFonts w:ascii="Baxter Sans Core" w:eastAsia="Times New Roman" w:hAnsi="Baxter Sans Core" w:cs="Arial"/>
                <w:sz w:val="20"/>
                <w:szCs w:val="18"/>
                <w:lang w:eastAsia="en-GB"/>
              </w:rPr>
              <w:t xml:space="preserve"> Notes </w:t>
            </w:r>
            <w:r w:rsidR="00B11B6E">
              <w:rPr>
                <w:rFonts w:ascii="Baxter Sans Core" w:eastAsia="Times New Roman" w:hAnsi="Baxter Sans Core" w:cs="Arial"/>
                <w:sz w:val="20"/>
                <w:szCs w:val="18"/>
                <w:lang w:eastAsia="en-GB"/>
              </w:rPr>
              <w:fldChar w:fldCharType="begin"/>
            </w:r>
            <w:r w:rsidR="00B11B6E">
              <w:rPr>
                <w:rFonts w:ascii="Baxter Sans Core" w:eastAsia="Times New Roman" w:hAnsi="Baxter Sans Core" w:cs="Arial"/>
                <w:sz w:val="20"/>
                <w:szCs w:val="18"/>
                <w:lang w:eastAsia="en-GB"/>
              </w:rPr>
              <w:instrText xml:space="preserve"> REF _Ref519691764 \r \h </w:instrText>
            </w:r>
            <w:r w:rsidR="00B11B6E">
              <w:rPr>
                <w:rFonts w:ascii="Baxter Sans Core" w:eastAsia="Times New Roman" w:hAnsi="Baxter Sans Core" w:cs="Arial"/>
                <w:sz w:val="20"/>
                <w:szCs w:val="18"/>
                <w:lang w:eastAsia="en-GB"/>
              </w:rPr>
            </w:r>
            <w:r w:rsidR="00B11B6E">
              <w:rPr>
                <w:rFonts w:ascii="Baxter Sans Core" w:eastAsia="Times New Roman" w:hAnsi="Baxter Sans Core" w:cs="Arial"/>
                <w:sz w:val="20"/>
                <w:szCs w:val="18"/>
                <w:lang w:eastAsia="en-GB"/>
              </w:rPr>
              <w:fldChar w:fldCharType="separate"/>
            </w:r>
            <w:r w:rsidR="00EF34BB">
              <w:rPr>
                <w:rFonts w:ascii="Baxter Sans Core" w:eastAsia="Times New Roman" w:hAnsi="Baxter Sans Core" w:cs="Arial"/>
                <w:sz w:val="20"/>
                <w:szCs w:val="18"/>
                <w:lang w:eastAsia="en-GB"/>
              </w:rPr>
              <w:t>13</w:t>
            </w:r>
            <w:r w:rsidR="00B11B6E">
              <w:rPr>
                <w:rFonts w:ascii="Baxter Sans Core" w:eastAsia="Times New Roman" w:hAnsi="Baxter Sans Core" w:cs="Arial"/>
                <w:sz w:val="20"/>
                <w:szCs w:val="18"/>
                <w:lang w:eastAsia="en-GB"/>
              </w:rPr>
              <w:fldChar w:fldCharType="end"/>
            </w:r>
            <w:r w:rsidR="00291E8C">
              <w:rPr>
                <w:rFonts w:ascii="Baxter Sans Core" w:eastAsia="Times New Roman" w:hAnsi="Baxter Sans Core" w:cs="Arial"/>
                <w:sz w:val="20"/>
                <w:szCs w:val="18"/>
                <w:lang w:eastAsia="en-GB"/>
              </w:rPr>
              <w:t xml:space="preserve"> and </w:t>
            </w:r>
            <w:r w:rsidR="00B11B6E">
              <w:rPr>
                <w:rFonts w:ascii="Baxter Sans Core" w:eastAsia="Times New Roman" w:hAnsi="Baxter Sans Core" w:cs="Arial"/>
                <w:sz w:val="20"/>
                <w:szCs w:val="18"/>
                <w:lang w:eastAsia="en-GB"/>
              </w:rPr>
              <w:fldChar w:fldCharType="begin"/>
            </w:r>
            <w:r w:rsidR="00B11B6E">
              <w:rPr>
                <w:rFonts w:ascii="Baxter Sans Core" w:eastAsia="Times New Roman" w:hAnsi="Baxter Sans Core" w:cs="Arial"/>
                <w:sz w:val="20"/>
                <w:szCs w:val="18"/>
                <w:lang w:eastAsia="en-GB"/>
              </w:rPr>
              <w:instrText xml:space="preserve"> REF _Ref519691769 \r \h </w:instrText>
            </w:r>
            <w:r w:rsidR="00B11B6E">
              <w:rPr>
                <w:rFonts w:ascii="Baxter Sans Core" w:eastAsia="Times New Roman" w:hAnsi="Baxter Sans Core" w:cs="Arial"/>
                <w:sz w:val="20"/>
                <w:szCs w:val="18"/>
                <w:lang w:eastAsia="en-GB"/>
              </w:rPr>
            </w:r>
            <w:r w:rsidR="00B11B6E">
              <w:rPr>
                <w:rFonts w:ascii="Baxter Sans Core" w:eastAsia="Times New Roman" w:hAnsi="Baxter Sans Core" w:cs="Arial"/>
                <w:sz w:val="20"/>
                <w:szCs w:val="18"/>
                <w:lang w:eastAsia="en-GB"/>
              </w:rPr>
              <w:fldChar w:fldCharType="separate"/>
            </w:r>
            <w:r w:rsidR="00EF34BB">
              <w:rPr>
                <w:rFonts w:ascii="Baxter Sans Core" w:eastAsia="Times New Roman" w:hAnsi="Baxter Sans Core" w:cs="Arial"/>
                <w:sz w:val="20"/>
                <w:szCs w:val="18"/>
                <w:lang w:eastAsia="en-GB"/>
              </w:rPr>
              <w:t>14</w:t>
            </w:r>
            <w:r w:rsidR="00B11B6E">
              <w:rPr>
                <w:rFonts w:ascii="Baxter Sans Core" w:eastAsia="Times New Roman" w:hAnsi="Baxter Sans Core" w:cs="Arial"/>
                <w:sz w:val="20"/>
                <w:szCs w:val="18"/>
                <w:lang w:eastAsia="en-GB"/>
              </w:rPr>
              <w:fldChar w:fldCharType="end"/>
            </w:r>
            <w:r w:rsidR="00291E8C">
              <w:rPr>
                <w:rFonts w:ascii="Baxter Sans Core" w:eastAsia="Times New Roman" w:hAnsi="Baxter Sans Core" w:cs="Arial"/>
                <w:sz w:val="20"/>
                <w:szCs w:val="18"/>
                <w:lang w:eastAsia="en-GB"/>
              </w:rPr>
              <w:t xml:space="preserve"> for further information</w:t>
            </w:r>
            <w:r w:rsidR="00E6575F">
              <w:rPr>
                <w:rFonts w:ascii="Baxter Sans Core" w:eastAsia="Times New Roman" w:hAnsi="Baxter Sans Core" w:cs="Arial"/>
                <w:sz w:val="20"/>
                <w:szCs w:val="18"/>
                <w:lang w:eastAsia="en-GB"/>
              </w:rPr>
              <w:t xml:space="preserve"> on profiling, automated decision-making and special category data</w:t>
            </w:r>
            <w:r w:rsidR="0003235B">
              <w:rPr>
                <w:rFonts w:ascii="Baxter Sans Core" w:eastAsia="Times New Roman" w:hAnsi="Baxter Sans Core" w:cs="Arial"/>
                <w:sz w:val="20"/>
                <w:szCs w:val="18"/>
                <w:lang w:eastAsia="en-GB"/>
              </w:rPr>
              <w:t xml:space="preserve">. </w:t>
            </w:r>
          </w:p>
        </w:tc>
      </w:tr>
      <w:tr w:rsidR="003B6348" w:rsidRPr="00F41120" w14:paraId="4FEBD8C1" w14:textId="77777777" w:rsidTr="00EE1451">
        <w:tc>
          <w:tcPr>
            <w:tcW w:w="697" w:type="dxa"/>
          </w:tcPr>
          <w:p w14:paraId="4B257EBF" w14:textId="4038D40E" w:rsidR="003B6348" w:rsidRPr="00F41120" w:rsidRDefault="003B6348" w:rsidP="00AF52C7">
            <w:pPr>
              <w:pStyle w:val="TOC5"/>
              <w:jc w:val="center"/>
              <w:rPr>
                <w:lang w:eastAsia="en-GB"/>
              </w:rPr>
            </w:pPr>
          </w:p>
        </w:tc>
        <w:tc>
          <w:tcPr>
            <w:tcW w:w="7950" w:type="dxa"/>
          </w:tcPr>
          <w:p w14:paraId="7D969CA6" w14:textId="77777777" w:rsidR="0003235B" w:rsidRDefault="00D853A3"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‘Y’ or ‘N’ as applicable.</w:t>
            </w:r>
            <w:r w:rsidR="0003235B">
              <w:rPr>
                <w:rFonts w:ascii="Baxter Sans Core" w:eastAsia="Times New Roman" w:hAnsi="Baxter Sans Core" w:cs="Arial"/>
                <w:sz w:val="20"/>
                <w:szCs w:val="18"/>
                <w:lang w:eastAsia="en-GB"/>
              </w:rPr>
              <w:t xml:space="preserve"> </w:t>
            </w:r>
          </w:p>
          <w:p w14:paraId="787C3435" w14:textId="3F0B5EBD" w:rsidR="003B6348" w:rsidRPr="00F41120" w:rsidRDefault="00D741A0"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S</w:t>
            </w:r>
            <w:r w:rsidR="0003235B">
              <w:rPr>
                <w:rFonts w:ascii="Baxter Sans Core" w:eastAsia="Times New Roman" w:hAnsi="Baxter Sans Core" w:cs="Arial"/>
                <w:sz w:val="20"/>
                <w:szCs w:val="18"/>
                <w:lang w:eastAsia="en-GB"/>
              </w:rPr>
              <w:t xml:space="preserve">ee Notes </w:t>
            </w:r>
            <w:r w:rsidR="00B11B6E">
              <w:rPr>
                <w:rFonts w:ascii="Baxter Sans Core" w:eastAsia="Times New Roman" w:hAnsi="Baxter Sans Core" w:cs="Arial"/>
                <w:sz w:val="20"/>
                <w:szCs w:val="18"/>
                <w:lang w:eastAsia="en-GB"/>
              </w:rPr>
              <w:fldChar w:fldCharType="begin"/>
            </w:r>
            <w:r w:rsidR="00B11B6E">
              <w:rPr>
                <w:rFonts w:ascii="Baxter Sans Core" w:eastAsia="Times New Roman" w:hAnsi="Baxter Sans Core" w:cs="Arial"/>
                <w:sz w:val="20"/>
                <w:szCs w:val="18"/>
                <w:lang w:eastAsia="en-GB"/>
              </w:rPr>
              <w:instrText xml:space="preserve"> REF _Ref519691764 \r \h </w:instrText>
            </w:r>
            <w:r w:rsidR="00B11B6E">
              <w:rPr>
                <w:rFonts w:ascii="Baxter Sans Core" w:eastAsia="Times New Roman" w:hAnsi="Baxter Sans Core" w:cs="Arial"/>
                <w:sz w:val="20"/>
                <w:szCs w:val="18"/>
                <w:lang w:eastAsia="en-GB"/>
              </w:rPr>
            </w:r>
            <w:r w:rsidR="00B11B6E">
              <w:rPr>
                <w:rFonts w:ascii="Baxter Sans Core" w:eastAsia="Times New Roman" w:hAnsi="Baxter Sans Core" w:cs="Arial"/>
                <w:sz w:val="20"/>
                <w:szCs w:val="18"/>
                <w:lang w:eastAsia="en-GB"/>
              </w:rPr>
              <w:fldChar w:fldCharType="separate"/>
            </w:r>
            <w:r w:rsidR="00EF34BB">
              <w:rPr>
                <w:rFonts w:ascii="Baxter Sans Core" w:eastAsia="Times New Roman" w:hAnsi="Baxter Sans Core" w:cs="Arial"/>
                <w:sz w:val="20"/>
                <w:szCs w:val="18"/>
                <w:lang w:eastAsia="en-GB"/>
              </w:rPr>
              <w:t>13</w:t>
            </w:r>
            <w:r w:rsidR="00B11B6E">
              <w:rPr>
                <w:rFonts w:ascii="Baxter Sans Core" w:eastAsia="Times New Roman" w:hAnsi="Baxter Sans Core" w:cs="Arial"/>
                <w:sz w:val="20"/>
                <w:szCs w:val="18"/>
                <w:lang w:eastAsia="en-GB"/>
              </w:rPr>
              <w:fldChar w:fldCharType="end"/>
            </w:r>
            <w:r w:rsidR="0003235B">
              <w:rPr>
                <w:rFonts w:ascii="Baxter Sans Core" w:eastAsia="Times New Roman" w:hAnsi="Baxter Sans Core" w:cs="Arial"/>
                <w:sz w:val="20"/>
                <w:szCs w:val="18"/>
                <w:lang w:eastAsia="en-GB"/>
              </w:rPr>
              <w:t xml:space="preserve"> and </w:t>
            </w:r>
            <w:r w:rsidR="00B11B6E">
              <w:rPr>
                <w:rFonts w:ascii="Baxter Sans Core" w:eastAsia="Times New Roman" w:hAnsi="Baxter Sans Core" w:cs="Arial"/>
                <w:sz w:val="20"/>
                <w:szCs w:val="18"/>
                <w:lang w:eastAsia="en-GB"/>
              </w:rPr>
              <w:fldChar w:fldCharType="begin"/>
            </w:r>
            <w:r w:rsidR="00B11B6E">
              <w:rPr>
                <w:rFonts w:ascii="Baxter Sans Core" w:eastAsia="Times New Roman" w:hAnsi="Baxter Sans Core" w:cs="Arial"/>
                <w:sz w:val="20"/>
                <w:szCs w:val="18"/>
                <w:lang w:eastAsia="en-GB"/>
              </w:rPr>
              <w:instrText xml:space="preserve"> REF _Ref519691769 \r \h </w:instrText>
            </w:r>
            <w:r w:rsidR="00B11B6E">
              <w:rPr>
                <w:rFonts w:ascii="Baxter Sans Core" w:eastAsia="Times New Roman" w:hAnsi="Baxter Sans Core" w:cs="Arial"/>
                <w:sz w:val="20"/>
                <w:szCs w:val="18"/>
                <w:lang w:eastAsia="en-GB"/>
              </w:rPr>
            </w:r>
            <w:r w:rsidR="00B11B6E">
              <w:rPr>
                <w:rFonts w:ascii="Baxter Sans Core" w:eastAsia="Times New Roman" w:hAnsi="Baxter Sans Core" w:cs="Arial"/>
                <w:sz w:val="20"/>
                <w:szCs w:val="18"/>
                <w:lang w:eastAsia="en-GB"/>
              </w:rPr>
              <w:fldChar w:fldCharType="separate"/>
            </w:r>
            <w:r w:rsidR="00EF34BB">
              <w:rPr>
                <w:rFonts w:ascii="Baxter Sans Core" w:eastAsia="Times New Roman" w:hAnsi="Baxter Sans Core" w:cs="Arial"/>
                <w:sz w:val="20"/>
                <w:szCs w:val="18"/>
                <w:lang w:eastAsia="en-GB"/>
              </w:rPr>
              <w:t>14</w:t>
            </w:r>
            <w:r w:rsidR="00B11B6E">
              <w:rPr>
                <w:rFonts w:ascii="Baxter Sans Core" w:eastAsia="Times New Roman" w:hAnsi="Baxter Sans Core" w:cs="Arial"/>
                <w:sz w:val="20"/>
                <w:szCs w:val="18"/>
                <w:lang w:eastAsia="en-GB"/>
              </w:rPr>
              <w:fldChar w:fldCharType="end"/>
            </w:r>
            <w:r w:rsidR="0003235B">
              <w:rPr>
                <w:rFonts w:ascii="Baxter Sans Core" w:eastAsia="Times New Roman" w:hAnsi="Baxter Sans Core" w:cs="Arial"/>
                <w:sz w:val="20"/>
                <w:szCs w:val="18"/>
                <w:lang w:eastAsia="en-GB"/>
              </w:rPr>
              <w:t xml:space="preserve"> for </w:t>
            </w:r>
            <w:r w:rsidR="00291E8C">
              <w:rPr>
                <w:rFonts w:ascii="Baxter Sans Core" w:eastAsia="Times New Roman" w:hAnsi="Baxter Sans Core" w:cs="Arial"/>
                <w:sz w:val="20"/>
                <w:szCs w:val="18"/>
                <w:lang w:eastAsia="en-GB"/>
              </w:rPr>
              <w:t>further information</w:t>
            </w:r>
            <w:r w:rsidR="00E6575F">
              <w:rPr>
                <w:rFonts w:ascii="Baxter Sans Core" w:eastAsia="Times New Roman" w:hAnsi="Baxter Sans Core" w:cs="Arial"/>
                <w:sz w:val="20"/>
                <w:szCs w:val="18"/>
                <w:lang w:eastAsia="en-GB"/>
              </w:rPr>
              <w:t xml:space="preserve"> on profiling and </w:t>
            </w:r>
            <w:r w:rsidR="007617C3">
              <w:rPr>
                <w:rFonts w:ascii="Baxter Sans Core" w:eastAsia="Times New Roman" w:hAnsi="Baxter Sans Core" w:cs="Arial"/>
                <w:sz w:val="20"/>
                <w:szCs w:val="18"/>
                <w:lang w:eastAsia="en-GB"/>
              </w:rPr>
              <w:t>the meaning of “large scale” processing</w:t>
            </w:r>
            <w:r w:rsidR="0003235B">
              <w:rPr>
                <w:rFonts w:ascii="Baxter Sans Core" w:eastAsia="Times New Roman" w:hAnsi="Baxter Sans Core" w:cs="Arial"/>
                <w:sz w:val="20"/>
                <w:szCs w:val="18"/>
                <w:lang w:eastAsia="en-GB"/>
              </w:rPr>
              <w:t>.</w:t>
            </w:r>
          </w:p>
        </w:tc>
      </w:tr>
      <w:tr w:rsidR="003B6348" w:rsidRPr="00F41120" w14:paraId="41BE5CE3" w14:textId="77777777" w:rsidTr="00EE1451">
        <w:tc>
          <w:tcPr>
            <w:tcW w:w="697" w:type="dxa"/>
          </w:tcPr>
          <w:p w14:paraId="73BEB5A4" w14:textId="5EFF9275" w:rsidR="003B6348" w:rsidRPr="00F41120" w:rsidRDefault="003B6348" w:rsidP="00AF52C7">
            <w:pPr>
              <w:pStyle w:val="TOC5"/>
              <w:jc w:val="center"/>
              <w:rPr>
                <w:lang w:eastAsia="en-GB"/>
              </w:rPr>
            </w:pPr>
          </w:p>
        </w:tc>
        <w:tc>
          <w:tcPr>
            <w:tcW w:w="7950" w:type="dxa"/>
          </w:tcPr>
          <w:p w14:paraId="764B4C63" w14:textId="3E3F6292" w:rsidR="003B6348" w:rsidRPr="00F41120" w:rsidRDefault="00D853A3"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‘Y’ or ‘N’ as applicable.</w:t>
            </w:r>
          </w:p>
        </w:tc>
      </w:tr>
      <w:tr w:rsidR="003B6348" w:rsidRPr="00F41120" w14:paraId="626BEA05" w14:textId="77777777" w:rsidTr="00EE1451">
        <w:tc>
          <w:tcPr>
            <w:tcW w:w="697" w:type="dxa"/>
          </w:tcPr>
          <w:p w14:paraId="0D9C1F59" w14:textId="2381456D" w:rsidR="003B6348" w:rsidRPr="00F41120" w:rsidRDefault="003B6348" w:rsidP="00AF52C7">
            <w:pPr>
              <w:pStyle w:val="TOC5"/>
              <w:jc w:val="center"/>
              <w:rPr>
                <w:lang w:eastAsia="en-GB"/>
              </w:rPr>
            </w:pPr>
          </w:p>
        </w:tc>
        <w:tc>
          <w:tcPr>
            <w:tcW w:w="7950" w:type="dxa"/>
          </w:tcPr>
          <w:p w14:paraId="3572DC33" w14:textId="77777777" w:rsidR="003B6348" w:rsidRDefault="00D853A3"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‘Y’ or ‘N’ as applicable.</w:t>
            </w:r>
          </w:p>
          <w:p w14:paraId="396B3F65" w14:textId="03A54C8C" w:rsidR="00FD4CDE" w:rsidRPr="00F41120" w:rsidRDefault="00FD4CDE"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Thi</w:t>
            </w:r>
            <w:r w:rsidR="000270AA">
              <w:rPr>
                <w:rFonts w:ascii="Baxter Sans Core" w:eastAsia="Times New Roman" w:hAnsi="Baxter Sans Core" w:cs="Arial"/>
                <w:sz w:val="20"/>
                <w:szCs w:val="18"/>
                <w:lang w:eastAsia="en-GB"/>
              </w:rPr>
              <w:t>s may involve personal data received / collected by the University from</w:t>
            </w:r>
            <w:r>
              <w:rPr>
                <w:rFonts w:ascii="Baxter Sans Core" w:eastAsia="Times New Roman" w:hAnsi="Baxter Sans Core" w:cs="Arial"/>
                <w:sz w:val="20"/>
                <w:szCs w:val="18"/>
                <w:lang w:eastAsia="en-GB"/>
              </w:rPr>
              <w:t xml:space="preserve"> various sources</w:t>
            </w:r>
            <w:r w:rsidR="000059FA">
              <w:rPr>
                <w:rFonts w:ascii="Baxter Sans Core" w:eastAsia="Times New Roman" w:hAnsi="Baxter Sans Core" w:cs="Arial"/>
                <w:sz w:val="20"/>
                <w:szCs w:val="18"/>
                <w:lang w:eastAsia="en-GB"/>
              </w:rPr>
              <w:t xml:space="preserve"> or for various purposes</w:t>
            </w:r>
            <w:r>
              <w:rPr>
                <w:rFonts w:ascii="Baxter Sans Core" w:eastAsia="Times New Roman" w:hAnsi="Baxter Sans Core" w:cs="Arial"/>
                <w:sz w:val="20"/>
                <w:szCs w:val="18"/>
                <w:lang w:eastAsia="en-GB"/>
              </w:rPr>
              <w:t xml:space="preserve">. </w:t>
            </w:r>
          </w:p>
        </w:tc>
      </w:tr>
      <w:tr w:rsidR="003B6348" w:rsidRPr="00F41120" w14:paraId="52C6FF1B" w14:textId="77777777" w:rsidTr="00EE1451">
        <w:tc>
          <w:tcPr>
            <w:tcW w:w="697" w:type="dxa"/>
          </w:tcPr>
          <w:p w14:paraId="58F18CD8" w14:textId="26EF7420" w:rsidR="003B6348" w:rsidRPr="00F41120" w:rsidRDefault="003B6348" w:rsidP="00AF52C7">
            <w:pPr>
              <w:pStyle w:val="TOC5"/>
              <w:jc w:val="center"/>
              <w:rPr>
                <w:lang w:eastAsia="en-GB"/>
              </w:rPr>
            </w:pPr>
          </w:p>
        </w:tc>
        <w:tc>
          <w:tcPr>
            <w:tcW w:w="7950" w:type="dxa"/>
          </w:tcPr>
          <w:p w14:paraId="276B00E7" w14:textId="77777777" w:rsidR="003B6348" w:rsidRDefault="00D853A3"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‘Y’ or ‘N’ as applicable.</w:t>
            </w:r>
          </w:p>
          <w:p w14:paraId="45B52E88" w14:textId="1AC0688D" w:rsidR="00800F17" w:rsidRPr="00F41120" w:rsidRDefault="00800F17"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It should be checked whether a</w:t>
            </w:r>
            <w:r w:rsidR="00885B36">
              <w:rPr>
                <w:rFonts w:ascii="Baxter Sans Core" w:eastAsia="Times New Roman" w:hAnsi="Baxter Sans Core" w:cs="Arial"/>
                <w:sz w:val="20"/>
                <w:szCs w:val="18"/>
                <w:lang w:eastAsia="en-GB"/>
              </w:rPr>
              <w:t>n accurate</w:t>
            </w:r>
            <w:r>
              <w:rPr>
                <w:rFonts w:ascii="Baxter Sans Core" w:eastAsia="Times New Roman" w:hAnsi="Baxter Sans Core" w:cs="Arial"/>
                <w:sz w:val="20"/>
                <w:szCs w:val="18"/>
                <w:lang w:eastAsia="en-GB"/>
              </w:rPr>
              <w:t xml:space="preserve"> privacy notice (also known as a fair processing notice) has be</w:t>
            </w:r>
            <w:r w:rsidR="000059FA">
              <w:rPr>
                <w:rFonts w:ascii="Baxter Sans Core" w:eastAsia="Times New Roman" w:hAnsi="Baxter Sans Core" w:cs="Arial"/>
                <w:sz w:val="20"/>
                <w:szCs w:val="18"/>
                <w:lang w:eastAsia="en-GB"/>
              </w:rPr>
              <w:t>en provided to the individual</w:t>
            </w:r>
            <w:r>
              <w:rPr>
                <w:rFonts w:ascii="Baxter Sans Core" w:eastAsia="Times New Roman" w:hAnsi="Baxter Sans Core" w:cs="Arial"/>
                <w:sz w:val="20"/>
                <w:szCs w:val="18"/>
                <w:lang w:eastAsia="en-GB"/>
              </w:rPr>
              <w:t xml:space="preserve">. </w:t>
            </w:r>
          </w:p>
        </w:tc>
      </w:tr>
      <w:tr w:rsidR="003B6348" w:rsidRPr="00F41120" w14:paraId="716DB182" w14:textId="77777777" w:rsidTr="00EE1451">
        <w:tc>
          <w:tcPr>
            <w:tcW w:w="697" w:type="dxa"/>
          </w:tcPr>
          <w:p w14:paraId="4F7032E3" w14:textId="1EA805C5" w:rsidR="003B6348" w:rsidRPr="00F41120" w:rsidRDefault="003B6348" w:rsidP="00AF52C7">
            <w:pPr>
              <w:pStyle w:val="TOC5"/>
              <w:jc w:val="center"/>
              <w:rPr>
                <w:lang w:eastAsia="en-GB"/>
              </w:rPr>
            </w:pPr>
          </w:p>
        </w:tc>
        <w:tc>
          <w:tcPr>
            <w:tcW w:w="7950" w:type="dxa"/>
          </w:tcPr>
          <w:p w14:paraId="1E5D03F6" w14:textId="5BAABF65" w:rsidR="003B6348" w:rsidRPr="00F41120" w:rsidRDefault="00D853A3"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‘Y’ or ‘N’ as applicable.</w:t>
            </w:r>
          </w:p>
        </w:tc>
      </w:tr>
      <w:tr w:rsidR="003B6348" w:rsidRPr="00F41120" w14:paraId="58699C6D" w14:textId="77777777" w:rsidTr="00EE1451">
        <w:tc>
          <w:tcPr>
            <w:tcW w:w="697" w:type="dxa"/>
          </w:tcPr>
          <w:p w14:paraId="2E1C1EE6" w14:textId="63945ECB" w:rsidR="003B6348" w:rsidRPr="00F41120" w:rsidRDefault="003B6348" w:rsidP="00AF52C7">
            <w:pPr>
              <w:pStyle w:val="TOC5"/>
              <w:jc w:val="center"/>
              <w:rPr>
                <w:lang w:eastAsia="en-GB"/>
              </w:rPr>
            </w:pPr>
          </w:p>
        </w:tc>
        <w:tc>
          <w:tcPr>
            <w:tcW w:w="7950" w:type="dxa"/>
          </w:tcPr>
          <w:p w14:paraId="405EDFE8" w14:textId="77777777" w:rsidR="003B6348" w:rsidRDefault="00C273D2"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‘Y’ or ‘N’ as applicable.</w:t>
            </w:r>
          </w:p>
          <w:p w14:paraId="07DA2FD4" w14:textId="1A3ADDD5" w:rsidR="00D80A34" w:rsidRPr="00F41120" w:rsidRDefault="00D741A0"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S</w:t>
            </w:r>
            <w:r w:rsidR="00D80A34">
              <w:rPr>
                <w:rFonts w:ascii="Baxter Sans Core" w:eastAsia="Times New Roman" w:hAnsi="Baxter Sans Core" w:cs="Arial"/>
                <w:sz w:val="20"/>
                <w:szCs w:val="18"/>
                <w:lang w:eastAsia="en-GB"/>
              </w:rPr>
              <w:t xml:space="preserve">ee Note </w:t>
            </w:r>
            <w:r w:rsidR="00B11B6E">
              <w:rPr>
                <w:rFonts w:ascii="Baxter Sans Core" w:eastAsia="Times New Roman" w:hAnsi="Baxter Sans Core" w:cs="Arial"/>
                <w:sz w:val="20"/>
                <w:szCs w:val="18"/>
                <w:lang w:eastAsia="en-GB"/>
              </w:rPr>
              <w:fldChar w:fldCharType="begin"/>
            </w:r>
            <w:r w:rsidR="00B11B6E">
              <w:rPr>
                <w:rFonts w:ascii="Baxter Sans Core" w:eastAsia="Times New Roman" w:hAnsi="Baxter Sans Core" w:cs="Arial"/>
                <w:sz w:val="20"/>
                <w:szCs w:val="18"/>
                <w:lang w:eastAsia="en-GB"/>
              </w:rPr>
              <w:instrText xml:space="preserve"> REF _Ref519691764 \r \h </w:instrText>
            </w:r>
            <w:r w:rsidR="00B11B6E">
              <w:rPr>
                <w:rFonts w:ascii="Baxter Sans Core" w:eastAsia="Times New Roman" w:hAnsi="Baxter Sans Core" w:cs="Arial"/>
                <w:sz w:val="20"/>
                <w:szCs w:val="18"/>
                <w:lang w:eastAsia="en-GB"/>
              </w:rPr>
            </w:r>
            <w:r w:rsidR="00B11B6E">
              <w:rPr>
                <w:rFonts w:ascii="Baxter Sans Core" w:eastAsia="Times New Roman" w:hAnsi="Baxter Sans Core" w:cs="Arial"/>
                <w:sz w:val="20"/>
                <w:szCs w:val="18"/>
                <w:lang w:eastAsia="en-GB"/>
              </w:rPr>
              <w:fldChar w:fldCharType="separate"/>
            </w:r>
            <w:r w:rsidR="00EF34BB">
              <w:rPr>
                <w:rFonts w:ascii="Baxter Sans Core" w:eastAsia="Times New Roman" w:hAnsi="Baxter Sans Core" w:cs="Arial"/>
                <w:sz w:val="20"/>
                <w:szCs w:val="18"/>
                <w:lang w:eastAsia="en-GB"/>
              </w:rPr>
              <w:t>13</w:t>
            </w:r>
            <w:r w:rsidR="00B11B6E">
              <w:rPr>
                <w:rFonts w:ascii="Baxter Sans Core" w:eastAsia="Times New Roman" w:hAnsi="Baxter Sans Core" w:cs="Arial"/>
                <w:sz w:val="20"/>
                <w:szCs w:val="18"/>
                <w:lang w:eastAsia="en-GB"/>
              </w:rPr>
              <w:fldChar w:fldCharType="end"/>
            </w:r>
            <w:r w:rsidR="00D80A34">
              <w:rPr>
                <w:rFonts w:ascii="Baxter Sans Core" w:eastAsia="Times New Roman" w:hAnsi="Baxter Sans Core" w:cs="Arial"/>
                <w:sz w:val="20"/>
                <w:szCs w:val="18"/>
                <w:lang w:eastAsia="en-GB"/>
              </w:rPr>
              <w:t xml:space="preserve"> for </w:t>
            </w:r>
            <w:r w:rsidR="00291E8C">
              <w:rPr>
                <w:rFonts w:ascii="Baxter Sans Core" w:eastAsia="Times New Roman" w:hAnsi="Baxter Sans Core" w:cs="Arial"/>
                <w:sz w:val="20"/>
                <w:szCs w:val="18"/>
                <w:lang w:eastAsia="en-GB"/>
              </w:rPr>
              <w:t>further information</w:t>
            </w:r>
            <w:r w:rsidR="00957540">
              <w:rPr>
                <w:rFonts w:ascii="Baxter Sans Core" w:eastAsia="Times New Roman" w:hAnsi="Baxter Sans Core" w:cs="Arial"/>
                <w:sz w:val="20"/>
                <w:szCs w:val="18"/>
                <w:lang w:eastAsia="en-GB"/>
              </w:rPr>
              <w:t xml:space="preserve"> on profiling and automated decision-making</w:t>
            </w:r>
            <w:r w:rsidR="00D80A34">
              <w:rPr>
                <w:rFonts w:ascii="Baxter Sans Core" w:eastAsia="Times New Roman" w:hAnsi="Baxter Sans Core" w:cs="Arial"/>
                <w:sz w:val="20"/>
                <w:szCs w:val="18"/>
                <w:lang w:eastAsia="en-GB"/>
              </w:rPr>
              <w:t>.</w:t>
            </w:r>
          </w:p>
        </w:tc>
      </w:tr>
      <w:tr w:rsidR="00C273D2" w:rsidRPr="00F41120" w14:paraId="50ED3B11" w14:textId="77777777" w:rsidTr="00EE1451">
        <w:tc>
          <w:tcPr>
            <w:tcW w:w="697" w:type="dxa"/>
          </w:tcPr>
          <w:p w14:paraId="7D54CD6F" w14:textId="2E0E9145" w:rsidR="00C273D2" w:rsidRPr="00F41120" w:rsidRDefault="00C273D2" w:rsidP="00AF52C7">
            <w:pPr>
              <w:pStyle w:val="TOC5"/>
              <w:jc w:val="center"/>
              <w:rPr>
                <w:lang w:eastAsia="en-GB"/>
              </w:rPr>
            </w:pPr>
          </w:p>
        </w:tc>
        <w:tc>
          <w:tcPr>
            <w:tcW w:w="7950" w:type="dxa"/>
          </w:tcPr>
          <w:p w14:paraId="395A1BE7" w14:textId="45CDEBF9" w:rsidR="00C273D2" w:rsidRPr="00F41120" w:rsidRDefault="00C273D2"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‘Y’ or ‘N’ as applicable.</w:t>
            </w:r>
          </w:p>
        </w:tc>
      </w:tr>
      <w:tr w:rsidR="00527A05" w:rsidRPr="00F41120" w14:paraId="65D2EE52" w14:textId="77777777" w:rsidTr="00EE1451">
        <w:tc>
          <w:tcPr>
            <w:tcW w:w="697" w:type="dxa"/>
          </w:tcPr>
          <w:p w14:paraId="28A482A5" w14:textId="53505B8B" w:rsidR="00527A05" w:rsidRDefault="00527A05" w:rsidP="00AF52C7">
            <w:pPr>
              <w:pStyle w:val="TOC5"/>
              <w:jc w:val="center"/>
              <w:rPr>
                <w:lang w:eastAsia="en-GB"/>
              </w:rPr>
            </w:pPr>
          </w:p>
        </w:tc>
        <w:tc>
          <w:tcPr>
            <w:tcW w:w="7950" w:type="dxa"/>
          </w:tcPr>
          <w:p w14:paraId="4A34C769" w14:textId="76398A34" w:rsidR="00527A05" w:rsidRDefault="00D41FCD" w:rsidP="008226B5">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Questions 13 to 22</w:t>
            </w:r>
            <w:r w:rsidR="003E7DDC">
              <w:rPr>
                <w:rFonts w:ascii="Baxter Sans Core" w:eastAsia="Times New Roman" w:hAnsi="Baxter Sans Core" w:cs="Arial"/>
                <w:sz w:val="20"/>
                <w:szCs w:val="18"/>
                <w:lang w:eastAsia="en-GB"/>
              </w:rPr>
              <w:t xml:space="preserve"> are further screening questions to ascertain whether processing undertaken by the University is likely to result in a high risk to individuals. </w:t>
            </w:r>
            <w:r>
              <w:rPr>
                <w:rFonts w:ascii="Baxter Sans Core" w:eastAsia="Times New Roman" w:hAnsi="Baxter Sans Core" w:cs="Arial"/>
                <w:sz w:val="20"/>
                <w:szCs w:val="18"/>
                <w:lang w:eastAsia="en-GB"/>
              </w:rPr>
              <w:t>If the answer to any question is ‘Yes’</w:t>
            </w:r>
            <w:r w:rsidR="003A0407">
              <w:rPr>
                <w:rFonts w:ascii="Baxter Sans Core" w:eastAsia="Times New Roman" w:hAnsi="Baxter Sans Core" w:cs="Arial"/>
                <w:sz w:val="20"/>
                <w:szCs w:val="18"/>
                <w:lang w:eastAsia="en-GB"/>
              </w:rPr>
              <w:t xml:space="preserve"> this does not automatically mean that a </w:t>
            </w:r>
            <w:r w:rsidR="007073B5">
              <w:rPr>
                <w:rFonts w:ascii="Baxter Sans Core" w:eastAsia="Times New Roman" w:hAnsi="Baxter Sans Core" w:cs="Arial"/>
                <w:sz w:val="20"/>
              </w:rPr>
              <w:t>DPIA</w:t>
            </w:r>
            <w:r w:rsidR="003A0407">
              <w:rPr>
                <w:rFonts w:ascii="Baxter Sans Core" w:eastAsia="Times New Roman" w:hAnsi="Baxter Sans Core" w:cs="Arial"/>
                <w:sz w:val="20"/>
                <w:szCs w:val="18"/>
                <w:lang w:eastAsia="en-GB"/>
              </w:rPr>
              <w:t xml:space="preserve"> is required</w:t>
            </w:r>
            <w:r w:rsidR="008410BB">
              <w:rPr>
                <w:rFonts w:ascii="Baxter Sans Core" w:eastAsia="Times New Roman" w:hAnsi="Baxter Sans Core" w:cs="Arial"/>
                <w:sz w:val="20"/>
                <w:szCs w:val="18"/>
                <w:lang w:eastAsia="en-GB"/>
              </w:rPr>
              <w:t>.</w:t>
            </w:r>
            <w:r w:rsidR="000266D6">
              <w:rPr>
                <w:rFonts w:ascii="Baxter Sans Core" w:eastAsia="Times New Roman" w:hAnsi="Baxter Sans Core" w:cs="Arial"/>
                <w:sz w:val="20"/>
                <w:szCs w:val="18"/>
                <w:lang w:eastAsia="en-GB"/>
              </w:rPr>
              <w:t xml:space="preserve"> </w:t>
            </w:r>
            <w:r w:rsidR="008226B5">
              <w:rPr>
                <w:rFonts w:ascii="Baxter Sans Core" w:eastAsia="Times New Roman" w:hAnsi="Baxter Sans Core" w:cs="Arial"/>
                <w:sz w:val="20"/>
                <w:szCs w:val="18"/>
                <w:lang w:eastAsia="en-GB"/>
              </w:rPr>
              <w:t>In this case y</w:t>
            </w:r>
            <w:r w:rsidR="000266D6">
              <w:rPr>
                <w:rFonts w:ascii="Baxter Sans Core" w:eastAsia="Times New Roman" w:hAnsi="Baxter Sans Core" w:cs="Arial"/>
                <w:sz w:val="20"/>
                <w:szCs w:val="18"/>
                <w:lang w:eastAsia="en-GB"/>
              </w:rPr>
              <w:t xml:space="preserve">ou should </w:t>
            </w:r>
            <w:r w:rsidR="008226B5">
              <w:rPr>
                <w:rFonts w:ascii="Baxter Sans Core" w:eastAsia="Times New Roman" w:hAnsi="Baxter Sans Core" w:cs="Arial"/>
                <w:sz w:val="20"/>
                <w:szCs w:val="18"/>
                <w:lang w:eastAsia="en-GB"/>
              </w:rPr>
              <w:t>consult with the DPO.</w:t>
            </w:r>
          </w:p>
        </w:tc>
      </w:tr>
      <w:tr w:rsidR="00C273D2" w:rsidRPr="00F41120" w14:paraId="06346B0E" w14:textId="77777777" w:rsidTr="00EE1451">
        <w:tc>
          <w:tcPr>
            <w:tcW w:w="697" w:type="dxa"/>
          </w:tcPr>
          <w:p w14:paraId="1A6BD4A4" w14:textId="3E9ED0CD" w:rsidR="00C273D2" w:rsidRPr="00F41120" w:rsidRDefault="00C273D2" w:rsidP="00AF52C7">
            <w:pPr>
              <w:pStyle w:val="TOC5"/>
              <w:jc w:val="center"/>
              <w:rPr>
                <w:lang w:eastAsia="en-GB"/>
              </w:rPr>
            </w:pPr>
          </w:p>
        </w:tc>
        <w:tc>
          <w:tcPr>
            <w:tcW w:w="7950" w:type="dxa"/>
          </w:tcPr>
          <w:p w14:paraId="2F5F9ED0" w14:textId="77777777" w:rsidR="00430516" w:rsidRDefault="00403B51"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‘Y’ or ‘N’ as applicable.</w:t>
            </w:r>
          </w:p>
          <w:p w14:paraId="2090A7B9" w14:textId="0C093948" w:rsidR="0072217C" w:rsidRDefault="00231390"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As an example,</w:t>
            </w:r>
            <w:r w:rsidR="0072217C">
              <w:rPr>
                <w:rFonts w:ascii="Baxter Sans Core" w:eastAsia="Times New Roman" w:hAnsi="Baxter Sans Core" w:cs="Arial"/>
                <w:sz w:val="20"/>
                <w:szCs w:val="18"/>
                <w:lang w:eastAsia="en-GB"/>
              </w:rPr>
              <w:t xml:space="preserve"> t</w:t>
            </w:r>
            <w:r w:rsidR="0072217C" w:rsidRPr="0072217C">
              <w:rPr>
                <w:rFonts w:ascii="Baxter Sans Core" w:eastAsia="Times New Roman" w:hAnsi="Baxter Sans Core" w:cs="Arial"/>
                <w:sz w:val="20"/>
                <w:szCs w:val="18"/>
                <w:lang w:eastAsia="en-GB"/>
              </w:rPr>
              <w:t>his may include automated decision-making, p</w:t>
            </w:r>
            <w:r w:rsidR="00D741A0">
              <w:rPr>
                <w:rFonts w:ascii="Baxter Sans Core" w:eastAsia="Times New Roman" w:hAnsi="Baxter Sans Core" w:cs="Arial"/>
                <w:sz w:val="20"/>
                <w:szCs w:val="18"/>
                <w:lang w:eastAsia="en-GB"/>
              </w:rPr>
              <w:t>rofiling or predicting (s</w:t>
            </w:r>
            <w:r w:rsidR="0072217C" w:rsidRPr="0072217C">
              <w:rPr>
                <w:rFonts w:ascii="Baxter Sans Core" w:eastAsia="Times New Roman" w:hAnsi="Baxter Sans Core" w:cs="Arial"/>
                <w:sz w:val="20"/>
                <w:szCs w:val="18"/>
                <w:lang w:eastAsia="en-GB"/>
              </w:rPr>
              <w:t xml:space="preserve">ee Note </w:t>
            </w:r>
            <w:r w:rsidR="00B11B6E">
              <w:rPr>
                <w:rFonts w:ascii="Baxter Sans Core" w:eastAsia="Times New Roman" w:hAnsi="Baxter Sans Core" w:cs="Arial"/>
                <w:sz w:val="20"/>
                <w:szCs w:val="18"/>
                <w:lang w:eastAsia="en-GB"/>
              </w:rPr>
              <w:fldChar w:fldCharType="begin"/>
            </w:r>
            <w:r w:rsidR="00B11B6E">
              <w:rPr>
                <w:rFonts w:ascii="Baxter Sans Core" w:eastAsia="Times New Roman" w:hAnsi="Baxter Sans Core" w:cs="Arial"/>
                <w:sz w:val="20"/>
                <w:szCs w:val="18"/>
                <w:lang w:eastAsia="en-GB"/>
              </w:rPr>
              <w:instrText xml:space="preserve"> REF _Ref519691764 \r \h </w:instrText>
            </w:r>
            <w:r w:rsidR="00B11B6E">
              <w:rPr>
                <w:rFonts w:ascii="Baxter Sans Core" w:eastAsia="Times New Roman" w:hAnsi="Baxter Sans Core" w:cs="Arial"/>
                <w:sz w:val="20"/>
                <w:szCs w:val="18"/>
                <w:lang w:eastAsia="en-GB"/>
              </w:rPr>
            </w:r>
            <w:r w:rsidR="00B11B6E">
              <w:rPr>
                <w:rFonts w:ascii="Baxter Sans Core" w:eastAsia="Times New Roman" w:hAnsi="Baxter Sans Core" w:cs="Arial"/>
                <w:sz w:val="20"/>
                <w:szCs w:val="18"/>
                <w:lang w:eastAsia="en-GB"/>
              </w:rPr>
              <w:fldChar w:fldCharType="separate"/>
            </w:r>
            <w:r w:rsidR="00EF34BB">
              <w:rPr>
                <w:rFonts w:ascii="Baxter Sans Core" w:eastAsia="Times New Roman" w:hAnsi="Baxter Sans Core" w:cs="Arial"/>
                <w:sz w:val="20"/>
                <w:szCs w:val="18"/>
                <w:lang w:eastAsia="en-GB"/>
              </w:rPr>
              <w:t>13</w:t>
            </w:r>
            <w:r w:rsidR="00B11B6E">
              <w:rPr>
                <w:rFonts w:ascii="Baxter Sans Core" w:eastAsia="Times New Roman" w:hAnsi="Baxter Sans Core" w:cs="Arial"/>
                <w:sz w:val="20"/>
                <w:szCs w:val="18"/>
                <w:lang w:eastAsia="en-GB"/>
              </w:rPr>
              <w:fldChar w:fldCharType="end"/>
            </w:r>
            <w:r w:rsidR="0072217C" w:rsidRPr="0072217C">
              <w:rPr>
                <w:rFonts w:ascii="Baxter Sans Core" w:eastAsia="Times New Roman" w:hAnsi="Baxter Sans Core" w:cs="Arial"/>
                <w:sz w:val="20"/>
                <w:szCs w:val="18"/>
                <w:lang w:eastAsia="en-GB"/>
              </w:rPr>
              <w:t xml:space="preserve">). </w:t>
            </w:r>
          </w:p>
          <w:p w14:paraId="4080D12F" w14:textId="77777777" w:rsidR="00231390" w:rsidRDefault="00231390" w:rsidP="00AF52C7">
            <w:pPr>
              <w:pStyle w:val="ListParagraph"/>
              <w:autoSpaceDE w:val="0"/>
              <w:autoSpaceDN w:val="0"/>
              <w:spacing w:line="240" w:lineRule="auto"/>
              <w:jc w:val="both"/>
              <w:rPr>
                <w:rFonts w:ascii="Baxter Sans Core" w:eastAsia="Times New Roman" w:hAnsi="Baxter Sans Core" w:cs="Arial"/>
                <w:sz w:val="20"/>
                <w:szCs w:val="18"/>
                <w:lang w:eastAsia="en-GB"/>
              </w:rPr>
            </w:pPr>
          </w:p>
          <w:p w14:paraId="35C94A4E" w14:textId="1D34D178" w:rsidR="0072217C" w:rsidRPr="0072217C" w:rsidRDefault="00231390"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As an</w:t>
            </w:r>
            <w:r w:rsidR="0072217C">
              <w:rPr>
                <w:rFonts w:ascii="Baxter Sans Core" w:eastAsia="Times New Roman" w:hAnsi="Baxter Sans Core" w:cs="Arial"/>
                <w:sz w:val="20"/>
                <w:szCs w:val="18"/>
                <w:lang w:eastAsia="en-GB"/>
              </w:rPr>
              <w:t xml:space="preserve"> exa</w:t>
            </w:r>
            <w:r w:rsidR="008226B5">
              <w:rPr>
                <w:rFonts w:ascii="Baxter Sans Core" w:eastAsia="Times New Roman" w:hAnsi="Baxter Sans Core" w:cs="Arial"/>
                <w:sz w:val="20"/>
                <w:szCs w:val="18"/>
                <w:lang w:eastAsia="en-GB"/>
              </w:rPr>
              <w:t>mple, this may relate to</w:t>
            </w:r>
            <w:r w:rsidR="0072217C">
              <w:rPr>
                <w:rFonts w:ascii="Baxter Sans Core" w:eastAsia="Times New Roman" w:hAnsi="Baxter Sans Core" w:cs="Arial"/>
                <w:sz w:val="20"/>
                <w:szCs w:val="18"/>
                <w:lang w:eastAsia="en-GB"/>
              </w:rPr>
              <w:t xml:space="preserve"> individual’s performance</w:t>
            </w:r>
            <w:r w:rsidR="0072217C" w:rsidRPr="008050A0">
              <w:rPr>
                <w:rFonts w:ascii="Baxter Sans Core" w:eastAsia="Times New Roman" w:hAnsi="Baxter Sans Core" w:cs="Arial"/>
                <w:sz w:val="20"/>
                <w:szCs w:val="18"/>
                <w:lang w:eastAsia="en-GB"/>
              </w:rPr>
              <w:t>, economic situation, health, personal preferences, interests, reliability, behaviour, location or movements</w:t>
            </w:r>
            <w:r>
              <w:rPr>
                <w:rFonts w:ascii="Baxter Sans Core" w:eastAsia="Times New Roman" w:hAnsi="Baxter Sans Core" w:cs="Arial"/>
                <w:sz w:val="20"/>
                <w:szCs w:val="18"/>
                <w:lang w:eastAsia="en-GB"/>
              </w:rPr>
              <w:t>.</w:t>
            </w:r>
          </w:p>
        </w:tc>
      </w:tr>
      <w:tr w:rsidR="00403B51" w:rsidRPr="00F41120" w14:paraId="09F1B5EC" w14:textId="77777777" w:rsidTr="00EE1451">
        <w:tc>
          <w:tcPr>
            <w:tcW w:w="697" w:type="dxa"/>
          </w:tcPr>
          <w:p w14:paraId="1F749B23" w14:textId="1E09B6B2" w:rsidR="00403B51" w:rsidRPr="00F41120" w:rsidRDefault="00403B51" w:rsidP="00AF52C7">
            <w:pPr>
              <w:pStyle w:val="TOC5"/>
              <w:jc w:val="center"/>
              <w:rPr>
                <w:lang w:eastAsia="en-GB"/>
              </w:rPr>
            </w:pPr>
          </w:p>
        </w:tc>
        <w:tc>
          <w:tcPr>
            <w:tcW w:w="7950" w:type="dxa"/>
          </w:tcPr>
          <w:p w14:paraId="052F88B0" w14:textId="77777777" w:rsidR="00403B51" w:rsidRDefault="00403B51"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‘Y’ or ‘N’ as applicable.</w:t>
            </w:r>
          </w:p>
          <w:p w14:paraId="2945EA04" w14:textId="3BEC9BBA" w:rsidR="0045638B" w:rsidRDefault="00D741A0"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S</w:t>
            </w:r>
            <w:r w:rsidR="0045638B">
              <w:rPr>
                <w:rFonts w:ascii="Baxter Sans Core" w:eastAsia="Times New Roman" w:hAnsi="Baxter Sans Core" w:cs="Arial"/>
                <w:sz w:val="20"/>
                <w:szCs w:val="18"/>
                <w:lang w:eastAsia="en-GB"/>
              </w:rPr>
              <w:t xml:space="preserve">ee Note </w:t>
            </w:r>
            <w:r w:rsidR="00B11B6E">
              <w:rPr>
                <w:rFonts w:ascii="Baxter Sans Core" w:eastAsia="Times New Roman" w:hAnsi="Baxter Sans Core" w:cs="Arial"/>
                <w:sz w:val="20"/>
                <w:szCs w:val="18"/>
                <w:lang w:eastAsia="en-GB"/>
              </w:rPr>
              <w:fldChar w:fldCharType="begin"/>
            </w:r>
            <w:r w:rsidR="00B11B6E">
              <w:rPr>
                <w:rFonts w:ascii="Baxter Sans Core" w:eastAsia="Times New Roman" w:hAnsi="Baxter Sans Core" w:cs="Arial"/>
                <w:sz w:val="20"/>
                <w:szCs w:val="18"/>
                <w:lang w:eastAsia="en-GB"/>
              </w:rPr>
              <w:instrText xml:space="preserve"> REF _Ref519691764 \r \h </w:instrText>
            </w:r>
            <w:r w:rsidR="00B11B6E">
              <w:rPr>
                <w:rFonts w:ascii="Baxter Sans Core" w:eastAsia="Times New Roman" w:hAnsi="Baxter Sans Core" w:cs="Arial"/>
                <w:sz w:val="20"/>
                <w:szCs w:val="18"/>
                <w:lang w:eastAsia="en-GB"/>
              </w:rPr>
            </w:r>
            <w:r w:rsidR="00B11B6E">
              <w:rPr>
                <w:rFonts w:ascii="Baxter Sans Core" w:eastAsia="Times New Roman" w:hAnsi="Baxter Sans Core" w:cs="Arial"/>
                <w:sz w:val="20"/>
                <w:szCs w:val="18"/>
                <w:lang w:eastAsia="en-GB"/>
              </w:rPr>
              <w:fldChar w:fldCharType="separate"/>
            </w:r>
            <w:r w:rsidR="00EF34BB">
              <w:rPr>
                <w:rFonts w:ascii="Baxter Sans Core" w:eastAsia="Times New Roman" w:hAnsi="Baxter Sans Core" w:cs="Arial"/>
                <w:sz w:val="20"/>
                <w:szCs w:val="18"/>
                <w:lang w:eastAsia="en-GB"/>
              </w:rPr>
              <w:t>13</w:t>
            </w:r>
            <w:r w:rsidR="00B11B6E">
              <w:rPr>
                <w:rFonts w:ascii="Baxter Sans Core" w:eastAsia="Times New Roman" w:hAnsi="Baxter Sans Core" w:cs="Arial"/>
                <w:sz w:val="20"/>
                <w:szCs w:val="18"/>
                <w:lang w:eastAsia="en-GB"/>
              </w:rPr>
              <w:fldChar w:fldCharType="end"/>
            </w:r>
            <w:r w:rsidR="0045638B">
              <w:rPr>
                <w:rFonts w:ascii="Baxter Sans Core" w:eastAsia="Times New Roman" w:hAnsi="Baxter Sans Core" w:cs="Arial"/>
                <w:sz w:val="20"/>
                <w:szCs w:val="18"/>
                <w:lang w:eastAsia="en-GB"/>
              </w:rPr>
              <w:t xml:space="preserve"> for </w:t>
            </w:r>
            <w:r w:rsidR="00291E8C">
              <w:rPr>
                <w:rFonts w:ascii="Baxter Sans Core" w:eastAsia="Times New Roman" w:hAnsi="Baxter Sans Core" w:cs="Arial"/>
                <w:sz w:val="20"/>
                <w:szCs w:val="18"/>
                <w:lang w:eastAsia="en-GB"/>
              </w:rPr>
              <w:t>further information</w:t>
            </w:r>
            <w:r w:rsidR="008A5B72">
              <w:rPr>
                <w:rFonts w:ascii="Baxter Sans Core" w:eastAsia="Times New Roman" w:hAnsi="Baxter Sans Core" w:cs="Arial"/>
                <w:sz w:val="20"/>
                <w:szCs w:val="18"/>
                <w:lang w:eastAsia="en-GB"/>
              </w:rPr>
              <w:t xml:space="preserve"> on automated decision-making</w:t>
            </w:r>
            <w:r w:rsidR="0045638B">
              <w:rPr>
                <w:rFonts w:ascii="Baxter Sans Core" w:eastAsia="Times New Roman" w:hAnsi="Baxter Sans Core" w:cs="Arial"/>
                <w:sz w:val="20"/>
                <w:szCs w:val="18"/>
                <w:lang w:eastAsia="en-GB"/>
              </w:rPr>
              <w:t>.</w:t>
            </w:r>
          </w:p>
          <w:p w14:paraId="57704AC8" w14:textId="51ADAD20" w:rsidR="0045638B" w:rsidRPr="0045638B" w:rsidRDefault="0045638B"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As an example, a significant effect may be a legal effect or another</w:t>
            </w:r>
            <w:r w:rsidR="008C3BA8">
              <w:rPr>
                <w:rFonts w:ascii="Baxter Sans Core" w:eastAsia="Times New Roman" w:hAnsi="Baxter Sans Core" w:cs="Arial"/>
                <w:sz w:val="20"/>
                <w:szCs w:val="18"/>
                <w:lang w:eastAsia="en-GB"/>
              </w:rPr>
              <w:t xml:space="preserve"> similarly significant</w:t>
            </w:r>
            <w:r>
              <w:rPr>
                <w:rFonts w:ascii="Baxter Sans Core" w:eastAsia="Times New Roman" w:hAnsi="Baxter Sans Core" w:cs="Arial"/>
                <w:sz w:val="20"/>
                <w:szCs w:val="18"/>
                <w:lang w:eastAsia="en-GB"/>
              </w:rPr>
              <w:t xml:space="preserve"> e</w:t>
            </w:r>
            <w:r w:rsidR="008C3BA8">
              <w:rPr>
                <w:rFonts w:ascii="Baxter Sans Core" w:eastAsia="Times New Roman" w:hAnsi="Baxter Sans Core" w:cs="Arial"/>
                <w:sz w:val="20"/>
                <w:szCs w:val="18"/>
                <w:lang w:eastAsia="en-GB"/>
              </w:rPr>
              <w:t>ffect on the individual.</w:t>
            </w:r>
          </w:p>
        </w:tc>
      </w:tr>
      <w:tr w:rsidR="00403B51" w:rsidRPr="00F41120" w14:paraId="66C4375E" w14:textId="77777777" w:rsidTr="00EE1451">
        <w:tc>
          <w:tcPr>
            <w:tcW w:w="697" w:type="dxa"/>
          </w:tcPr>
          <w:p w14:paraId="7C314FA4" w14:textId="4A40A857" w:rsidR="00403B51" w:rsidRPr="00F41120" w:rsidRDefault="00403B51" w:rsidP="00AF52C7">
            <w:pPr>
              <w:pStyle w:val="TOC5"/>
              <w:jc w:val="center"/>
              <w:rPr>
                <w:lang w:eastAsia="en-GB"/>
              </w:rPr>
            </w:pPr>
          </w:p>
        </w:tc>
        <w:tc>
          <w:tcPr>
            <w:tcW w:w="7950" w:type="dxa"/>
          </w:tcPr>
          <w:p w14:paraId="4F173A1B" w14:textId="77777777" w:rsidR="00291E8C" w:rsidRDefault="00403B51"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‘Y’ or ‘N’ as applicable.</w:t>
            </w:r>
          </w:p>
          <w:p w14:paraId="0AC94762" w14:textId="4459034B" w:rsidR="00080574" w:rsidRPr="00F41120" w:rsidRDefault="00080574"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Also see Note </w:t>
            </w:r>
            <w:r w:rsidR="00B11B6E">
              <w:rPr>
                <w:rFonts w:ascii="Baxter Sans Core" w:eastAsia="Times New Roman" w:hAnsi="Baxter Sans Core" w:cs="Arial"/>
                <w:sz w:val="20"/>
                <w:szCs w:val="18"/>
                <w:lang w:eastAsia="en-GB"/>
              </w:rPr>
              <w:fldChar w:fldCharType="begin"/>
            </w:r>
            <w:r w:rsidR="00B11B6E">
              <w:rPr>
                <w:rFonts w:ascii="Baxter Sans Core" w:eastAsia="Times New Roman" w:hAnsi="Baxter Sans Core" w:cs="Arial"/>
                <w:sz w:val="20"/>
                <w:szCs w:val="18"/>
                <w:lang w:eastAsia="en-GB"/>
              </w:rPr>
              <w:instrText xml:space="preserve"> REF _Ref519691764 \r \h </w:instrText>
            </w:r>
            <w:r w:rsidR="00B11B6E">
              <w:rPr>
                <w:rFonts w:ascii="Baxter Sans Core" w:eastAsia="Times New Roman" w:hAnsi="Baxter Sans Core" w:cs="Arial"/>
                <w:sz w:val="20"/>
                <w:szCs w:val="18"/>
                <w:lang w:eastAsia="en-GB"/>
              </w:rPr>
            </w:r>
            <w:r w:rsidR="00B11B6E">
              <w:rPr>
                <w:rFonts w:ascii="Baxter Sans Core" w:eastAsia="Times New Roman" w:hAnsi="Baxter Sans Core" w:cs="Arial"/>
                <w:sz w:val="20"/>
                <w:szCs w:val="18"/>
                <w:lang w:eastAsia="en-GB"/>
              </w:rPr>
              <w:fldChar w:fldCharType="separate"/>
            </w:r>
            <w:r w:rsidR="00EF34BB">
              <w:rPr>
                <w:rFonts w:ascii="Baxter Sans Core" w:eastAsia="Times New Roman" w:hAnsi="Baxter Sans Core" w:cs="Arial"/>
                <w:sz w:val="20"/>
                <w:szCs w:val="18"/>
                <w:lang w:eastAsia="en-GB"/>
              </w:rPr>
              <w:t>13</w:t>
            </w:r>
            <w:r w:rsidR="00B11B6E">
              <w:rPr>
                <w:rFonts w:ascii="Baxter Sans Core" w:eastAsia="Times New Roman" w:hAnsi="Baxter Sans Core" w:cs="Arial"/>
                <w:sz w:val="20"/>
                <w:szCs w:val="18"/>
                <w:lang w:eastAsia="en-GB"/>
              </w:rPr>
              <w:fldChar w:fldCharType="end"/>
            </w:r>
            <w:r>
              <w:rPr>
                <w:rFonts w:ascii="Baxter Sans Core" w:eastAsia="Times New Roman" w:hAnsi="Baxter Sans Core" w:cs="Arial"/>
                <w:sz w:val="20"/>
                <w:szCs w:val="18"/>
                <w:lang w:eastAsia="en-GB"/>
              </w:rPr>
              <w:t xml:space="preserve"> for further information on systematic processing.</w:t>
            </w:r>
          </w:p>
        </w:tc>
      </w:tr>
      <w:tr w:rsidR="009B5302" w:rsidRPr="00F41120" w14:paraId="552A01FC" w14:textId="77777777" w:rsidTr="00EE1451">
        <w:tc>
          <w:tcPr>
            <w:tcW w:w="697" w:type="dxa"/>
          </w:tcPr>
          <w:p w14:paraId="52CDEAD9" w14:textId="39E421A9" w:rsidR="009B5302" w:rsidRDefault="009B5302" w:rsidP="00AF52C7">
            <w:pPr>
              <w:pStyle w:val="TOC5"/>
              <w:jc w:val="center"/>
              <w:rPr>
                <w:lang w:eastAsia="en-GB"/>
              </w:rPr>
            </w:pPr>
          </w:p>
        </w:tc>
        <w:tc>
          <w:tcPr>
            <w:tcW w:w="7950" w:type="dxa"/>
          </w:tcPr>
          <w:p w14:paraId="7C462E1E" w14:textId="6B4F1E8E" w:rsidR="00080574" w:rsidRPr="00080574" w:rsidRDefault="00080574"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‘Y’ or ‘N’ as applicable.</w:t>
            </w:r>
          </w:p>
          <w:p w14:paraId="40B75AFA" w14:textId="6333C598" w:rsidR="009B5302" w:rsidRPr="00C83038" w:rsidRDefault="00080574"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As an example, sensitive data may include</w:t>
            </w:r>
            <w:r w:rsidR="00D741A0">
              <w:rPr>
                <w:rFonts w:ascii="Baxter Sans Core" w:eastAsia="Times New Roman" w:hAnsi="Baxter Sans Core" w:cs="Arial"/>
                <w:sz w:val="20"/>
                <w:szCs w:val="18"/>
                <w:lang w:eastAsia="en-GB"/>
              </w:rPr>
              <w:t xml:space="preserve"> special category data (s</w:t>
            </w:r>
            <w:r>
              <w:rPr>
                <w:rFonts w:ascii="Baxter Sans Core" w:eastAsia="Times New Roman" w:hAnsi="Baxter Sans Core" w:cs="Arial"/>
                <w:sz w:val="20"/>
                <w:szCs w:val="18"/>
                <w:lang w:eastAsia="en-GB"/>
              </w:rPr>
              <w:t xml:space="preserve">ee Note </w:t>
            </w:r>
            <w:r w:rsidR="00B11B6E">
              <w:rPr>
                <w:rFonts w:ascii="Baxter Sans Core" w:eastAsia="Times New Roman" w:hAnsi="Baxter Sans Core" w:cs="Arial"/>
                <w:sz w:val="20"/>
                <w:szCs w:val="18"/>
                <w:lang w:eastAsia="en-GB"/>
              </w:rPr>
              <w:fldChar w:fldCharType="begin"/>
            </w:r>
            <w:r w:rsidR="00B11B6E">
              <w:rPr>
                <w:rFonts w:ascii="Baxter Sans Core" w:eastAsia="Times New Roman" w:hAnsi="Baxter Sans Core" w:cs="Arial"/>
                <w:sz w:val="20"/>
                <w:szCs w:val="18"/>
                <w:lang w:eastAsia="en-GB"/>
              </w:rPr>
              <w:instrText xml:space="preserve"> REF _Ref519691769 \r \h </w:instrText>
            </w:r>
            <w:r w:rsidR="00B11B6E">
              <w:rPr>
                <w:rFonts w:ascii="Baxter Sans Core" w:eastAsia="Times New Roman" w:hAnsi="Baxter Sans Core" w:cs="Arial"/>
                <w:sz w:val="20"/>
                <w:szCs w:val="18"/>
                <w:lang w:eastAsia="en-GB"/>
              </w:rPr>
            </w:r>
            <w:r w:rsidR="00B11B6E">
              <w:rPr>
                <w:rFonts w:ascii="Baxter Sans Core" w:eastAsia="Times New Roman" w:hAnsi="Baxter Sans Core" w:cs="Arial"/>
                <w:sz w:val="20"/>
                <w:szCs w:val="18"/>
                <w:lang w:eastAsia="en-GB"/>
              </w:rPr>
              <w:fldChar w:fldCharType="separate"/>
            </w:r>
            <w:r w:rsidR="00EF34BB">
              <w:rPr>
                <w:rFonts w:ascii="Baxter Sans Core" w:eastAsia="Times New Roman" w:hAnsi="Baxter Sans Core" w:cs="Arial"/>
                <w:sz w:val="20"/>
                <w:szCs w:val="18"/>
                <w:lang w:eastAsia="en-GB"/>
              </w:rPr>
              <w:t>14</w:t>
            </w:r>
            <w:r w:rsidR="00B11B6E">
              <w:rPr>
                <w:rFonts w:ascii="Baxter Sans Core" w:eastAsia="Times New Roman" w:hAnsi="Baxter Sans Core" w:cs="Arial"/>
                <w:sz w:val="20"/>
                <w:szCs w:val="18"/>
                <w:lang w:eastAsia="en-GB"/>
              </w:rPr>
              <w:fldChar w:fldCharType="end"/>
            </w:r>
            <w:r>
              <w:rPr>
                <w:rFonts w:ascii="Baxter Sans Core" w:eastAsia="Times New Roman" w:hAnsi="Baxter Sans Core" w:cs="Arial"/>
                <w:sz w:val="20"/>
                <w:szCs w:val="18"/>
                <w:lang w:eastAsia="en-GB"/>
              </w:rPr>
              <w:t xml:space="preserve">) and criminal convictions data but may also include other sensitive data. </w:t>
            </w:r>
          </w:p>
        </w:tc>
      </w:tr>
      <w:tr w:rsidR="00403B51" w:rsidRPr="00F41120" w14:paraId="05B8A626" w14:textId="77777777" w:rsidTr="00EE1451">
        <w:tc>
          <w:tcPr>
            <w:tcW w:w="697" w:type="dxa"/>
          </w:tcPr>
          <w:p w14:paraId="3EE3CD8D" w14:textId="64A1B098" w:rsidR="00403B51" w:rsidRPr="00F41120" w:rsidRDefault="00403B51" w:rsidP="00AF52C7">
            <w:pPr>
              <w:pStyle w:val="TOC5"/>
              <w:jc w:val="center"/>
              <w:rPr>
                <w:lang w:eastAsia="en-GB"/>
              </w:rPr>
            </w:pPr>
          </w:p>
        </w:tc>
        <w:tc>
          <w:tcPr>
            <w:tcW w:w="7950" w:type="dxa"/>
          </w:tcPr>
          <w:p w14:paraId="328CAD9A" w14:textId="77777777" w:rsidR="00403B51" w:rsidRDefault="00403B51"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‘Y’ or ‘N’ as applicable.</w:t>
            </w:r>
          </w:p>
          <w:p w14:paraId="4451806D" w14:textId="588734EA" w:rsidR="007C153C" w:rsidRPr="00F41120" w:rsidRDefault="00D741A0"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S</w:t>
            </w:r>
            <w:r w:rsidR="007C153C">
              <w:rPr>
                <w:rFonts w:ascii="Baxter Sans Core" w:eastAsia="Times New Roman" w:hAnsi="Baxter Sans Core" w:cs="Arial"/>
                <w:sz w:val="20"/>
                <w:szCs w:val="18"/>
                <w:lang w:eastAsia="en-GB"/>
              </w:rPr>
              <w:t xml:space="preserve">ee Note </w:t>
            </w:r>
            <w:r w:rsidR="00B11B6E">
              <w:rPr>
                <w:rFonts w:ascii="Baxter Sans Core" w:eastAsia="Times New Roman" w:hAnsi="Baxter Sans Core" w:cs="Arial"/>
                <w:sz w:val="20"/>
                <w:szCs w:val="18"/>
                <w:lang w:eastAsia="en-GB"/>
              </w:rPr>
              <w:fldChar w:fldCharType="begin"/>
            </w:r>
            <w:r w:rsidR="00B11B6E">
              <w:rPr>
                <w:rFonts w:ascii="Baxter Sans Core" w:eastAsia="Times New Roman" w:hAnsi="Baxter Sans Core" w:cs="Arial"/>
                <w:sz w:val="20"/>
                <w:szCs w:val="18"/>
                <w:lang w:eastAsia="en-GB"/>
              </w:rPr>
              <w:instrText xml:space="preserve"> REF _Ref519691769 \r \h </w:instrText>
            </w:r>
            <w:r w:rsidR="00B11B6E">
              <w:rPr>
                <w:rFonts w:ascii="Baxter Sans Core" w:eastAsia="Times New Roman" w:hAnsi="Baxter Sans Core" w:cs="Arial"/>
                <w:sz w:val="20"/>
                <w:szCs w:val="18"/>
                <w:lang w:eastAsia="en-GB"/>
              </w:rPr>
            </w:r>
            <w:r w:rsidR="00B11B6E">
              <w:rPr>
                <w:rFonts w:ascii="Baxter Sans Core" w:eastAsia="Times New Roman" w:hAnsi="Baxter Sans Core" w:cs="Arial"/>
                <w:sz w:val="20"/>
                <w:szCs w:val="18"/>
                <w:lang w:eastAsia="en-GB"/>
              </w:rPr>
              <w:fldChar w:fldCharType="separate"/>
            </w:r>
            <w:r w:rsidR="00EF34BB">
              <w:rPr>
                <w:rFonts w:ascii="Baxter Sans Core" w:eastAsia="Times New Roman" w:hAnsi="Baxter Sans Core" w:cs="Arial"/>
                <w:sz w:val="20"/>
                <w:szCs w:val="18"/>
                <w:lang w:eastAsia="en-GB"/>
              </w:rPr>
              <w:t>14</w:t>
            </w:r>
            <w:r w:rsidR="00B11B6E">
              <w:rPr>
                <w:rFonts w:ascii="Baxter Sans Core" w:eastAsia="Times New Roman" w:hAnsi="Baxter Sans Core" w:cs="Arial"/>
                <w:sz w:val="20"/>
                <w:szCs w:val="18"/>
                <w:lang w:eastAsia="en-GB"/>
              </w:rPr>
              <w:fldChar w:fldCharType="end"/>
            </w:r>
            <w:r w:rsidR="007C153C">
              <w:rPr>
                <w:rFonts w:ascii="Baxter Sans Core" w:eastAsia="Times New Roman" w:hAnsi="Baxter Sans Core" w:cs="Arial"/>
                <w:sz w:val="20"/>
                <w:szCs w:val="18"/>
                <w:lang w:eastAsia="en-GB"/>
              </w:rPr>
              <w:t xml:space="preserve"> for further information.</w:t>
            </w:r>
          </w:p>
        </w:tc>
      </w:tr>
      <w:tr w:rsidR="00403B51" w:rsidRPr="00F41120" w14:paraId="29FF43C7" w14:textId="77777777" w:rsidTr="00EE1451">
        <w:tc>
          <w:tcPr>
            <w:tcW w:w="697" w:type="dxa"/>
          </w:tcPr>
          <w:p w14:paraId="0044D8B9" w14:textId="494F298E" w:rsidR="00403B51" w:rsidRPr="00F41120" w:rsidRDefault="00403B51" w:rsidP="00AF52C7">
            <w:pPr>
              <w:pStyle w:val="TOC5"/>
              <w:jc w:val="center"/>
              <w:rPr>
                <w:lang w:eastAsia="en-GB"/>
              </w:rPr>
            </w:pPr>
            <w:bookmarkStart w:id="6" w:name="_Ref519691851"/>
          </w:p>
        </w:tc>
        <w:bookmarkEnd w:id="6"/>
        <w:tc>
          <w:tcPr>
            <w:tcW w:w="7950" w:type="dxa"/>
          </w:tcPr>
          <w:p w14:paraId="0DE05CE5" w14:textId="77777777" w:rsidR="00403B51" w:rsidRDefault="00403B51"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‘Y’ or ‘N’ as applicable.</w:t>
            </w:r>
          </w:p>
          <w:p w14:paraId="6C3AE20F" w14:textId="61193782" w:rsidR="007914B1" w:rsidRPr="007914B1" w:rsidRDefault="007914B1"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As an example, vulnerable individuals may include children and specific groups s</w:t>
            </w:r>
            <w:r w:rsidR="008226B5">
              <w:rPr>
                <w:rFonts w:ascii="Baxter Sans Core" w:eastAsia="Times New Roman" w:hAnsi="Baxter Sans Core" w:cs="Arial"/>
                <w:sz w:val="20"/>
                <w:szCs w:val="18"/>
                <w:lang w:eastAsia="en-GB"/>
              </w:rPr>
              <w:t>uch as patients,</w:t>
            </w:r>
            <w:r>
              <w:rPr>
                <w:rFonts w:ascii="Baxter Sans Core" w:eastAsia="Times New Roman" w:hAnsi="Baxter Sans Core" w:cs="Arial"/>
                <w:sz w:val="20"/>
                <w:szCs w:val="18"/>
                <w:lang w:eastAsia="en-GB"/>
              </w:rPr>
              <w:t xml:space="preserve"> mentally ill persons and the elderly. This may also include employees and students. </w:t>
            </w:r>
          </w:p>
        </w:tc>
      </w:tr>
      <w:tr w:rsidR="00403B51" w:rsidRPr="00F41120" w14:paraId="20BFE2DF" w14:textId="77777777" w:rsidTr="00EE1451">
        <w:tc>
          <w:tcPr>
            <w:tcW w:w="697" w:type="dxa"/>
          </w:tcPr>
          <w:p w14:paraId="57F6C650" w14:textId="07280C47" w:rsidR="00403B51" w:rsidRPr="00F41120" w:rsidRDefault="00403B51" w:rsidP="00AF52C7">
            <w:pPr>
              <w:pStyle w:val="TOC5"/>
              <w:jc w:val="center"/>
              <w:rPr>
                <w:lang w:eastAsia="en-GB"/>
              </w:rPr>
            </w:pPr>
          </w:p>
        </w:tc>
        <w:tc>
          <w:tcPr>
            <w:tcW w:w="7950" w:type="dxa"/>
          </w:tcPr>
          <w:p w14:paraId="33D7F1C7" w14:textId="186C5289" w:rsidR="00996CCE" w:rsidRDefault="00403B51"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‘Y’ or ‘N’ as applicable.</w:t>
            </w:r>
          </w:p>
          <w:p w14:paraId="3122D7DC" w14:textId="33AF9C20" w:rsidR="00996CCE" w:rsidRPr="00996CCE" w:rsidRDefault="00996CCE"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As an example, this may include new forms of data collection or usage.</w:t>
            </w:r>
          </w:p>
        </w:tc>
      </w:tr>
      <w:tr w:rsidR="00403B51" w:rsidRPr="00F41120" w14:paraId="4C0411C0" w14:textId="77777777" w:rsidTr="00EE1451">
        <w:tc>
          <w:tcPr>
            <w:tcW w:w="697" w:type="dxa"/>
          </w:tcPr>
          <w:p w14:paraId="1588A173" w14:textId="6C982D10" w:rsidR="00403B51" w:rsidRPr="00F41120" w:rsidRDefault="00403B51" w:rsidP="00AF52C7">
            <w:pPr>
              <w:pStyle w:val="TOC5"/>
              <w:jc w:val="center"/>
              <w:rPr>
                <w:lang w:eastAsia="en-GB"/>
              </w:rPr>
            </w:pPr>
          </w:p>
        </w:tc>
        <w:tc>
          <w:tcPr>
            <w:tcW w:w="7950" w:type="dxa"/>
          </w:tcPr>
          <w:p w14:paraId="463ADF40" w14:textId="77777777" w:rsidR="00996CCE" w:rsidRDefault="00403B51"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‘Y’ or ‘N’ as applicable.</w:t>
            </w:r>
          </w:p>
          <w:p w14:paraId="35A66882" w14:textId="684E3B78" w:rsidR="00614E6C" w:rsidRPr="00F41120" w:rsidRDefault="00614E6C"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The University may wish to carry out a </w:t>
            </w:r>
            <w:r w:rsidR="007073B5">
              <w:rPr>
                <w:rFonts w:ascii="Baxter Sans Core" w:eastAsia="Times New Roman" w:hAnsi="Baxter Sans Core" w:cs="Arial"/>
                <w:sz w:val="20"/>
              </w:rPr>
              <w:t>DPIA</w:t>
            </w:r>
            <w:r>
              <w:rPr>
                <w:rFonts w:ascii="Baxter Sans Core" w:eastAsia="Times New Roman" w:hAnsi="Baxter Sans Core" w:cs="Arial"/>
                <w:sz w:val="20"/>
                <w:szCs w:val="18"/>
                <w:lang w:eastAsia="en-GB"/>
              </w:rPr>
              <w:t xml:space="preserve"> in connection with major activities</w:t>
            </w:r>
            <w:r w:rsidR="007F044B">
              <w:rPr>
                <w:rFonts w:ascii="Baxter Sans Core" w:eastAsia="Times New Roman" w:hAnsi="Baxter Sans Core" w:cs="Arial"/>
                <w:sz w:val="20"/>
                <w:szCs w:val="18"/>
                <w:lang w:eastAsia="en-GB"/>
              </w:rPr>
              <w:t xml:space="preserve"> to ensure that data protection is given due consideration.</w:t>
            </w:r>
          </w:p>
        </w:tc>
      </w:tr>
      <w:tr w:rsidR="00403B51" w:rsidRPr="00F41120" w14:paraId="7135B713" w14:textId="77777777" w:rsidTr="00EE1451">
        <w:tc>
          <w:tcPr>
            <w:tcW w:w="697" w:type="dxa"/>
          </w:tcPr>
          <w:p w14:paraId="09D537F3" w14:textId="5F04E110" w:rsidR="00403B51" w:rsidRPr="00F41120" w:rsidRDefault="00403B51" w:rsidP="00AF52C7">
            <w:pPr>
              <w:pStyle w:val="TOC5"/>
              <w:jc w:val="center"/>
              <w:rPr>
                <w:lang w:eastAsia="en-GB"/>
              </w:rPr>
            </w:pPr>
          </w:p>
        </w:tc>
        <w:tc>
          <w:tcPr>
            <w:tcW w:w="7950" w:type="dxa"/>
          </w:tcPr>
          <w:p w14:paraId="53D01801" w14:textId="330FD16B" w:rsidR="00403B51" w:rsidRPr="00F41120" w:rsidRDefault="00403B51"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‘Y’ or ‘N’ as applicable.</w:t>
            </w:r>
          </w:p>
        </w:tc>
      </w:tr>
      <w:tr w:rsidR="00403B51" w:rsidRPr="00F41120" w14:paraId="3EB52F01" w14:textId="77777777" w:rsidTr="00EE1451">
        <w:tc>
          <w:tcPr>
            <w:tcW w:w="697" w:type="dxa"/>
          </w:tcPr>
          <w:p w14:paraId="150B57FA" w14:textId="30EE13DA" w:rsidR="00403B51" w:rsidRPr="00F41120" w:rsidRDefault="00403B51" w:rsidP="00AF52C7">
            <w:pPr>
              <w:pStyle w:val="TOC5"/>
              <w:jc w:val="center"/>
              <w:rPr>
                <w:lang w:eastAsia="en-GB"/>
              </w:rPr>
            </w:pPr>
          </w:p>
        </w:tc>
        <w:tc>
          <w:tcPr>
            <w:tcW w:w="7950" w:type="dxa"/>
          </w:tcPr>
          <w:p w14:paraId="6F3AD2C8" w14:textId="00E1CEAA" w:rsidR="00403B51" w:rsidRPr="00F41120" w:rsidRDefault="00403B51"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‘Y’ or ‘N’ as applicable.</w:t>
            </w:r>
          </w:p>
        </w:tc>
      </w:tr>
      <w:tr w:rsidR="00403B51" w:rsidRPr="00F41120" w14:paraId="2BBFEB6E" w14:textId="77777777" w:rsidTr="00EE1451">
        <w:tc>
          <w:tcPr>
            <w:tcW w:w="697" w:type="dxa"/>
          </w:tcPr>
          <w:p w14:paraId="7C9D468B" w14:textId="5FAD7087" w:rsidR="00403B51" w:rsidRPr="00F41120" w:rsidRDefault="00403B51" w:rsidP="00AF52C7">
            <w:pPr>
              <w:pStyle w:val="TOC5"/>
              <w:jc w:val="center"/>
              <w:rPr>
                <w:lang w:eastAsia="en-GB"/>
              </w:rPr>
            </w:pPr>
          </w:p>
        </w:tc>
        <w:tc>
          <w:tcPr>
            <w:tcW w:w="7950" w:type="dxa"/>
          </w:tcPr>
          <w:p w14:paraId="5EC73970" w14:textId="77777777" w:rsidR="00403B51" w:rsidRDefault="00403B51"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‘Y’ or ‘N’ as applicable.</w:t>
            </w:r>
          </w:p>
          <w:p w14:paraId="38A84DDD" w14:textId="2971D74F" w:rsidR="00000FAC" w:rsidRPr="00F41120" w:rsidRDefault="00000FAC"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If there is any other reason</w:t>
            </w:r>
            <w:r w:rsidR="005E79F2">
              <w:rPr>
                <w:rFonts w:ascii="Baxter Sans Core" w:eastAsia="Times New Roman" w:hAnsi="Baxter Sans Core" w:cs="Arial"/>
                <w:sz w:val="20"/>
                <w:szCs w:val="18"/>
                <w:lang w:eastAsia="en-GB"/>
              </w:rPr>
              <w:t xml:space="preserve"> why the activity / project</w:t>
            </w:r>
            <w:r w:rsidR="003E7DDC">
              <w:rPr>
                <w:rFonts w:ascii="Baxter Sans Core" w:eastAsia="Times New Roman" w:hAnsi="Baxter Sans Core" w:cs="Arial"/>
                <w:sz w:val="20"/>
                <w:szCs w:val="18"/>
                <w:lang w:eastAsia="en-GB"/>
              </w:rPr>
              <w:t xml:space="preserve"> is likely to result in a</w:t>
            </w:r>
            <w:r>
              <w:rPr>
                <w:rFonts w:ascii="Baxter Sans Core" w:eastAsia="Times New Roman" w:hAnsi="Baxter Sans Core" w:cs="Arial"/>
                <w:sz w:val="20"/>
                <w:szCs w:val="18"/>
                <w:lang w:eastAsia="en-GB"/>
              </w:rPr>
              <w:t xml:space="preserve"> high risk, then this should be indicated here.</w:t>
            </w:r>
          </w:p>
        </w:tc>
      </w:tr>
      <w:tr w:rsidR="003B6348" w:rsidRPr="00F41120" w14:paraId="228B60CD" w14:textId="77777777" w:rsidTr="00EE1451">
        <w:tc>
          <w:tcPr>
            <w:tcW w:w="697" w:type="dxa"/>
          </w:tcPr>
          <w:p w14:paraId="57B01A01" w14:textId="3065F4E9" w:rsidR="003B6348" w:rsidRPr="00F41120" w:rsidRDefault="003B6348" w:rsidP="00AF52C7">
            <w:pPr>
              <w:pStyle w:val="TOC5"/>
              <w:jc w:val="center"/>
              <w:rPr>
                <w:lang w:eastAsia="en-GB"/>
              </w:rPr>
            </w:pPr>
          </w:p>
        </w:tc>
        <w:tc>
          <w:tcPr>
            <w:tcW w:w="7950" w:type="dxa"/>
          </w:tcPr>
          <w:p w14:paraId="19E28816" w14:textId="36D9A819" w:rsidR="003B6348" w:rsidRPr="00F41120" w:rsidRDefault="00C6042D"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‘Y’ or ‘N’ as applicable.</w:t>
            </w:r>
          </w:p>
        </w:tc>
      </w:tr>
      <w:tr w:rsidR="00000FAC" w:rsidRPr="00F41120" w14:paraId="211D0F4C" w14:textId="77777777" w:rsidTr="00EE1451">
        <w:tc>
          <w:tcPr>
            <w:tcW w:w="697" w:type="dxa"/>
          </w:tcPr>
          <w:p w14:paraId="7DD05486" w14:textId="1774F58C" w:rsidR="00000FAC" w:rsidRPr="00F41120" w:rsidRDefault="00000FAC" w:rsidP="00AF52C7">
            <w:pPr>
              <w:pStyle w:val="TOC5"/>
              <w:jc w:val="center"/>
              <w:rPr>
                <w:lang w:eastAsia="en-GB"/>
              </w:rPr>
            </w:pPr>
          </w:p>
        </w:tc>
        <w:tc>
          <w:tcPr>
            <w:tcW w:w="7950" w:type="dxa"/>
          </w:tcPr>
          <w:p w14:paraId="2B96782E" w14:textId="35A4FF97" w:rsidR="009E4E09" w:rsidRPr="009E4E09" w:rsidRDefault="009E4E09"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Insert the reasons why a </w:t>
            </w:r>
            <w:r w:rsidR="007073B5">
              <w:rPr>
                <w:rFonts w:ascii="Baxter Sans Core" w:eastAsia="Times New Roman" w:hAnsi="Baxter Sans Core" w:cs="Arial"/>
                <w:sz w:val="20"/>
              </w:rPr>
              <w:t>DPIA</w:t>
            </w:r>
            <w:r>
              <w:rPr>
                <w:rFonts w:ascii="Baxter Sans Core" w:eastAsia="Times New Roman" w:hAnsi="Baxter Sans Core" w:cs="Arial"/>
                <w:sz w:val="20"/>
                <w:szCs w:val="18"/>
                <w:lang w:eastAsia="en-GB"/>
              </w:rPr>
              <w:t xml:space="preserve"> either is or isn’t required. </w:t>
            </w:r>
          </w:p>
          <w:p w14:paraId="0FF5E29C" w14:textId="77777777" w:rsidR="009E4E09" w:rsidRDefault="009E4E09"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sidRPr="009E4E09">
              <w:rPr>
                <w:rFonts w:ascii="Baxter Sans Core" w:eastAsia="Times New Roman" w:hAnsi="Baxter Sans Core" w:cs="Arial"/>
                <w:sz w:val="20"/>
                <w:szCs w:val="18"/>
                <w:lang w:eastAsia="en-GB"/>
              </w:rPr>
              <w:t>This should draw on the responses to the screening questio</w:t>
            </w:r>
            <w:r>
              <w:rPr>
                <w:rFonts w:ascii="Baxter Sans Core" w:eastAsia="Times New Roman" w:hAnsi="Baxter Sans Core" w:cs="Arial"/>
                <w:sz w:val="20"/>
                <w:szCs w:val="18"/>
                <w:lang w:eastAsia="en-GB"/>
              </w:rPr>
              <w:t>ns.</w:t>
            </w:r>
          </w:p>
          <w:p w14:paraId="388EF3EC" w14:textId="67C7A5D4" w:rsidR="009E4E09" w:rsidRPr="009E4E09" w:rsidRDefault="009E4E09"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an assessment of the risks and their likelihood.</w:t>
            </w:r>
          </w:p>
          <w:p w14:paraId="15599104" w14:textId="4802D448" w:rsidR="009E4E09" w:rsidRDefault="009E4E09"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You should consult the </w:t>
            </w:r>
            <w:r w:rsidR="007073B5">
              <w:rPr>
                <w:rFonts w:ascii="Baxter Sans Core" w:eastAsia="Times New Roman" w:hAnsi="Baxter Sans Core" w:cs="Arial"/>
                <w:sz w:val="20"/>
                <w:szCs w:val="18"/>
                <w:lang w:eastAsia="en-GB"/>
              </w:rPr>
              <w:t>DPO</w:t>
            </w:r>
            <w:r>
              <w:rPr>
                <w:rFonts w:ascii="Baxter Sans Core" w:eastAsia="Times New Roman" w:hAnsi="Baxter Sans Core" w:cs="Arial"/>
                <w:sz w:val="20"/>
                <w:szCs w:val="18"/>
                <w:lang w:eastAsia="en-GB"/>
              </w:rPr>
              <w:t xml:space="preserve"> and record their views here.</w:t>
            </w:r>
          </w:p>
          <w:p w14:paraId="3C47949D" w14:textId="28882EAF" w:rsidR="00D87E71" w:rsidRPr="009E4E09" w:rsidRDefault="00D87E71"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There are exceptions where a </w:t>
            </w:r>
            <w:r w:rsidR="007073B5">
              <w:rPr>
                <w:rFonts w:ascii="Baxter Sans Core" w:eastAsia="Times New Roman" w:hAnsi="Baxter Sans Core" w:cs="Arial"/>
                <w:sz w:val="20"/>
              </w:rPr>
              <w:t>DPIA</w:t>
            </w:r>
            <w:r>
              <w:rPr>
                <w:rFonts w:ascii="Baxter Sans Core" w:eastAsia="Times New Roman" w:hAnsi="Baxter Sans Core" w:cs="Arial"/>
                <w:sz w:val="20"/>
                <w:szCs w:val="18"/>
                <w:lang w:eastAsia="en-GB"/>
              </w:rPr>
              <w:t xml:space="preserve"> may not be r</w:t>
            </w:r>
            <w:r w:rsidR="008226B5">
              <w:rPr>
                <w:rFonts w:ascii="Baxter Sans Core" w:eastAsia="Times New Roman" w:hAnsi="Baxter Sans Core" w:cs="Arial"/>
                <w:sz w:val="20"/>
                <w:szCs w:val="18"/>
                <w:lang w:eastAsia="en-GB"/>
              </w:rPr>
              <w:t>equired. If these apply</w:t>
            </w:r>
            <w:r>
              <w:rPr>
                <w:rFonts w:ascii="Baxter Sans Core" w:eastAsia="Times New Roman" w:hAnsi="Baxter Sans Core" w:cs="Arial"/>
                <w:sz w:val="20"/>
                <w:szCs w:val="18"/>
                <w:lang w:eastAsia="en-GB"/>
              </w:rPr>
              <w:t xml:space="preserve">, this should be discussed with the </w:t>
            </w:r>
            <w:r w:rsidR="007073B5">
              <w:rPr>
                <w:rFonts w:ascii="Baxter Sans Core" w:eastAsia="Times New Roman" w:hAnsi="Baxter Sans Core" w:cs="Arial"/>
                <w:sz w:val="20"/>
                <w:szCs w:val="18"/>
                <w:lang w:eastAsia="en-GB"/>
              </w:rPr>
              <w:t>DPO</w:t>
            </w:r>
            <w:r>
              <w:rPr>
                <w:rFonts w:ascii="Baxter Sans Core" w:eastAsia="Times New Roman" w:hAnsi="Baxter Sans Core" w:cs="Arial"/>
                <w:sz w:val="20"/>
                <w:szCs w:val="18"/>
                <w:lang w:eastAsia="en-GB"/>
              </w:rPr>
              <w:t xml:space="preserve"> and outlined here.</w:t>
            </w:r>
          </w:p>
        </w:tc>
      </w:tr>
      <w:tr w:rsidR="00000FAC" w:rsidRPr="00F41120" w14:paraId="0DB83DA4" w14:textId="77777777" w:rsidTr="00EE1451">
        <w:tc>
          <w:tcPr>
            <w:tcW w:w="697" w:type="dxa"/>
          </w:tcPr>
          <w:p w14:paraId="3E18611A" w14:textId="24C541FF" w:rsidR="00000FAC" w:rsidRPr="00F41120" w:rsidRDefault="00000FAC" w:rsidP="00AF52C7">
            <w:pPr>
              <w:pStyle w:val="TOC5"/>
              <w:jc w:val="center"/>
              <w:rPr>
                <w:lang w:eastAsia="en-GB"/>
              </w:rPr>
            </w:pPr>
          </w:p>
        </w:tc>
        <w:tc>
          <w:tcPr>
            <w:tcW w:w="7950" w:type="dxa"/>
          </w:tcPr>
          <w:p w14:paraId="485205E0" w14:textId="4886DD05" w:rsidR="00000FAC" w:rsidRPr="00F41120" w:rsidRDefault="00232377"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the name and role of the person carrying out the screening.</w:t>
            </w:r>
          </w:p>
        </w:tc>
      </w:tr>
      <w:tr w:rsidR="00000FAC" w:rsidRPr="00F41120" w14:paraId="37739EF7" w14:textId="77777777" w:rsidTr="00EE1451">
        <w:tc>
          <w:tcPr>
            <w:tcW w:w="697" w:type="dxa"/>
          </w:tcPr>
          <w:p w14:paraId="2333576D" w14:textId="2971A712" w:rsidR="00000FAC" w:rsidRPr="00F41120" w:rsidRDefault="00000FAC" w:rsidP="00AF52C7">
            <w:pPr>
              <w:pStyle w:val="TOC5"/>
              <w:jc w:val="center"/>
              <w:rPr>
                <w:lang w:eastAsia="en-GB"/>
              </w:rPr>
            </w:pPr>
          </w:p>
        </w:tc>
        <w:tc>
          <w:tcPr>
            <w:tcW w:w="7950" w:type="dxa"/>
          </w:tcPr>
          <w:p w14:paraId="03ADA3DA" w14:textId="26A1D0B0" w:rsidR="00000FAC" w:rsidRPr="00F41120" w:rsidRDefault="00232377"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Insert the name and role of the person authorised to make a decision on whether a </w:t>
            </w:r>
            <w:r w:rsidR="007073B5">
              <w:rPr>
                <w:rFonts w:ascii="Baxter Sans Core" w:eastAsia="Times New Roman" w:hAnsi="Baxter Sans Core" w:cs="Arial"/>
                <w:sz w:val="20"/>
              </w:rPr>
              <w:t>DPIA</w:t>
            </w:r>
            <w:r>
              <w:rPr>
                <w:rFonts w:ascii="Baxter Sans Core" w:eastAsia="Times New Roman" w:hAnsi="Baxter Sans Core" w:cs="Arial"/>
                <w:sz w:val="20"/>
                <w:szCs w:val="18"/>
                <w:lang w:eastAsia="en-GB"/>
              </w:rPr>
              <w:t xml:space="preserve"> is required.</w:t>
            </w:r>
          </w:p>
        </w:tc>
      </w:tr>
      <w:tr w:rsidR="00000FAC" w:rsidRPr="00F41120" w14:paraId="6498D2C5" w14:textId="77777777" w:rsidTr="00EE1451">
        <w:tc>
          <w:tcPr>
            <w:tcW w:w="697" w:type="dxa"/>
          </w:tcPr>
          <w:p w14:paraId="36D7EF0C" w14:textId="1583ECE5" w:rsidR="00000FAC" w:rsidRPr="00F41120" w:rsidRDefault="00000FAC" w:rsidP="00AF52C7">
            <w:pPr>
              <w:pStyle w:val="TOC5"/>
              <w:jc w:val="center"/>
              <w:rPr>
                <w:lang w:eastAsia="en-GB"/>
              </w:rPr>
            </w:pPr>
          </w:p>
        </w:tc>
        <w:tc>
          <w:tcPr>
            <w:tcW w:w="7950" w:type="dxa"/>
          </w:tcPr>
          <w:p w14:paraId="14FA6246" w14:textId="78D9E713" w:rsidR="00000FAC" w:rsidRPr="00F41120" w:rsidRDefault="00232377"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date decision made.</w:t>
            </w:r>
          </w:p>
        </w:tc>
      </w:tr>
      <w:tr w:rsidR="00000FAC" w:rsidRPr="00F41120" w14:paraId="1643D1EF" w14:textId="77777777" w:rsidTr="00EE1451">
        <w:tc>
          <w:tcPr>
            <w:tcW w:w="697" w:type="dxa"/>
            <w:tcBorders>
              <w:bottom w:val="single" w:sz="4" w:space="0" w:color="auto"/>
            </w:tcBorders>
          </w:tcPr>
          <w:p w14:paraId="72815234" w14:textId="3018E9BC" w:rsidR="00000FAC" w:rsidRPr="00F41120" w:rsidRDefault="00000FAC" w:rsidP="00AF52C7">
            <w:pPr>
              <w:pStyle w:val="TOC5"/>
              <w:jc w:val="center"/>
              <w:rPr>
                <w:lang w:eastAsia="en-GB"/>
              </w:rPr>
            </w:pPr>
          </w:p>
        </w:tc>
        <w:tc>
          <w:tcPr>
            <w:tcW w:w="7950" w:type="dxa"/>
            <w:tcBorders>
              <w:bottom w:val="single" w:sz="4" w:space="0" w:color="auto"/>
            </w:tcBorders>
          </w:tcPr>
          <w:p w14:paraId="663B9158" w14:textId="42CAF383" w:rsidR="00000FAC" w:rsidRPr="00F41120" w:rsidRDefault="00232377"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Insert signature of the person authorised to make a decision on whether a </w:t>
            </w:r>
            <w:r w:rsidR="007073B5">
              <w:rPr>
                <w:rFonts w:ascii="Baxter Sans Core" w:eastAsia="Times New Roman" w:hAnsi="Baxter Sans Core" w:cs="Arial"/>
                <w:sz w:val="20"/>
              </w:rPr>
              <w:t>DPIA</w:t>
            </w:r>
            <w:r>
              <w:rPr>
                <w:rFonts w:ascii="Baxter Sans Core" w:eastAsia="Times New Roman" w:hAnsi="Baxter Sans Core" w:cs="Arial"/>
                <w:sz w:val="20"/>
                <w:szCs w:val="18"/>
                <w:lang w:eastAsia="en-GB"/>
              </w:rPr>
              <w:t xml:space="preserve"> is required.</w:t>
            </w:r>
          </w:p>
        </w:tc>
      </w:tr>
      <w:tr w:rsidR="002D148E" w:rsidRPr="00F41120" w14:paraId="666F5F47" w14:textId="77777777" w:rsidTr="00EE1451">
        <w:tc>
          <w:tcPr>
            <w:tcW w:w="8647" w:type="dxa"/>
            <w:gridSpan w:val="2"/>
            <w:shd w:val="clear" w:color="auto" w:fill="D9D9D9" w:themeFill="background1" w:themeFillShade="D9"/>
          </w:tcPr>
          <w:p w14:paraId="5083AC21" w14:textId="4DF9CD3A" w:rsidR="002D148E" w:rsidRPr="004F3BCE" w:rsidRDefault="002D148E" w:rsidP="00AF52C7">
            <w:pPr>
              <w:pStyle w:val="ListParagraph"/>
              <w:numPr>
                <w:ilvl w:val="0"/>
                <w:numId w:val="12"/>
              </w:numPr>
              <w:autoSpaceDE w:val="0"/>
              <w:autoSpaceDN w:val="0"/>
              <w:spacing w:line="240" w:lineRule="auto"/>
              <w:jc w:val="center"/>
              <w:rPr>
                <w:rFonts w:ascii="Baxter Sans Core" w:eastAsia="Times New Roman" w:hAnsi="Baxter Sans Core" w:cs="Arial"/>
                <w:b/>
                <w:sz w:val="20"/>
                <w:szCs w:val="18"/>
                <w:lang w:eastAsia="en-GB"/>
              </w:rPr>
            </w:pPr>
            <w:bookmarkStart w:id="7" w:name="_Ref519691889"/>
            <w:r w:rsidRPr="004F3BCE">
              <w:rPr>
                <w:rFonts w:ascii="Baxter Sans Core" w:eastAsia="Times New Roman" w:hAnsi="Baxter Sans Core" w:cs="Arial"/>
                <w:b/>
                <w:sz w:val="20"/>
                <w:szCs w:val="18"/>
                <w:lang w:eastAsia="en-GB"/>
              </w:rPr>
              <w:t xml:space="preserve">The </w:t>
            </w:r>
            <w:r w:rsidRPr="004F3BCE">
              <w:rPr>
                <w:rFonts w:ascii="Baxter Sans Core" w:eastAsia="Times New Roman" w:hAnsi="Baxter Sans Core" w:cs="Arial"/>
                <w:b/>
                <w:color w:val="000000"/>
                <w:sz w:val="18"/>
                <w:szCs w:val="18"/>
              </w:rPr>
              <w:t xml:space="preserve">scope of this </w:t>
            </w:r>
            <w:r w:rsidR="007073B5" w:rsidRPr="007073B5">
              <w:rPr>
                <w:rFonts w:ascii="Baxter Sans Core" w:eastAsia="Times New Roman" w:hAnsi="Baxter Sans Core" w:cs="Arial"/>
                <w:b/>
                <w:color w:val="000000"/>
                <w:sz w:val="18"/>
                <w:szCs w:val="18"/>
              </w:rPr>
              <w:t>DPIA</w:t>
            </w:r>
            <w:bookmarkEnd w:id="7"/>
          </w:p>
        </w:tc>
      </w:tr>
      <w:tr w:rsidR="00000FAC" w:rsidRPr="00F41120" w14:paraId="4DE6EA06" w14:textId="77777777" w:rsidTr="00EE1451">
        <w:tc>
          <w:tcPr>
            <w:tcW w:w="697" w:type="dxa"/>
          </w:tcPr>
          <w:p w14:paraId="43BD4051" w14:textId="05E53E20" w:rsidR="00000FAC" w:rsidRPr="00F41120" w:rsidRDefault="00000FAC" w:rsidP="00AF52C7">
            <w:pPr>
              <w:pStyle w:val="TOC5"/>
              <w:jc w:val="center"/>
              <w:rPr>
                <w:lang w:eastAsia="en-GB"/>
              </w:rPr>
            </w:pPr>
          </w:p>
        </w:tc>
        <w:tc>
          <w:tcPr>
            <w:tcW w:w="7950" w:type="dxa"/>
          </w:tcPr>
          <w:p w14:paraId="4E592B82" w14:textId="7303D0DD" w:rsidR="00000FAC" w:rsidRPr="00F41120" w:rsidRDefault="00CE03D1"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description of the</w:t>
            </w:r>
            <w:r w:rsidR="00B33E32">
              <w:rPr>
                <w:rFonts w:ascii="Baxter Sans Core" w:eastAsia="Times New Roman" w:hAnsi="Baxter Sans Core" w:cs="Arial"/>
                <w:sz w:val="20"/>
                <w:szCs w:val="18"/>
                <w:lang w:eastAsia="en-GB"/>
              </w:rPr>
              <w:t xml:space="preserve"> r</w:t>
            </w:r>
            <w:r w:rsidR="005E79F2">
              <w:rPr>
                <w:rFonts w:ascii="Baxter Sans Core" w:eastAsia="Times New Roman" w:hAnsi="Baxter Sans Core" w:cs="Arial"/>
                <w:sz w:val="20"/>
                <w:szCs w:val="18"/>
                <w:lang w:eastAsia="en-GB"/>
              </w:rPr>
              <w:t>elevant part(s) of the activity /</w:t>
            </w:r>
            <w:r w:rsidR="00B33E32">
              <w:rPr>
                <w:rFonts w:ascii="Baxter Sans Core" w:eastAsia="Times New Roman" w:hAnsi="Baxter Sans Core" w:cs="Arial"/>
                <w:sz w:val="20"/>
                <w:szCs w:val="18"/>
                <w:lang w:eastAsia="en-GB"/>
              </w:rPr>
              <w:t xml:space="preserve"> project covered b</w:t>
            </w:r>
            <w:r w:rsidR="0071173F">
              <w:rPr>
                <w:rFonts w:ascii="Baxter Sans Core" w:eastAsia="Times New Roman" w:hAnsi="Baxter Sans Core" w:cs="Arial"/>
                <w:sz w:val="20"/>
                <w:szCs w:val="18"/>
                <w:lang w:eastAsia="en-GB"/>
              </w:rPr>
              <w:t xml:space="preserve">y this </w:t>
            </w:r>
            <w:r w:rsidR="007073B5">
              <w:rPr>
                <w:rFonts w:ascii="Baxter Sans Core" w:eastAsia="Times New Roman" w:hAnsi="Baxter Sans Core" w:cs="Arial"/>
                <w:sz w:val="20"/>
              </w:rPr>
              <w:t>DPIA</w:t>
            </w:r>
            <w:r w:rsidR="0071173F">
              <w:rPr>
                <w:rFonts w:ascii="Baxter Sans Core" w:eastAsia="Times New Roman" w:hAnsi="Baxter Sans Core" w:cs="Arial"/>
                <w:sz w:val="20"/>
                <w:szCs w:val="18"/>
                <w:lang w:eastAsia="en-GB"/>
              </w:rPr>
              <w:t>.</w:t>
            </w:r>
            <w:r w:rsidR="00C0113F">
              <w:rPr>
                <w:rFonts w:ascii="Baxter Sans Core" w:eastAsia="Times New Roman" w:hAnsi="Baxter Sans Core" w:cs="Arial"/>
                <w:sz w:val="20"/>
                <w:szCs w:val="18"/>
                <w:lang w:eastAsia="en-GB"/>
              </w:rPr>
              <w:t xml:space="preserve"> If the </w:t>
            </w:r>
            <w:r w:rsidR="007073B5">
              <w:rPr>
                <w:rFonts w:ascii="Baxter Sans Core" w:eastAsia="Times New Roman" w:hAnsi="Baxter Sans Core" w:cs="Arial"/>
                <w:sz w:val="20"/>
              </w:rPr>
              <w:t>DPIA</w:t>
            </w:r>
            <w:r w:rsidR="005E79F2">
              <w:rPr>
                <w:rFonts w:ascii="Baxter Sans Core" w:eastAsia="Times New Roman" w:hAnsi="Baxter Sans Core" w:cs="Arial"/>
                <w:sz w:val="20"/>
                <w:szCs w:val="18"/>
                <w:lang w:eastAsia="en-GB"/>
              </w:rPr>
              <w:t xml:space="preserve"> covers the entire activity /</w:t>
            </w:r>
            <w:r w:rsidR="00C0113F">
              <w:rPr>
                <w:rFonts w:ascii="Baxter Sans Core" w:eastAsia="Times New Roman" w:hAnsi="Baxter Sans Core" w:cs="Arial"/>
                <w:sz w:val="20"/>
                <w:szCs w:val="18"/>
                <w:lang w:eastAsia="en-GB"/>
              </w:rPr>
              <w:t xml:space="preserve"> project then this should be indicated. </w:t>
            </w:r>
          </w:p>
        </w:tc>
      </w:tr>
      <w:tr w:rsidR="002D148E" w:rsidRPr="00F41120" w14:paraId="4D2326C9" w14:textId="77777777" w:rsidTr="00EE1451">
        <w:tc>
          <w:tcPr>
            <w:tcW w:w="697" w:type="dxa"/>
          </w:tcPr>
          <w:p w14:paraId="466C098E" w14:textId="049F1FD2" w:rsidR="002D148E" w:rsidRPr="00F41120" w:rsidRDefault="002D148E" w:rsidP="00AF52C7">
            <w:pPr>
              <w:pStyle w:val="TOC5"/>
              <w:jc w:val="center"/>
              <w:rPr>
                <w:lang w:eastAsia="en-GB"/>
              </w:rPr>
            </w:pPr>
          </w:p>
        </w:tc>
        <w:tc>
          <w:tcPr>
            <w:tcW w:w="7950" w:type="dxa"/>
          </w:tcPr>
          <w:p w14:paraId="39B76ED1" w14:textId="27858470" w:rsidR="002D148E" w:rsidRPr="00F41120" w:rsidRDefault="0071173F"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description of the r</w:t>
            </w:r>
            <w:r w:rsidR="005E79F2">
              <w:rPr>
                <w:rFonts w:ascii="Baxter Sans Core" w:eastAsia="Times New Roman" w:hAnsi="Baxter Sans Core" w:cs="Arial"/>
                <w:sz w:val="20"/>
                <w:szCs w:val="18"/>
                <w:lang w:eastAsia="en-GB"/>
              </w:rPr>
              <w:t>elevant part(s) of the activity /</w:t>
            </w:r>
            <w:r>
              <w:rPr>
                <w:rFonts w:ascii="Baxter Sans Core" w:eastAsia="Times New Roman" w:hAnsi="Baxter Sans Core" w:cs="Arial"/>
                <w:sz w:val="20"/>
                <w:szCs w:val="18"/>
                <w:lang w:eastAsia="en-GB"/>
              </w:rPr>
              <w:t xml:space="preserve"> project which are not covered by this </w:t>
            </w:r>
            <w:r w:rsidR="007073B5">
              <w:rPr>
                <w:rFonts w:ascii="Baxter Sans Core" w:eastAsia="Times New Roman" w:hAnsi="Baxter Sans Core" w:cs="Arial"/>
                <w:sz w:val="20"/>
              </w:rPr>
              <w:t>DPIA</w:t>
            </w:r>
            <w:r>
              <w:rPr>
                <w:rFonts w:ascii="Baxter Sans Core" w:eastAsia="Times New Roman" w:hAnsi="Baxter Sans Core" w:cs="Arial"/>
                <w:sz w:val="20"/>
                <w:szCs w:val="18"/>
                <w:lang w:eastAsia="en-GB"/>
              </w:rPr>
              <w:t>.</w:t>
            </w:r>
          </w:p>
        </w:tc>
      </w:tr>
      <w:tr w:rsidR="002D148E" w:rsidRPr="00F41120" w14:paraId="05FC45B5" w14:textId="77777777" w:rsidTr="00EE1451">
        <w:tc>
          <w:tcPr>
            <w:tcW w:w="697" w:type="dxa"/>
            <w:tcBorders>
              <w:bottom w:val="single" w:sz="4" w:space="0" w:color="auto"/>
            </w:tcBorders>
          </w:tcPr>
          <w:p w14:paraId="0BEA5F2A" w14:textId="4911FC7F" w:rsidR="002D148E" w:rsidRPr="00F41120" w:rsidRDefault="002D148E" w:rsidP="00AF52C7">
            <w:pPr>
              <w:pStyle w:val="TOC5"/>
              <w:jc w:val="center"/>
              <w:rPr>
                <w:lang w:eastAsia="en-GB"/>
              </w:rPr>
            </w:pPr>
          </w:p>
        </w:tc>
        <w:tc>
          <w:tcPr>
            <w:tcW w:w="7950" w:type="dxa"/>
            <w:tcBorders>
              <w:bottom w:val="single" w:sz="4" w:space="0" w:color="auto"/>
            </w:tcBorders>
          </w:tcPr>
          <w:p w14:paraId="39517B84" w14:textId="6C66543C" w:rsidR="002D148E" w:rsidRPr="00F41120" w:rsidRDefault="0071173F"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details of any other</w:t>
            </w:r>
            <w:r w:rsidR="005F193A">
              <w:rPr>
                <w:rFonts w:ascii="Baxter Sans Core" w:eastAsia="Times New Roman" w:hAnsi="Baxter Sans Core" w:cs="Arial"/>
                <w:sz w:val="20"/>
                <w:szCs w:val="18"/>
                <w:lang w:eastAsia="en-GB"/>
              </w:rPr>
              <w:t xml:space="preserve"> similar</w:t>
            </w:r>
            <w:r>
              <w:rPr>
                <w:rFonts w:ascii="Baxter Sans Core" w:eastAsia="Times New Roman" w:hAnsi="Baxter Sans Core" w:cs="Arial"/>
                <w:sz w:val="20"/>
                <w:szCs w:val="18"/>
                <w:lang w:eastAsia="en-GB"/>
              </w:rPr>
              <w:t xml:space="preserve"> University processing activities which are covered by this </w:t>
            </w:r>
            <w:r w:rsidR="007073B5">
              <w:rPr>
                <w:rFonts w:ascii="Baxter Sans Core" w:eastAsia="Times New Roman" w:hAnsi="Baxter Sans Core" w:cs="Arial"/>
                <w:sz w:val="20"/>
              </w:rPr>
              <w:t>DPIA</w:t>
            </w:r>
            <w:r>
              <w:rPr>
                <w:rFonts w:ascii="Baxter Sans Core" w:eastAsia="Times New Roman" w:hAnsi="Baxter Sans Core" w:cs="Arial"/>
                <w:sz w:val="20"/>
                <w:szCs w:val="18"/>
                <w:lang w:eastAsia="en-GB"/>
              </w:rPr>
              <w:t>.</w:t>
            </w:r>
          </w:p>
        </w:tc>
      </w:tr>
      <w:tr w:rsidR="00D17382" w:rsidRPr="00F41120" w14:paraId="1FDCB199" w14:textId="77777777" w:rsidTr="00EE1451">
        <w:tc>
          <w:tcPr>
            <w:tcW w:w="8647" w:type="dxa"/>
            <w:gridSpan w:val="2"/>
            <w:shd w:val="clear" w:color="auto" w:fill="D9D9D9" w:themeFill="background1" w:themeFillShade="D9"/>
          </w:tcPr>
          <w:p w14:paraId="7EDDD90D" w14:textId="2D2EBF10" w:rsidR="00D17382" w:rsidRPr="00D17382" w:rsidRDefault="00D17382" w:rsidP="00AF52C7">
            <w:pPr>
              <w:pStyle w:val="ListParagraph"/>
              <w:numPr>
                <w:ilvl w:val="0"/>
                <w:numId w:val="12"/>
              </w:numPr>
              <w:autoSpaceDE w:val="0"/>
              <w:autoSpaceDN w:val="0"/>
              <w:spacing w:line="240" w:lineRule="auto"/>
              <w:jc w:val="center"/>
              <w:rPr>
                <w:rFonts w:ascii="Baxter Sans Core" w:eastAsia="Times New Roman" w:hAnsi="Baxter Sans Core" w:cs="Arial"/>
                <w:sz w:val="20"/>
                <w:szCs w:val="18"/>
                <w:lang w:eastAsia="en-GB"/>
              </w:rPr>
            </w:pPr>
            <w:bookmarkStart w:id="8" w:name="_Ref519766299"/>
            <w:r w:rsidRPr="00D17382">
              <w:rPr>
                <w:rFonts w:ascii="Baxter Sans Core" w:eastAsia="Times New Roman" w:hAnsi="Baxter Sans Core" w:cs="Arial"/>
                <w:b/>
                <w:color w:val="000000"/>
                <w:sz w:val="18"/>
                <w:szCs w:val="18"/>
              </w:rPr>
              <w:t>Details about the processing of personal data</w:t>
            </w:r>
            <w:bookmarkEnd w:id="8"/>
          </w:p>
        </w:tc>
      </w:tr>
      <w:tr w:rsidR="002D148E" w:rsidRPr="00F41120" w14:paraId="32720B00" w14:textId="77777777" w:rsidTr="00EE1451">
        <w:tc>
          <w:tcPr>
            <w:tcW w:w="697" w:type="dxa"/>
          </w:tcPr>
          <w:p w14:paraId="18DA038D" w14:textId="706508BB" w:rsidR="002D148E" w:rsidRPr="00F41120" w:rsidRDefault="002D148E" w:rsidP="00AF52C7">
            <w:pPr>
              <w:pStyle w:val="TOC5"/>
              <w:jc w:val="center"/>
              <w:rPr>
                <w:lang w:eastAsia="en-GB"/>
              </w:rPr>
            </w:pPr>
          </w:p>
        </w:tc>
        <w:tc>
          <w:tcPr>
            <w:tcW w:w="7950" w:type="dxa"/>
          </w:tcPr>
          <w:p w14:paraId="7EC6FA02" w14:textId="095FE380" w:rsidR="002D148E" w:rsidRPr="00407D43" w:rsidRDefault="001D0E98"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a description of the processing of personal data in connection with the</w:t>
            </w:r>
            <w:r w:rsidR="005E79F2">
              <w:rPr>
                <w:rFonts w:ascii="Baxter Sans Core" w:eastAsia="Times New Roman" w:hAnsi="Baxter Sans Core" w:cs="Arial"/>
                <w:sz w:val="20"/>
                <w:szCs w:val="18"/>
                <w:lang w:eastAsia="en-GB"/>
              </w:rPr>
              <w:t xml:space="preserve"> activity / project</w:t>
            </w:r>
            <w:r>
              <w:rPr>
                <w:rFonts w:ascii="Baxter Sans Core" w:eastAsia="Times New Roman" w:hAnsi="Baxter Sans Core" w:cs="Arial"/>
                <w:sz w:val="20"/>
                <w:szCs w:val="18"/>
                <w:lang w:eastAsia="en-GB"/>
              </w:rPr>
              <w:t>.</w:t>
            </w:r>
            <w:r w:rsidR="00034C28">
              <w:rPr>
                <w:rFonts w:ascii="Baxter Sans Core" w:eastAsia="Times New Roman" w:hAnsi="Baxter Sans Core" w:cs="Arial"/>
                <w:sz w:val="20"/>
                <w:szCs w:val="18"/>
                <w:lang w:eastAsia="en-GB"/>
              </w:rPr>
              <w:t xml:space="preserve"> </w:t>
            </w:r>
            <w:r w:rsidR="008A35C1" w:rsidRPr="00407D43">
              <w:rPr>
                <w:rFonts w:ascii="Baxter Sans Core" w:eastAsia="Times New Roman" w:hAnsi="Baxter Sans Core" w:cs="Arial"/>
                <w:sz w:val="20"/>
                <w:szCs w:val="18"/>
                <w:lang w:eastAsia="en-GB"/>
              </w:rPr>
              <w:t>A data flow map</w:t>
            </w:r>
            <w:r w:rsidR="007E31CC" w:rsidRPr="00407D43">
              <w:rPr>
                <w:rFonts w:ascii="Baxter Sans Core" w:eastAsia="Times New Roman" w:hAnsi="Baxter Sans Core" w:cs="Arial"/>
                <w:sz w:val="20"/>
                <w:szCs w:val="18"/>
                <w:lang w:eastAsia="en-GB"/>
              </w:rPr>
              <w:t xml:space="preserve"> should be produced</w:t>
            </w:r>
            <w:r w:rsidR="008226B5">
              <w:rPr>
                <w:rFonts w:ascii="Baxter Sans Core" w:eastAsia="Times New Roman" w:hAnsi="Baxter Sans Core" w:cs="Arial"/>
                <w:sz w:val="20"/>
                <w:szCs w:val="18"/>
                <w:lang w:eastAsia="en-GB"/>
              </w:rPr>
              <w:t xml:space="preserve"> for this purpose</w:t>
            </w:r>
            <w:r w:rsidR="007E31CC" w:rsidRPr="00407D43">
              <w:rPr>
                <w:rFonts w:ascii="Baxter Sans Core" w:eastAsia="Times New Roman" w:hAnsi="Baxter Sans Core" w:cs="Arial"/>
                <w:sz w:val="20"/>
                <w:szCs w:val="18"/>
                <w:lang w:eastAsia="en-GB"/>
              </w:rPr>
              <w:t xml:space="preserve">. </w:t>
            </w:r>
          </w:p>
        </w:tc>
      </w:tr>
      <w:tr w:rsidR="002D148E" w:rsidRPr="00F41120" w14:paraId="596E13F7" w14:textId="77777777" w:rsidTr="00EE1451">
        <w:tc>
          <w:tcPr>
            <w:tcW w:w="697" w:type="dxa"/>
          </w:tcPr>
          <w:p w14:paraId="34441D02" w14:textId="4201C16D" w:rsidR="002D148E" w:rsidRPr="00F41120" w:rsidRDefault="002D148E" w:rsidP="00AF52C7">
            <w:pPr>
              <w:pStyle w:val="TOC5"/>
              <w:jc w:val="center"/>
              <w:rPr>
                <w:lang w:eastAsia="en-GB"/>
              </w:rPr>
            </w:pPr>
          </w:p>
        </w:tc>
        <w:tc>
          <w:tcPr>
            <w:tcW w:w="7950" w:type="dxa"/>
          </w:tcPr>
          <w:p w14:paraId="29CEE379" w14:textId="4412DAF2" w:rsidR="002D148E" w:rsidRDefault="008A35C1"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Insert a description of the means and methods used to process personal data. </w:t>
            </w:r>
          </w:p>
          <w:p w14:paraId="3419B629" w14:textId="2F6C98D1" w:rsidR="008A35C1" w:rsidRPr="008A35C1" w:rsidRDefault="008A35C1"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As an example this may include technology/devices, paper/manual processes, networks, Cloud, cookies,</w:t>
            </w:r>
            <w:r w:rsidR="008226B5">
              <w:rPr>
                <w:rFonts w:ascii="Baxter Sans Core" w:eastAsia="Times New Roman" w:hAnsi="Baxter Sans Core" w:cs="Arial"/>
                <w:sz w:val="20"/>
                <w:szCs w:val="18"/>
                <w:lang w:eastAsia="en-GB"/>
              </w:rPr>
              <w:t xml:space="preserve"> software</w:t>
            </w:r>
            <w:r>
              <w:rPr>
                <w:rFonts w:ascii="Baxter Sans Core" w:eastAsia="Times New Roman" w:hAnsi="Baxter Sans Core" w:cs="Arial"/>
                <w:sz w:val="20"/>
                <w:szCs w:val="18"/>
                <w:lang w:eastAsia="en-GB"/>
              </w:rPr>
              <w:t xml:space="preserve"> etc. </w:t>
            </w:r>
          </w:p>
        </w:tc>
      </w:tr>
      <w:tr w:rsidR="002D148E" w:rsidRPr="00F41120" w14:paraId="3D09945E" w14:textId="77777777" w:rsidTr="00EE1451">
        <w:tc>
          <w:tcPr>
            <w:tcW w:w="697" w:type="dxa"/>
          </w:tcPr>
          <w:p w14:paraId="06C3C9E3" w14:textId="16491023" w:rsidR="002D148E" w:rsidRPr="00F41120" w:rsidRDefault="002D148E" w:rsidP="00AF52C7">
            <w:pPr>
              <w:pStyle w:val="TOC5"/>
              <w:jc w:val="center"/>
              <w:rPr>
                <w:lang w:eastAsia="en-GB"/>
              </w:rPr>
            </w:pPr>
            <w:bookmarkStart w:id="9" w:name="_Ref519691838"/>
          </w:p>
        </w:tc>
        <w:bookmarkEnd w:id="9"/>
        <w:tc>
          <w:tcPr>
            <w:tcW w:w="7950" w:type="dxa"/>
          </w:tcPr>
          <w:p w14:paraId="2024C0EA" w14:textId="6F02809B" w:rsidR="002D148E" w:rsidRPr="00F41120" w:rsidRDefault="004F20FD"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w:t>
            </w:r>
            <w:r w:rsidR="008A35C1">
              <w:rPr>
                <w:rFonts w:ascii="Baxter Sans Core" w:eastAsia="Times New Roman" w:hAnsi="Baxter Sans Core" w:cs="Arial"/>
                <w:sz w:val="20"/>
                <w:szCs w:val="18"/>
                <w:lang w:eastAsia="en-GB"/>
              </w:rPr>
              <w:t xml:space="preserve"> the types of individuals whose data wil</w:t>
            </w:r>
            <w:r>
              <w:rPr>
                <w:rFonts w:ascii="Baxter Sans Core" w:eastAsia="Times New Roman" w:hAnsi="Baxter Sans Core" w:cs="Arial"/>
                <w:sz w:val="20"/>
                <w:szCs w:val="18"/>
                <w:lang w:eastAsia="en-GB"/>
              </w:rPr>
              <w:t>l be processed</w:t>
            </w:r>
            <w:r w:rsidR="008A35C1">
              <w:rPr>
                <w:rFonts w:ascii="Baxter Sans Core" w:eastAsia="Times New Roman" w:hAnsi="Baxter Sans Core" w:cs="Arial"/>
                <w:sz w:val="20"/>
                <w:szCs w:val="18"/>
                <w:lang w:eastAsia="en-GB"/>
              </w:rPr>
              <w:t>.</w:t>
            </w:r>
          </w:p>
        </w:tc>
      </w:tr>
      <w:tr w:rsidR="002D148E" w:rsidRPr="00F41120" w14:paraId="3AF404CA" w14:textId="77777777" w:rsidTr="00EE1451">
        <w:tc>
          <w:tcPr>
            <w:tcW w:w="697" w:type="dxa"/>
          </w:tcPr>
          <w:p w14:paraId="5E759EB2" w14:textId="3D4BE458" w:rsidR="002D148E" w:rsidRPr="00F41120" w:rsidRDefault="002D148E" w:rsidP="00AF52C7">
            <w:pPr>
              <w:pStyle w:val="TOC5"/>
              <w:jc w:val="center"/>
              <w:rPr>
                <w:lang w:eastAsia="en-GB"/>
              </w:rPr>
            </w:pPr>
          </w:p>
        </w:tc>
        <w:tc>
          <w:tcPr>
            <w:tcW w:w="7950" w:type="dxa"/>
          </w:tcPr>
          <w:p w14:paraId="6155FDBC" w14:textId="7D83AB83" w:rsidR="002D148E" w:rsidRPr="00F41120" w:rsidRDefault="004F20FD"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w:t>
            </w:r>
            <w:r w:rsidR="008A35C1">
              <w:rPr>
                <w:rFonts w:ascii="Baxter Sans Core" w:eastAsia="Times New Roman" w:hAnsi="Baxter Sans Core" w:cs="Arial"/>
                <w:sz w:val="20"/>
                <w:szCs w:val="18"/>
                <w:lang w:eastAsia="en-GB"/>
              </w:rPr>
              <w:t xml:space="preserve"> the types of personal data processed</w:t>
            </w:r>
            <w:r w:rsidR="00FA0555">
              <w:rPr>
                <w:rFonts w:ascii="Baxter Sans Core" w:eastAsia="Times New Roman" w:hAnsi="Baxter Sans Core" w:cs="Arial"/>
                <w:sz w:val="20"/>
                <w:szCs w:val="18"/>
                <w:lang w:eastAsia="en-GB"/>
              </w:rPr>
              <w:t xml:space="preserve"> (including whether this includes any</w:t>
            </w:r>
            <w:r w:rsidR="0043036D">
              <w:rPr>
                <w:rFonts w:ascii="Baxter Sans Core" w:eastAsia="Times New Roman" w:hAnsi="Baxter Sans Core" w:cs="Arial"/>
                <w:sz w:val="20"/>
                <w:szCs w:val="18"/>
                <w:lang w:eastAsia="en-GB"/>
              </w:rPr>
              <w:t xml:space="preserve"> criminal offence data or</w:t>
            </w:r>
            <w:r w:rsidR="00FA0555">
              <w:rPr>
                <w:rFonts w:ascii="Baxter Sans Core" w:eastAsia="Times New Roman" w:hAnsi="Baxter Sans Core" w:cs="Arial"/>
                <w:sz w:val="20"/>
                <w:szCs w:val="18"/>
                <w:lang w:eastAsia="en-GB"/>
              </w:rPr>
              <w:t xml:space="preserve"> special category data – see Note </w:t>
            </w:r>
            <w:r w:rsidR="00FA0555">
              <w:rPr>
                <w:rFonts w:ascii="Baxter Sans Core" w:eastAsia="Times New Roman" w:hAnsi="Baxter Sans Core" w:cs="Arial"/>
                <w:sz w:val="20"/>
                <w:szCs w:val="18"/>
                <w:lang w:eastAsia="en-GB"/>
              </w:rPr>
              <w:fldChar w:fldCharType="begin"/>
            </w:r>
            <w:r w:rsidR="00FA0555">
              <w:rPr>
                <w:rFonts w:ascii="Baxter Sans Core" w:eastAsia="Times New Roman" w:hAnsi="Baxter Sans Core" w:cs="Arial"/>
                <w:sz w:val="20"/>
                <w:szCs w:val="18"/>
                <w:lang w:eastAsia="en-GB"/>
              </w:rPr>
              <w:instrText xml:space="preserve"> REF _Ref519691769 \r \h </w:instrText>
            </w:r>
            <w:r w:rsidR="00FA0555">
              <w:rPr>
                <w:rFonts w:ascii="Baxter Sans Core" w:eastAsia="Times New Roman" w:hAnsi="Baxter Sans Core" w:cs="Arial"/>
                <w:sz w:val="20"/>
                <w:szCs w:val="18"/>
                <w:lang w:eastAsia="en-GB"/>
              </w:rPr>
            </w:r>
            <w:r w:rsidR="00FA0555">
              <w:rPr>
                <w:rFonts w:ascii="Baxter Sans Core" w:eastAsia="Times New Roman" w:hAnsi="Baxter Sans Core" w:cs="Arial"/>
                <w:sz w:val="20"/>
                <w:szCs w:val="18"/>
                <w:lang w:eastAsia="en-GB"/>
              </w:rPr>
              <w:fldChar w:fldCharType="separate"/>
            </w:r>
            <w:r w:rsidR="00EF34BB">
              <w:rPr>
                <w:rFonts w:ascii="Baxter Sans Core" w:eastAsia="Times New Roman" w:hAnsi="Baxter Sans Core" w:cs="Arial"/>
                <w:sz w:val="20"/>
                <w:szCs w:val="18"/>
                <w:lang w:eastAsia="en-GB"/>
              </w:rPr>
              <w:t>14</w:t>
            </w:r>
            <w:r w:rsidR="00FA0555">
              <w:rPr>
                <w:rFonts w:ascii="Baxter Sans Core" w:eastAsia="Times New Roman" w:hAnsi="Baxter Sans Core" w:cs="Arial"/>
                <w:sz w:val="20"/>
                <w:szCs w:val="18"/>
                <w:lang w:eastAsia="en-GB"/>
              </w:rPr>
              <w:fldChar w:fldCharType="end"/>
            </w:r>
            <w:r w:rsidR="008A35C1">
              <w:rPr>
                <w:rFonts w:ascii="Baxter Sans Core" w:eastAsia="Times New Roman" w:hAnsi="Baxter Sans Core" w:cs="Arial"/>
                <w:sz w:val="20"/>
                <w:szCs w:val="18"/>
                <w:lang w:eastAsia="en-GB"/>
              </w:rPr>
              <w:t>.</w:t>
            </w:r>
            <w:r>
              <w:rPr>
                <w:rFonts w:ascii="Baxter Sans Core" w:eastAsia="Times New Roman" w:hAnsi="Baxter Sans Core" w:cs="Arial"/>
                <w:sz w:val="20"/>
                <w:szCs w:val="18"/>
                <w:lang w:eastAsia="en-GB"/>
              </w:rPr>
              <w:t>)</w:t>
            </w:r>
            <w:r w:rsidR="008A35C1">
              <w:rPr>
                <w:rFonts w:ascii="Baxter Sans Core" w:eastAsia="Times New Roman" w:hAnsi="Baxter Sans Core" w:cs="Arial"/>
                <w:sz w:val="20"/>
                <w:szCs w:val="18"/>
                <w:lang w:eastAsia="en-GB"/>
              </w:rPr>
              <w:t xml:space="preserve"> </w:t>
            </w:r>
          </w:p>
        </w:tc>
      </w:tr>
      <w:tr w:rsidR="002D148E" w:rsidRPr="00F41120" w14:paraId="75BF6BE2" w14:textId="77777777" w:rsidTr="00EE1451">
        <w:tc>
          <w:tcPr>
            <w:tcW w:w="697" w:type="dxa"/>
          </w:tcPr>
          <w:p w14:paraId="31205F92" w14:textId="3568B60A" w:rsidR="002D148E" w:rsidRPr="00F41120" w:rsidRDefault="002D148E" w:rsidP="00AF52C7">
            <w:pPr>
              <w:pStyle w:val="TOC5"/>
              <w:jc w:val="center"/>
              <w:rPr>
                <w:lang w:eastAsia="en-GB"/>
              </w:rPr>
            </w:pPr>
          </w:p>
        </w:tc>
        <w:tc>
          <w:tcPr>
            <w:tcW w:w="7950" w:type="dxa"/>
          </w:tcPr>
          <w:p w14:paraId="41FF2F1E" w14:textId="4C722F97" w:rsidR="002D148E" w:rsidRPr="00F41120" w:rsidRDefault="00347C38"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Insert details of where the University receives the personal data. </w:t>
            </w:r>
          </w:p>
        </w:tc>
      </w:tr>
      <w:tr w:rsidR="00D17382" w:rsidRPr="00F41120" w14:paraId="4DE4E2AF" w14:textId="77777777" w:rsidTr="00EE1451">
        <w:tc>
          <w:tcPr>
            <w:tcW w:w="697" w:type="dxa"/>
          </w:tcPr>
          <w:p w14:paraId="008448D1" w14:textId="195A7153" w:rsidR="00D17382" w:rsidRDefault="00D17382" w:rsidP="00AF52C7">
            <w:pPr>
              <w:pStyle w:val="TOC5"/>
              <w:jc w:val="center"/>
              <w:rPr>
                <w:lang w:eastAsia="en-GB"/>
              </w:rPr>
            </w:pPr>
          </w:p>
        </w:tc>
        <w:tc>
          <w:tcPr>
            <w:tcW w:w="7950" w:type="dxa"/>
          </w:tcPr>
          <w:p w14:paraId="6DEA3AF6" w14:textId="0BE66858" w:rsidR="00D17382" w:rsidRPr="00F41120" w:rsidRDefault="00347C38"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details of the duration and frequency of pr</w:t>
            </w:r>
            <w:r w:rsidR="004F20FD">
              <w:rPr>
                <w:rFonts w:ascii="Baxter Sans Core" w:eastAsia="Times New Roman" w:hAnsi="Baxter Sans Core" w:cs="Arial"/>
                <w:sz w:val="20"/>
                <w:szCs w:val="18"/>
                <w:lang w:eastAsia="en-GB"/>
              </w:rPr>
              <w:t>ocessing</w:t>
            </w:r>
            <w:r>
              <w:rPr>
                <w:rFonts w:ascii="Baxter Sans Core" w:eastAsia="Times New Roman" w:hAnsi="Baxter Sans Core" w:cs="Arial"/>
                <w:sz w:val="20"/>
                <w:szCs w:val="18"/>
                <w:lang w:eastAsia="en-GB"/>
              </w:rPr>
              <w:t>.</w:t>
            </w:r>
          </w:p>
        </w:tc>
      </w:tr>
      <w:tr w:rsidR="008A35C1" w:rsidRPr="00F41120" w14:paraId="7081CC5E" w14:textId="77777777" w:rsidTr="00EE1451">
        <w:tc>
          <w:tcPr>
            <w:tcW w:w="697" w:type="dxa"/>
          </w:tcPr>
          <w:p w14:paraId="6D519BD8" w14:textId="6876DE96" w:rsidR="008A35C1" w:rsidRDefault="008A35C1" w:rsidP="00AF52C7">
            <w:pPr>
              <w:pStyle w:val="TOC5"/>
              <w:jc w:val="center"/>
              <w:rPr>
                <w:lang w:eastAsia="en-GB"/>
              </w:rPr>
            </w:pPr>
          </w:p>
        </w:tc>
        <w:tc>
          <w:tcPr>
            <w:tcW w:w="7950" w:type="dxa"/>
          </w:tcPr>
          <w:p w14:paraId="6ED4B071" w14:textId="56B03D08" w:rsidR="008A35C1" w:rsidRPr="00F41120" w:rsidRDefault="00347C38"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details of the volume of data processed, such as the num</w:t>
            </w:r>
            <w:r w:rsidR="004F20FD">
              <w:rPr>
                <w:rFonts w:ascii="Baxter Sans Core" w:eastAsia="Times New Roman" w:hAnsi="Baxter Sans Core" w:cs="Arial"/>
                <w:sz w:val="20"/>
                <w:szCs w:val="18"/>
                <w:lang w:eastAsia="en-GB"/>
              </w:rPr>
              <w:t>ber of individuals whose data will be</w:t>
            </w:r>
            <w:r>
              <w:rPr>
                <w:rFonts w:ascii="Baxter Sans Core" w:eastAsia="Times New Roman" w:hAnsi="Baxter Sans Core" w:cs="Arial"/>
                <w:sz w:val="20"/>
                <w:szCs w:val="18"/>
                <w:lang w:eastAsia="en-GB"/>
              </w:rPr>
              <w:t xml:space="preserve"> processed. </w:t>
            </w:r>
          </w:p>
        </w:tc>
      </w:tr>
      <w:tr w:rsidR="0012284A" w:rsidRPr="00F41120" w14:paraId="1D4598F3" w14:textId="77777777" w:rsidTr="00EE1451">
        <w:tc>
          <w:tcPr>
            <w:tcW w:w="8647" w:type="dxa"/>
            <w:gridSpan w:val="2"/>
            <w:shd w:val="clear" w:color="auto" w:fill="D9D9D9" w:themeFill="background1" w:themeFillShade="D9"/>
          </w:tcPr>
          <w:p w14:paraId="69FCAB54" w14:textId="5DBB917D" w:rsidR="0012284A" w:rsidRPr="0012284A" w:rsidRDefault="0012284A" w:rsidP="00AF52C7">
            <w:pPr>
              <w:pStyle w:val="ListParagraph"/>
              <w:numPr>
                <w:ilvl w:val="0"/>
                <w:numId w:val="12"/>
              </w:numPr>
              <w:autoSpaceDE w:val="0"/>
              <w:autoSpaceDN w:val="0"/>
              <w:spacing w:line="240" w:lineRule="auto"/>
              <w:ind w:left="630" w:hanging="270"/>
              <w:jc w:val="center"/>
              <w:rPr>
                <w:rFonts w:ascii="Baxter Sans Core" w:eastAsia="Times New Roman" w:hAnsi="Baxter Sans Core" w:cs="Arial"/>
                <w:b/>
                <w:sz w:val="20"/>
                <w:szCs w:val="18"/>
                <w:lang w:eastAsia="en-GB"/>
              </w:rPr>
            </w:pPr>
            <w:bookmarkStart w:id="10" w:name="_Ref519691893"/>
            <w:r>
              <w:rPr>
                <w:rFonts w:ascii="Baxter Sans Core" w:eastAsia="Times New Roman" w:hAnsi="Baxter Sans Core" w:cs="Arial"/>
                <w:b/>
                <w:sz w:val="20"/>
                <w:szCs w:val="18"/>
                <w:lang w:eastAsia="en-GB"/>
              </w:rPr>
              <w:t>Purpose of processing</w:t>
            </w:r>
            <w:bookmarkEnd w:id="10"/>
          </w:p>
        </w:tc>
      </w:tr>
      <w:tr w:rsidR="008A35C1" w:rsidRPr="00F41120" w14:paraId="52B13A55" w14:textId="77777777" w:rsidTr="00EE1451">
        <w:tc>
          <w:tcPr>
            <w:tcW w:w="697" w:type="dxa"/>
          </w:tcPr>
          <w:p w14:paraId="1209572E" w14:textId="637E2C46" w:rsidR="008A35C1" w:rsidRDefault="008A35C1" w:rsidP="00AF52C7">
            <w:pPr>
              <w:pStyle w:val="TOC5"/>
              <w:jc w:val="center"/>
              <w:rPr>
                <w:lang w:eastAsia="en-GB"/>
              </w:rPr>
            </w:pPr>
          </w:p>
        </w:tc>
        <w:tc>
          <w:tcPr>
            <w:tcW w:w="7950" w:type="dxa"/>
          </w:tcPr>
          <w:p w14:paraId="0B623C55" w14:textId="38269305" w:rsidR="008A35C1" w:rsidRPr="00F41120" w:rsidRDefault="00EE1451"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Insert </w:t>
            </w:r>
            <w:r w:rsidR="00FB2113" w:rsidRPr="00BB61AB">
              <w:rPr>
                <w:rFonts w:ascii="Baxter Sans Core" w:eastAsia="Times New Roman" w:hAnsi="Baxter Sans Core" w:cs="Arial"/>
                <w:sz w:val="20"/>
                <w:szCs w:val="18"/>
                <w:lang w:eastAsia="en-GB"/>
              </w:rPr>
              <w:t>the purposes of processing</w:t>
            </w:r>
            <w:r>
              <w:rPr>
                <w:rFonts w:ascii="Baxter Sans Core" w:eastAsia="Times New Roman" w:hAnsi="Baxter Sans Core" w:cs="Arial"/>
                <w:sz w:val="20"/>
                <w:szCs w:val="18"/>
                <w:lang w:eastAsia="en-GB"/>
              </w:rPr>
              <w:t>,</w:t>
            </w:r>
            <w:r w:rsidR="00BB61AB" w:rsidRPr="00BB61AB">
              <w:rPr>
                <w:rFonts w:ascii="Baxter Sans Core" w:eastAsia="Times New Roman" w:hAnsi="Baxter Sans Core" w:cs="Arial"/>
                <w:sz w:val="20"/>
                <w:szCs w:val="18"/>
                <w:lang w:eastAsia="en-GB"/>
              </w:rPr>
              <w:t xml:space="preserve"> particularly in connection with </w:t>
            </w:r>
            <w:r w:rsidR="00BB61AB">
              <w:rPr>
                <w:rFonts w:ascii="Baxter Sans Core" w:eastAsia="Times New Roman" w:hAnsi="Baxter Sans Core" w:cs="Arial"/>
                <w:sz w:val="20"/>
                <w:szCs w:val="18"/>
                <w:lang w:eastAsia="en-GB"/>
              </w:rPr>
              <w:t>i</w:t>
            </w:r>
            <w:r w:rsidR="00BB61AB" w:rsidRPr="00BB61AB">
              <w:rPr>
                <w:rFonts w:ascii="Baxter Sans Core" w:eastAsia="Times New Roman" w:hAnsi="Baxter Sans Core" w:cs="Arial"/>
                <w:sz w:val="20"/>
                <w:szCs w:val="18"/>
                <w:lang w:eastAsia="en-GB"/>
              </w:rPr>
              <w:t xml:space="preserve">ssues identified in section </w:t>
            </w:r>
            <w:r w:rsidR="00BB61AB" w:rsidRPr="00BB61AB">
              <w:rPr>
                <w:rFonts w:ascii="Baxter Sans Core" w:eastAsia="Times New Roman" w:hAnsi="Baxter Sans Core" w:cs="Arial"/>
                <w:sz w:val="20"/>
                <w:szCs w:val="18"/>
                <w:lang w:eastAsia="en-GB"/>
              </w:rPr>
              <w:fldChar w:fldCharType="begin"/>
            </w:r>
            <w:r w:rsidR="00BB61AB" w:rsidRPr="00BB61AB">
              <w:rPr>
                <w:rFonts w:ascii="Baxter Sans Core" w:eastAsia="Times New Roman" w:hAnsi="Baxter Sans Core" w:cs="Arial"/>
                <w:sz w:val="20"/>
                <w:szCs w:val="18"/>
                <w:lang w:eastAsia="en-GB"/>
              </w:rPr>
              <w:instrText xml:space="preserve"> REF _Ref519691880 \r \h </w:instrText>
            </w:r>
            <w:r w:rsidR="00BB61AB" w:rsidRPr="00BB61AB">
              <w:rPr>
                <w:rFonts w:ascii="Baxter Sans Core" w:eastAsia="Times New Roman" w:hAnsi="Baxter Sans Core" w:cs="Arial"/>
                <w:sz w:val="20"/>
                <w:szCs w:val="18"/>
                <w:lang w:eastAsia="en-GB"/>
              </w:rPr>
            </w:r>
            <w:r w:rsidR="00BB61AB" w:rsidRPr="00BB61AB">
              <w:rPr>
                <w:rFonts w:ascii="Baxter Sans Core" w:eastAsia="Times New Roman" w:hAnsi="Baxter Sans Core" w:cs="Arial"/>
                <w:sz w:val="20"/>
                <w:szCs w:val="18"/>
                <w:lang w:eastAsia="en-GB"/>
              </w:rPr>
              <w:fldChar w:fldCharType="separate"/>
            </w:r>
            <w:r w:rsidR="00EF34BB">
              <w:rPr>
                <w:rFonts w:ascii="Baxter Sans Core" w:eastAsia="Times New Roman" w:hAnsi="Baxter Sans Core" w:cs="Arial"/>
                <w:sz w:val="20"/>
                <w:szCs w:val="18"/>
                <w:lang w:eastAsia="en-GB"/>
              </w:rPr>
              <w:t>4</w:t>
            </w:r>
            <w:r w:rsidR="00BB61AB" w:rsidRPr="00BB61AB">
              <w:rPr>
                <w:rFonts w:ascii="Baxter Sans Core" w:eastAsia="Times New Roman" w:hAnsi="Baxter Sans Core" w:cs="Arial"/>
                <w:sz w:val="20"/>
                <w:szCs w:val="18"/>
                <w:lang w:eastAsia="en-GB"/>
              </w:rPr>
              <w:fldChar w:fldCharType="end"/>
            </w:r>
            <w:r w:rsidR="00BB61AB" w:rsidRPr="00BB61AB">
              <w:rPr>
                <w:rFonts w:ascii="Baxter Sans Core" w:eastAsia="Times New Roman" w:hAnsi="Baxter Sans Core" w:cs="Arial"/>
                <w:sz w:val="20"/>
                <w:szCs w:val="18"/>
                <w:lang w:eastAsia="en-GB"/>
              </w:rPr>
              <w:t xml:space="preserve"> (</w:t>
            </w:r>
            <w:r w:rsidR="00BB61AB" w:rsidRPr="00BB61AB">
              <w:rPr>
                <w:rFonts w:ascii="Baxter Sans Core" w:eastAsia="Times New Roman" w:hAnsi="Baxter Sans Core" w:cs="Arial"/>
                <w:i/>
                <w:sz w:val="20"/>
                <w:szCs w:val="18"/>
                <w:lang w:eastAsia="en-GB"/>
              </w:rPr>
              <w:t xml:space="preserve">Requirement to complete a </w:t>
            </w:r>
            <w:r w:rsidR="007073B5" w:rsidRPr="007073B5">
              <w:rPr>
                <w:rFonts w:ascii="Baxter Sans Core" w:eastAsia="Times New Roman" w:hAnsi="Baxter Sans Core" w:cs="Arial"/>
                <w:i/>
                <w:sz w:val="20"/>
                <w:szCs w:val="18"/>
                <w:lang w:eastAsia="en-GB"/>
              </w:rPr>
              <w:t>DPIA</w:t>
            </w:r>
            <w:r w:rsidR="00BB61AB" w:rsidRPr="00BB61AB">
              <w:rPr>
                <w:rFonts w:ascii="Baxter Sans Core" w:eastAsia="Times New Roman" w:hAnsi="Baxter Sans Core" w:cs="Arial"/>
                <w:sz w:val="20"/>
                <w:szCs w:val="18"/>
                <w:lang w:eastAsia="en-GB"/>
              </w:rPr>
              <w:t>)</w:t>
            </w:r>
            <w:r w:rsidR="00BB61AB">
              <w:rPr>
                <w:rFonts w:ascii="Baxter Sans Core" w:eastAsia="Times New Roman" w:hAnsi="Baxter Sans Core" w:cs="Arial"/>
                <w:sz w:val="20"/>
                <w:szCs w:val="18"/>
                <w:lang w:eastAsia="en-GB"/>
              </w:rPr>
              <w:t>.</w:t>
            </w:r>
            <w:r w:rsidR="005A0890">
              <w:rPr>
                <w:rFonts w:ascii="Baxter Sans Core" w:eastAsia="Times New Roman" w:hAnsi="Baxter Sans Core" w:cs="Arial"/>
                <w:sz w:val="20"/>
                <w:szCs w:val="18"/>
                <w:lang w:eastAsia="en-GB"/>
              </w:rPr>
              <w:t xml:space="preserve"> Purpose should also include the</w:t>
            </w:r>
            <w:r w:rsidR="004F20FD">
              <w:rPr>
                <w:rFonts w:ascii="Baxter Sans Core" w:eastAsia="Times New Roman" w:hAnsi="Baxter Sans Core" w:cs="Arial"/>
                <w:sz w:val="20"/>
                <w:szCs w:val="18"/>
                <w:lang w:eastAsia="en-GB"/>
              </w:rPr>
              <w:t xml:space="preserve"> intended</w:t>
            </w:r>
            <w:r w:rsidR="005A0890">
              <w:rPr>
                <w:rFonts w:ascii="Baxter Sans Core" w:eastAsia="Times New Roman" w:hAnsi="Baxter Sans Core" w:cs="Arial"/>
                <w:sz w:val="20"/>
                <w:szCs w:val="18"/>
                <w:lang w:eastAsia="en-GB"/>
              </w:rPr>
              <w:t xml:space="preserve"> outcome for the </w:t>
            </w:r>
            <w:r w:rsidR="004F20FD">
              <w:rPr>
                <w:rFonts w:ascii="Baxter Sans Core" w:eastAsia="Times New Roman" w:hAnsi="Baxter Sans Core" w:cs="Arial"/>
                <w:sz w:val="20"/>
                <w:szCs w:val="18"/>
                <w:lang w:eastAsia="en-GB"/>
              </w:rPr>
              <w:t xml:space="preserve">University and the </w:t>
            </w:r>
            <w:r w:rsidR="005A0890">
              <w:rPr>
                <w:rFonts w:ascii="Baxter Sans Core" w:eastAsia="Times New Roman" w:hAnsi="Baxter Sans Core" w:cs="Arial"/>
                <w:sz w:val="20"/>
                <w:szCs w:val="18"/>
                <w:lang w:eastAsia="en-GB"/>
              </w:rPr>
              <w:t>individuals.</w:t>
            </w:r>
          </w:p>
        </w:tc>
      </w:tr>
      <w:tr w:rsidR="00D17382" w:rsidRPr="00F41120" w14:paraId="6D19FC92" w14:textId="77777777" w:rsidTr="00EE1451">
        <w:tc>
          <w:tcPr>
            <w:tcW w:w="697" w:type="dxa"/>
            <w:tcBorders>
              <w:bottom w:val="single" w:sz="4" w:space="0" w:color="auto"/>
            </w:tcBorders>
          </w:tcPr>
          <w:p w14:paraId="2EC0AA24" w14:textId="7A46ADC7" w:rsidR="00D17382" w:rsidRDefault="00D17382" w:rsidP="00AF52C7">
            <w:pPr>
              <w:pStyle w:val="TOC5"/>
              <w:jc w:val="center"/>
              <w:rPr>
                <w:lang w:eastAsia="en-GB"/>
              </w:rPr>
            </w:pPr>
          </w:p>
        </w:tc>
        <w:tc>
          <w:tcPr>
            <w:tcW w:w="7950" w:type="dxa"/>
            <w:tcBorders>
              <w:bottom w:val="single" w:sz="4" w:space="0" w:color="auto"/>
            </w:tcBorders>
          </w:tcPr>
          <w:p w14:paraId="304BF59B" w14:textId="0083D8CC" w:rsidR="00D17382" w:rsidRPr="00F41120" w:rsidRDefault="00F65F2A"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w:t>
            </w:r>
            <w:r w:rsidR="000B1D30">
              <w:rPr>
                <w:rFonts w:ascii="Baxter Sans Core" w:eastAsia="Times New Roman" w:hAnsi="Baxter Sans Core" w:cs="Arial"/>
                <w:sz w:val="20"/>
                <w:szCs w:val="18"/>
                <w:lang w:eastAsia="en-GB"/>
              </w:rPr>
              <w:t>ert details of any benefits of the</w:t>
            </w:r>
            <w:r>
              <w:rPr>
                <w:rFonts w:ascii="Baxter Sans Core" w:eastAsia="Times New Roman" w:hAnsi="Baxter Sans Core" w:cs="Arial"/>
                <w:sz w:val="20"/>
                <w:szCs w:val="18"/>
                <w:lang w:eastAsia="en-GB"/>
              </w:rPr>
              <w:t xml:space="preserve"> processing activities.</w:t>
            </w:r>
            <w:r w:rsidR="000B1D30">
              <w:rPr>
                <w:rFonts w:ascii="Baxter Sans Core" w:eastAsia="Times New Roman" w:hAnsi="Baxter Sans Core" w:cs="Arial"/>
                <w:sz w:val="20"/>
                <w:szCs w:val="18"/>
                <w:lang w:eastAsia="en-GB"/>
              </w:rPr>
              <w:t xml:space="preserve">  Any benefits for the</w:t>
            </w:r>
            <w:r w:rsidR="00A50A0D">
              <w:rPr>
                <w:rFonts w:ascii="Baxter Sans Core" w:eastAsia="Times New Roman" w:hAnsi="Baxter Sans Core" w:cs="Arial"/>
                <w:sz w:val="20"/>
                <w:szCs w:val="18"/>
                <w:lang w:eastAsia="en-GB"/>
              </w:rPr>
              <w:t xml:space="preserve"> Univ</w:t>
            </w:r>
            <w:r w:rsidR="000B1D30">
              <w:rPr>
                <w:rFonts w:ascii="Baxter Sans Core" w:eastAsia="Times New Roman" w:hAnsi="Baxter Sans Core" w:cs="Arial"/>
                <w:sz w:val="20"/>
                <w:szCs w:val="18"/>
                <w:lang w:eastAsia="en-GB"/>
              </w:rPr>
              <w:t>ersity,</w:t>
            </w:r>
            <w:r w:rsidR="00A50A0D">
              <w:rPr>
                <w:rFonts w:ascii="Baxter Sans Core" w:eastAsia="Times New Roman" w:hAnsi="Baxter Sans Core" w:cs="Arial"/>
                <w:sz w:val="20"/>
                <w:szCs w:val="18"/>
                <w:lang w:eastAsia="en-GB"/>
              </w:rPr>
              <w:t xml:space="preserve"> individuals or t</w:t>
            </w:r>
            <w:r w:rsidR="000B1D30">
              <w:rPr>
                <w:rFonts w:ascii="Baxter Sans Core" w:eastAsia="Times New Roman" w:hAnsi="Baxter Sans Core" w:cs="Arial"/>
                <w:sz w:val="20"/>
                <w:szCs w:val="18"/>
                <w:lang w:eastAsia="en-GB"/>
              </w:rPr>
              <w:t>he society as a whole</w:t>
            </w:r>
            <w:r w:rsidR="00A50A0D">
              <w:rPr>
                <w:rFonts w:ascii="Baxter Sans Core" w:eastAsia="Times New Roman" w:hAnsi="Baxter Sans Core" w:cs="Arial"/>
                <w:sz w:val="20"/>
                <w:szCs w:val="18"/>
                <w:lang w:eastAsia="en-GB"/>
              </w:rPr>
              <w:t xml:space="preserve"> should be mentioned.</w:t>
            </w:r>
          </w:p>
        </w:tc>
      </w:tr>
      <w:tr w:rsidR="00BF16D4" w:rsidRPr="00F41120" w14:paraId="3B0ABE15" w14:textId="77777777" w:rsidTr="00EE1451">
        <w:tc>
          <w:tcPr>
            <w:tcW w:w="8647" w:type="dxa"/>
            <w:gridSpan w:val="2"/>
            <w:shd w:val="clear" w:color="auto" w:fill="D9D9D9" w:themeFill="background1" w:themeFillShade="D9"/>
          </w:tcPr>
          <w:p w14:paraId="3FE1230F" w14:textId="07B513D1" w:rsidR="00BF16D4" w:rsidRPr="00BF16D4" w:rsidRDefault="00BF16D4" w:rsidP="00AF52C7">
            <w:pPr>
              <w:pStyle w:val="ListParagraph"/>
              <w:numPr>
                <w:ilvl w:val="0"/>
                <w:numId w:val="12"/>
              </w:numPr>
              <w:autoSpaceDE w:val="0"/>
              <w:autoSpaceDN w:val="0"/>
              <w:spacing w:line="240" w:lineRule="auto"/>
              <w:ind w:left="772" w:hanging="412"/>
              <w:jc w:val="center"/>
              <w:rPr>
                <w:rFonts w:ascii="Baxter Sans Core" w:eastAsia="Times New Roman" w:hAnsi="Baxter Sans Core" w:cs="Arial"/>
                <w:b/>
                <w:sz w:val="20"/>
                <w:szCs w:val="18"/>
                <w:lang w:eastAsia="en-GB"/>
              </w:rPr>
            </w:pPr>
            <w:bookmarkStart w:id="11" w:name="_Ref519691907"/>
            <w:r w:rsidRPr="00BF16D4">
              <w:rPr>
                <w:rFonts w:ascii="Baxter Sans Core" w:eastAsia="Times New Roman" w:hAnsi="Baxter Sans Core" w:cs="Arial"/>
                <w:b/>
                <w:sz w:val="20"/>
                <w:szCs w:val="18"/>
                <w:lang w:eastAsia="en-GB"/>
              </w:rPr>
              <w:t>Disclosure / sharing of personal data by the University</w:t>
            </w:r>
            <w:bookmarkEnd w:id="11"/>
          </w:p>
        </w:tc>
      </w:tr>
      <w:tr w:rsidR="009C3533" w:rsidRPr="00F41120" w14:paraId="1A8F9F40" w14:textId="77777777" w:rsidTr="00EE1451">
        <w:tc>
          <w:tcPr>
            <w:tcW w:w="697" w:type="dxa"/>
            <w:tcBorders>
              <w:bottom w:val="single" w:sz="4" w:space="0" w:color="auto"/>
            </w:tcBorders>
          </w:tcPr>
          <w:p w14:paraId="73AAFBC5" w14:textId="6B061D01" w:rsidR="009C3533" w:rsidRDefault="009C3533" w:rsidP="00AF52C7">
            <w:pPr>
              <w:pStyle w:val="TOC5"/>
              <w:jc w:val="center"/>
              <w:rPr>
                <w:lang w:eastAsia="en-GB"/>
              </w:rPr>
            </w:pPr>
          </w:p>
        </w:tc>
        <w:tc>
          <w:tcPr>
            <w:tcW w:w="7950" w:type="dxa"/>
            <w:tcBorders>
              <w:bottom w:val="single" w:sz="4" w:space="0" w:color="auto"/>
            </w:tcBorders>
          </w:tcPr>
          <w:p w14:paraId="6831909F" w14:textId="77777777" w:rsidR="00EE1451" w:rsidRDefault="00527957"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Details of parties who receive personal data from the University. Insert</w:t>
            </w:r>
            <w:r w:rsidR="00EE1451">
              <w:rPr>
                <w:rFonts w:ascii="Baxter Sans Core" w:eastAsia="Times New Roman" w:hAnsi="Baxter Sans Core" w:cs="Arial"/>
                <w:sz w:val="20"/>
                <w:szCs w:val="18"/>
                <w:lang w:eastAsia="en-GB"/>
              </w:rPr>
              <w:t>:</w:t>
            </w:r>
            <w:r>
              <w:rPr>
                <w:rFonts w:ascii="Baxter Sans Core" w:eastAsia="Times New Roman" w:hAnsi="Baxter Sans Core" w:cs="Arial"/>
                <w:sz w:val="20"/>
                <w:szCs w:val="18"/>
                <w:lang w:eastAsia="en-GB"/>
              </w:rPr>
              <w:t xml:space="preserve"> </w:t>
            </w:r>
          </w:p>
          <w:p w14:paraId="6F75746B" w14:textId="77777777" w:rsidR="00EE1451" w:rsidRDefault="00527957"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sidRPr="00EE1451">
              <w:rPr>
                <w:rFonts w:ascii="Baxter Sans Core" w:eastAsia="Times New Roman" w:hAnsi="Baxter Sans Core" w:cs="Arial"/>
                <w:sz w:val="20"/>
                <w:szCs w:val="18"/>
                <w:lang w:eastAsia="en-GB"/>
              </w:rPr>
              <w:t>the name and role of these parties</w:t>
            </w:r>
            <w:r w:rsidR="00EE1451">
              <w:rPr>
                <w:rFonts w:ascii="Baxter Sans Core" w:eastAsia="Times New Roman" w:hAnsi="Baxter Sans Core" w:cs="Arial"/>
                <w:sz w:val="20"/>
                <w:szCs w:val="18"/>
                <w:lang w:eastAsia="en-GB"/>
              </w:rPr>
              <w:t xml:space="preserve">; </w:t>
            </w:r>
          </w:p>
          <w:p w14:paraId="6F2EF05D" w14:textId="39035677" w:rsidR="00EE1451" w:rsidRDefault="004D5F9E"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details of the data disclosed</w:t>
            </w:r>
            <w:r w:rsidR="00EE1451">
              <w:rPr>
                <w:rFonts w:ascii="Baxter Sans Core" w:eastAsia="Times New Roman" w:hAnsi="Baxter Sans Core" w:cs="Arial"/>
                <w:sz w:val="20"/>
                <w:szCs w:val="18"/>
                <w:lang w:eastAsia="en-GB"/>
              </w:rPr>
              <w:t>;</w:t>
            </w:r>
            <w:r w:rsidR="00082663" w:rsidRPr="00EE1451">
              <w:rPr>
                <w:rFonts w:ascii="Baxter Sans Core" w:eastAsia="Times New Roman" w:hAnsi="Baxter Sans Core" w:cs="Arial"/>
                <w:sz w:val="20"/>
                <w:szCs w:val="18"/>
                <w:lang w:eastAsia="en-GB"/>
              </w:rPr>
              <w:t xml:space="preserve"> </w:t>
            </w:r>
          </w:p>
          <w:p w14:paraId="29937ABB" w14:textId="295CE2B4" w:rsidR="00EE1451" w:rsidRDefault="00527957"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sidRPr="00EE1451">
              <w:rPr>
                <w:rFonts w:ascii="Baxter Sans Core" w:eastAsia="Times New Roman" w:hAnsi="Baxter Sans Core" w:cs="Arial"/>
                <w:sz w:val="20"/>
                <w:szCs w:val="18"/>
                <w:lang w:eastAsia="en-GB"/>
              </w:rPr>
              <w:t xml:space="preserve">the </w:t>
            </w:r>
            <w:r w:rsidR="004D5F9E">
              <w:rPr>
                <w:rFonts w:ascii="Baxter Sans Core" w:eastAsia="Times New Roman" w:hAnsi="Baxter Sans Core" w:cs="Arial"/>
                <w:sz w:val="20"/>
                <w:szCs w:val="18"/>
                <w:lang w:eastAsia="en-GB"/>
              </w:rPr>
              <w:t>reason why the University discloses</w:t>
            </w:r>
            <w:r w:rsidR="00EE1451">
              <w:rPr>
                <w:rFonts w:ascii="Baxter Sans Core" w:eastAsia="Times New Roman" w:hAnsi="Baxter Sans Core" w:cs="Arial"/>
                <w:sz w:val="20"/>
                <w:szCs w:val="18"/>
                <w:lang w:eastAsia="en-GB"/>
              </w:rPr>
              <w:t xml:space="preserve"> personal data;</w:t>
            </w:r>
            <w:r w:rsidRPr="00EE1451">
              <w:rPr>
                <w:rFonts w:ascii="Baxter Sans Core" w:eastAsia="Times New Roman" w:hAnsi="Baxter Sans Core" w:cs="Arial"/>
                <w:sz w:val="20"/>
                <w:szCs w:val="18"/>
                <w:lang w:eastAsia="en-GB"/>
              </w:rPr>
              <w:t xml:space="preserve"> </w:t>
            </w:r>
          </w:p>
          <w:p w14:paraId="47385036" w14:textId="7AF76E7E" w:rsidR="00EE1451" w:rsidRDefault="00527957"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sidRPr="00EE1451">
              <w:rPr>
                <w:rFonts w:ascii="Baxter Sans Core" w:eastAsia="Times New Roman" w:hAnsi="Baxter Sans Core" w:cs="Arial"/>
                <w:sz w:val="20"/>
                <w:szCs w:val="18"/>
                <w:lang w:eastAsia="en-GB"/>
              </w:rPr>
              <w:t xml:space="preserve">details of the agreements the University has </w:t>
            </w:r>
            <w:r w:rsidR="0048234B" w:rsidRPr="00EE1451">
              <w:rPr>
                <w:rFonts w:ascii="Baxter Sans Core" w:eastAsia="Times New Roman" w:hAnsi="Baxter Sans Core" w:cs="Arial"/>
                <w:sz w:val="20"/>
                <w:szCs w:val="18"/>
                <w:lang w:eastAsia="en-GB"/>
              </w:rPr>
              <w:t>in place</w:t>
            </w:r>
            <w:r w:rsidR="00EE1451">
              <w:rPr>
                <w:rFonts w:ascii="Baxter Sans Core" w:eastAsia="Times New Roman" w:hAnsi="Baxter Sans Core" w:cs="Arial"/>
                <w:sz w:val="20"/>
                <w:szCs w:val="18"/>
                <w:lang w:eastAsia="en-GB"/>
              </w:rPr>
              <w:t>; and</w:t>
            </w:r>
          </w:p>
          <w:p w14:paraId="6389A99A" w14:textId="25CE6B4F" w:rsidR="00082663" w:rsidRPr="00EE1451" w:rsidRDefault="00D85F7A"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sidRPr="00EE1451">
              <w:rPr>
                <w:rFonts w:ascii="Baxter Sans Core" w:eastAsia="Times New Roman" w:hAnsi="Baxter Sans Core" w:cs="Arial"/>
                <w:sz w:val="20"/>
                <w:szCs w:val="18"/>
                <w:lang w:eastAsia="en-GB"/>
              </w:rPr>
              <w:t>details of</w:t>
            </w:r>
            <w:r w:rsidR="00082663" w:rsidRPr="00EE1451">
              <w:rPr>
                <w:rFonts w:ascii="Baxter Sans Core" w:eastAsia="Times New Roman" w:hAnsi="Baxter Sans Core" w:cs="Arial"/>
                <w:sz w:val="20"/>
                <w:szCs w:val="18"/>
                <w:lang w:eastAsia="en-GB"/>
              </w:rPr>
              <w:t xml:space="preserve"> any monitoring activities</w:t>
            </w:r>
            <w:r w:rsidRPr="00EE1451">
              <w:rPr>
                <w:rFonts w:ascii="Baxter Sans Core" w:eastAsia="Times New Roman" w:hAnsi="Baxter Sans Core" w:cs="Arial"/>
                <w:sz w:val="20"/>
                <w:szCs w:val="18"/>
                <w:lang w:eastAsia="en-GB"/>
              </w:rPr>
              <w:t xml:space="preserve"> and other action </w:t>
            </w:r>
            <w:r w:rsidR="00082663" w:rsidRPr="00EE1451">
              <w:rPr>
                <w:rFonts w:ascii="Baxter Sans Core" w:eastAsia="Times New Roman" w:hAnsi="Baxter Sans Core" w:cs="Arial"/>
                <w:sz w:val="20"/>
                <w:szCs w:val="18"/>
                <w:lang w:eastAsia="en-GB"/>
              </w:rPr>
              <w:t>taken by the University</w:t>
            </w:r>
            <w:r w:rsidRPr="00EE1451">
              <w:rPr>
                <w:rFonts w:ascii="Baxter Sans Core" w:eastAsia="Times New Roman" w:hAnsi="Baxter Sans Core" w:cs="Arial"/>
                <w:sz w:val="20"/>
                <w:szCs w:val="18"/>
                <w:lang w:eastAsia="en-GB"/>
              </w:rPr>
              <w:t xml:space="preserve"> to ensure that the recipient complies with its obligations</w:t>
            </w:r>
            <w:r w:rsidR="0048234B" w:rsidRPr="00EE1451">
              <w:rPr>
                <w:rFonts w:ascii="Baxter Sans Core" w:eastAsia="Times New Roman" w:hAnsi="Baxter Sans Core" w:cs="Arial"/>
                <w:sz w:val="20"/>
                <w:szCs w:val="18"/>
                <w:lang w:eastAsia="en-GB"/>
              </w:rPr>
              <w:t>.</w:t>
            </w:r>
            <w:r w:rsidR="00527957" w:rsidRPr="00EE1451">
              <w:rPr>
                <w:rFonts w:ascii="Baxter Sans Core" w:eastAsia="Times New Roman" w:hAnsi="Baxter Sans Core" w:cs="Arial"/>
                <w:sz w:val="20"/>
                <w:szCs w:val="18"/>
                <w:lang w:eastAsia="en-GB"/>
              </w:rPr>
              <w:t xml:space="preserve"> </w:t>
            </w:r>
          </w:p>
          <w:p w14:paraId="0189B273" w14:textId="34C48299" w:rsidR="00082663" w:rsidRPr="00F41120" w:rsidRDefault="00082663"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The table may be edited to add / remove spaces depend</w:t>
            </w:r>
            <w:r w:rsidR="00E94E73">
              <w:rPr>
                <w:rFonts w:ascii="Baxter Sans Core" w:eastAsia="Times New Roman" w:hAnsi="Baxter Sans Core" w:cs="Arial"/>
                <w:sz w:val="20"/>
                <w:szCs w:val="18"/>
                <w:lang w:eastAsia="en-GB"/>
              </w:rPr>
              <w:t>ing on the number of parties</w:t>
            </w:r>
            <w:r>
              <w:rPr>
                <w:rFonts w:ascii="Baxter Sans Core" w:eastAsia="Times New Roman" w:hAnsi="Baxter Sans Core" w:cs="Arial"/>
                <w:sz w:val="20"/>
                <w:szCs w:val="18"/>
                <w:lang w:eastAsia="en-GB"/>
              </w:rPr>
              <w:t>.</w:t>
            </w:r>
          </w:p>
        </w:tc>
      </w:tr>
      <w:tr w:rsidR="001B7D10" w:rsidRPr="00F41120" w14:paraId="70DB4E3D" w14:textId="77777777" w:rsidTr="00EE1451">
        <w:tc>
          <w:tcPr>
            <w:tcW w:w="8647" w:type="dxa"/>
            <w:gridSpan w:val="2"/>
            <w:shd w:val="clear" w:color="auto" w:fill="D9D9D9" w:themeFill="background1" w:themeFillShade="D9"/>
          </w:tcPr>
          <w:p w14:paraId="473900AA" w14:textId="08001254" w:rsidR="001B7D10" w:rsidRPr="001B7D10" w:rsidRDefault="001B7D10" w:rsidP="00AF52C7">
            <w:pPr>
              <w:pStyle w:val="ListParagraph"/>
              <w:numPr>
                <w:ilvl w:val="0"/>
                <w:numId w:val="12"/>
              </w:numPr>
              <w:autoSpaceDE w:val="0"/>
              <w:autoSpaceDN w:val="0"/>
              <w:spacing w:line="240" w:lineRule="auto"/>
              <w:ind w:left="772" w:hanging="412"/>
              <w:jc w:val="center"/>
              <w:rPr>
                <w:rFonts w:ascii="Baxter Sans Core" w:eastAsia="Times New Roman" w:hAnsi="Baxter Sans Core" w:cs="Arial"/>
                <w:b/>
                <w:sz w:val="20"/>
                <w:szCs w:val="18"/>
                <w:lang w:eastAsia="en-GB"/>
              </w:rPr>
            </w:pPr>
            <w:bookmarkStart w:id="12" w:name="_Ref519766320"/>
            <w:r>
              <w:rPr>
                <w:rFonts w:ascii="Baxter Sans Core" w:eastAsia="Times New Roman" w:hAnsi="Baxter Sans Core" w:cs="Arial"/>
                <w:b/>
                <w:sz w:val="20"/>
                <w:szCs w:val="18"/>
                <w:lang w:eastAsia="en-GB"/>
              </w:rPr>
              <w:t>Countries</w:t>
            </w:r>
            <w:bookmarkEnd w:id="12"/>
          </w:p>
        </w:tc>
      </w:tr>
      <w:tr w:rsidR="009C3533" w:rsidRPr="00F41120" w14:paraId="13ECCA26" w14:textId="77777777" w:rsidTr="00EE1451">
        <w:tc>
          <w:tcPr>
            <w:tcW w:w="697" w:type="dxa"/>
          </w:tcPr>
          <w:p w14:paraId="28555F77" w14:textId="36A05C10" w:rsidR="009C3533" w:rsidRDefault="009C3533" w:rsidP="00AF52C7">
            <w:pPr>
              <w:pStyle w:val="TOC5"/>
              <w:jc w:val="center"/>
              <w:rPr>
                <w:lang w:eastAsia="en-GB"/>
              </w:rPr>
            </w:pPr>
          </w:p>
        </w:tc>
        <w:tc>
          <w:tcPr>
            <w:tcW w:w="7950" w:type="dxa"/>
          </w:tcPr>
          <w:p w14:paraId="16317282" w14:textId="6B71C956" w:rsidR="00D741A0" w:rsidRDefault="00202085"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Details of international transfers of personal data, including where data is hosted on servers located abroad. Insert</w:t>
            </w:r>
            <w:r w:rsidR="00D741A0">
              <w:rPr>
                <w:rFonts w:ascii="Baxter Sans Core" w:eastAsia="Times New Roman" w:hAnsi="Baxter Sans Core" w:cs="Arial"/>
                <w:sz w:val="20"/>
                <w:szCs w:val="18"/>
                <w:lang w:eastAsia="en-GB"/>
              </w:rPr>
              <w:t>:</w:t>
            </w:r>
          </w:p>
          <w:p w14:paraId="193445D3" w14:textId="77777777" w:rsidR="00D741A0" w:rsidRDefault="00202085"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sidRPr="00D741A0">
              <w:rPr>
                <w:rFonts w:ascii="Baxter Sans Core" w:eastAsia="Times New Roman" w:hAnsi="Baxter Sans Core" w:cs="Arial"/>
                <w:sz w:val="20"/>
                <w:szCs w:val="18"/>
                <w:lang w:eastAsia="en-GB"/>
              </w:rPr>
              <w:t>the name and role of the recipient</w:t>
            </w:r>
            <w:r w:rsidR="00D741A0">
              <w:rPr>
                <w:rFonts w:ascii="Baxter Sans Core" w:eastAsia="Times New Roman" w:hAnsi="Baxter Sans Core" w:cs="Arial"/>
                <w:sz w:val="20"/>
                <w:szCs w:val="18"/>
                <w:lang w:eastAsia="en-GB"/>
              </w:rPr>
              <w:t>;</w:t>
            </w:r>
            <w:r w:rsidR="00B52781" w:rsidRPr="00D741A0">
              <w:rPr>
                <w:rFonts w:ascii="Baxter Sans Core" w:eastAsia="Times New Roman" w:hAnsi="Baxter Sans Core" w:cs="Arial"/>
                <w:sz w:val="20"/>
                <w:szCs w:val="18"/>
                <w:lang w:eastAsia="en-GB"/>
              </w:rPr>
              <w:t xml:space="preserve"> </w:t>
            </w:r>
          </w:p>
          <w:p w14:paraId="553B994F" w14:textId="1096C480" w:rsidR="00D741A0" w:rsidRDefault="00B52781"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sidRPr="00D741A0">
              <w:rPr>
                <w:rFonts w:ascii="Baxter Sans Core" w:eastAsia="Times New Roman" w:hAnsi="Baxter Sans Core" w:cs="Arial"/>
                <w:sz w:val="20"/>
                <w:szCs w:val="18"/>
                <w:lang w:eastAsia="en-GB"/>
              </w:rPr>
              <w:t xml:space="preserve">any countries that the personal data </w:t>
            </w:r>
            <w:r w:rsidR="00382EF8" w:rsidRPr="00D741A0">
              <w:rPr>
                <w:rFonts w:ascii="Baxter Sans Core" w:eastAsia="Times New Roman" w:hAnsi="Baxter Sans Core" w:cs="Arial"/>
                <w:sz w:val="20"/>
                <w:szCs w:val="18"/>
                <w:lang w:eastAsia="en-GB"/>
              </w:rPr>
              <w:t>“</w:t>
            </w:r>
            <w:r w:rsidRPr="00D741A0">
              <w:rPr>
                <w:rFonts w:ascii="Baxter Sans Core" w:eastAsia="Times New Roman" w:hAnsi="Baxter Sans Core" w:cs="Arial"/>
                <w:sz w:val="20"/>
                <w:szCs w:val="18"/>
                <w:lang w:eastAsia="en-GB"/>
              </w:rPr>
              <w:t>touches</w:t>
            </w:r>
            <w:r w:rsidR="00382EF8" w:rsidRPr="00D741A0">
              <w:rPr>
                <w:rFonts w:ascii="Baxter Sans Core" w:eastAsia="Times New Roman" w:hAnsi="Baxter Sans Core" w:cs="Arial"/>
                <w:sz w:val="20"/>
                <w:szCs w:val="18"/>
                <w:lang w:eastAsia="en-GB"/>
              </w:rPr>
              <w:t>”</w:t>
            </w:r>
            <w:r w:rsidR="004D5F9E">
              <w:rPr>
                <w:rFonts w:ascii="Baxter Sans Core" w:eastAsia="Times New Roman" w:hAnsi="Baxter Sans Core" w:cs="Arial"/>
                <w:sz w:val="20"/>
                <w:szCs w:val="18"/>
                <w:lang w:eastAsia="en-GB"/>
              </w:rPr>
              <w:t xml:space="preserve"> (whether located there or transferred via such country)</w:t>
            </w:r>
            <w:r w:rsidR="00D741A0">
              <w:rPr>
                <w:rFonts w:ascii="Baxter Sans Core" w:eastAsia="Times New Roman" w:hAnsi="Baxter Sans Core" w:cs="Arial"/>
                <w:sz w:val="20"/>
                <w:szCs w:val="18"/>
                <w:lang w:eastAsia="en-GB"/>
              </w:rPr>
              <w:t>;</w:t>
            </w:r>
            <w:r w:rsidRPr="00D741A0">
              <w:rPr>
                <w:rFonts w:ascii="Baxter Sans Core" w:eastAsia="Times New Roman" w:hAnsi="Baxter Sans Core" w:cs="Arial"/>
                <w:sz w:val="20"/>
                <w:szCs w:val="18"/>
                <w:lang w:eastAsia="en-GB"/>
              </w:rPr>
              <w:t xml:space="preserve"> </w:t>
            </w:r>
          </w:p>
          <w:p w14:paraId="5B64F828" w14:textId="77777777" w:rsidR="00D741A0" w:rsidRDefault="00B52781"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sidRPr="00D741A0">
              <w:rPr>
                <w:rFonts w:ascii="Baxter Sans Core" w:eastAsia="Times New Roman" w:hAnsi="Baxter Sans Core" w:cs="Arial"/>
                <w:sz w:val="20"/>
                <w:szCs w:val="18"/>
                <w:lang w:eastAsia="en-GB"/>
              </w:rPr>
              <w:t xml:space="preserve">reason for </w:t>
            </w:r>
            <w:r w:rsidR="00D741A0">
              <w:rPr>
                <w:rFonts w:ascii="Baxter Sans Core" w:eastAsia="Times New Roman" w:hAnsi="Baxter Sans Core" w:cs="Arial"/>
                <w:sz w:val="20"/>
                <w:szCs w:val="18"/>
                <w:lang w:eastAsia="en-GB"/>
              </w:rPr>
              <w:t>the international data transfer;</w:t>
            </w:r>
          </w:p>
          <w:p w14:paraId="4D6B09C7" w14:textId="77777777" w:rsidR="00D741A0" w:rsidRDefault="00B52781"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sidRPr="00D741A0">
              <w:rPr>
                <w:rFonts w:ascii="Baxter Sans Core" w:eastAsia="Times New Roman" w:hAnsi="Baxter Sans Core" w:cs="Arial"/>
                <w:sz w:val="20"/>
                <w:szCs w:val="18"/>
                <w:lang w:eastAsia="en-GB"/>
              </w:rPr>
              <w:t>details of any relevant agreements in connection with the transfer</w:t>
            </w:r>
            <w:r w:rsidR="00D741A0">
              <w:rPr>
                <w:rFonts w:ascii="Baxter Sans Core" w:eastAsia="Times New Roman" w:hAnsi="Baxter Sans Core" w:cs="Arial"/>
                <w:sz w:val="20"/>
                <w:szCs w:val="18"/>
                <w:lang w:eastAsia="en-GB"/>
              </w:rPr>
              <w:t>;</w:t>
            </w:r>
            <w:r w:rsidRPr="00D741A0">
              <w:rPr>
                <w:rFonts w:ascii="Baxter Sans Core" w:eastAsia="Times New Roman" w:hAnsi="Baxter Sans Core" w:cs="Arial"/>
                <w:sz w:val="20"/>
                <w:szCs w:val="18"/>
                <w:lang w:eastAsia="en-GB"/>
              </w:rPr>
              <w:t xml:space="preserve"> and </w:t>
            </w:r>
          </w:p>
          <w:p w14:paraId="158ADCB9" w14:textId="451B08A5" w:rsidR="00B52781" w:rsidRPr="008E734C" w:rsidRDefault="00D741A0" w:rsidP="00AF52C7">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the</w:t>
            </w:r>
            <w:r w:rsidR="00B52781" w:rsidRPr="00D741A0">
              <w:rPr>
                <w:rFonts w:ascii="Baxter Sans Core" w:eastAsia="Times New Roman" w:hAnsi="Baxter Sans Core" w:cs="Arial"/>
                <w:sz w:val="20"/>
                <w:szCs w:val="18"/>
                <w:lang w:eastAsia="en-GB"/>
              </w:rPr>
              <w:t xml:space="preserve"> legal g</w:t>
            </w:r>
            <w:r w:rsidR="004D5F9E">
              <w:rPr>
                <w:rFonts w:ascii="Baxter Sans Core" w:eastAsia="Times New Roman" w:hAnsi="Baxter Sans Core" w:cs="Arial"/>
                <w:sz w:val="20"/>
                <w:szCs w:val="18"/>
                <w:lang w:eastAsia="en-GB"/>
              </w:rPr>
              <w:t>round for</w:t>
            </w:r>
            <w:r w:rsidR="00B52781" w:rsidRPr="00D741A0">
              <w:rPr>
                <w:rFonts w:ascii="Baxter Sans Core" w:eastAsia="Times New Roman" w:hAnsi="Baxter Sans Core" w:cs="Arial"/>
                <w:sz w:val="20"/>
                <w:szCs w:val="18"/>
                <w:lang w:eastAsia="en-GB"/>
              </w:rPr>
              <w:t xml:space="preserve"> the international transfer (for example the use of model clauses).</w:t>
            </w:r>
          </w:p>
          <w:p w14:paraId="6E3C21E2" w14:textId="55458678" w:rsidR="00202085" w:rsidRPr="00F41120" w:rsidRDefault="00B52781"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The table may be edited to add / remove spaces depending on the number of recipients.</w:t>
            </w:r>
          </w:p>
        </w:tc>
      </w:tr>
      <w:tr w:rsidR="009C3533" w:rsidRPr="00F41120" w14:paraId="17B589A0" w14:textId="77777777" w:rsidTr="00EE1451">
        <w:tc>
          <w:tcPr>
            <w:tcW w:w="697" w:type="dxa"/>
            <w:tcBorders>
              <w:bottom w:val="single" w:sz="4" w:space="0" w:color="auto"/>
            </w:tcBorders>
          </w:tcPr>
          <w:p w14:paraId="7E13CEC5" w14:textId="4B91105D" w:rsidR="009C3533" w:rsidRDefault="009C3533" w:rsidP="00AF52C7">
            <w:pPr>
              <w:pStyle w:val="TOC5"/>
              <w:jc w:val="center"/>
              <w:rPr>
                <w:lang w:eastAsia="en-GB"/>
              </w:rPr>
            </w:pPr>
          </w:p>
        </w:tc>
        <w:tc>
          <w:tcPr>
            <w:tcW w:w="7950" w:type="dxa"/>
            <w:tcBorders>
              <w:bottom w:val="single" w:sz="4" w:space="0" w:color="auto"/>
            </w:tcBorders>
          </w:tcPr>
          <w:p w14:paraId="58F059E5" w14:textId="2F5997A8" w:rsidR="009C3533" w:rsidRPr="00F41120" w:rsidRDefault="00B52781" w:rsidP="00AF52C7">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Insert the countries where the </w:t>
            </w:r>
            <w:r w:rsidR="00E1482B">
              <w:rPr>
                <w:rFonts w:ascii="Baxter Sans Core" w:eastAsia="Times New Roman" w:hAnsi="Baxter Sans Core" w:cs="Arial"/>
                <w:sz w:val="20"/>
                <w:szCs w:val="18"/>
                <w:lang w:eastAsia="en-GB"/>
              </w:rPr>
              <w:t>individuals</w:t>
            </w:r>
            <w:r>
              <w:rPr>
                <w:rFonts w:ascii="Baxter Sans Core" w:eastAsia="Times New Roman" w:hAnsi="Baxter Sans Core" w:cs="Arial"/>
                <w:sz w:val="20"/>
                <w:szCs w:val="18"/>
                <w:lang w:eastAsia="en-GB"/>
              </w:rPr>
              <w:t xml:space="preserve"> (</w:t>
            </w:r>
            <w:r w:rsidR="00D741A0">
              <w:rPr>
                <w:rFonts w:ascii="Baxter Sans Core" w:eastAsia="Times New Roman" w:hAnsi="Baxter Sans Core" w:cs="Arial"/>
                <w:sz w:val="20"/>
                <w:szCs w:val="18"/>
                <w:lang w:eastAsia="en-GB"/>
              </w:rPr>
              <w:t>s</w:t>
            </w:r>
            <w:r w:rsidR="004D06B1">
              <w:rPr>
                <w:rFonts w:ascii="Baxter Sans Core" w:eastAsia="Times New Roman" w:hAnsi="Baxter Sans Core" w:cs="Arial"/>
                <w:sz w:val="20"/>
                <w:szCs w:val="18"/>
                <w:lang w:eastAsia="en-GB"/>
              </w:rPr>
              <w:t xml:space="preserve">ee </w:t>
            </w:r>
            <w:r>
              <w:rPr>
                <w:rFonts w:ascii="Baxter Sans Core" w:eastAsia="Times New Roman" w:hAnsi="Baxter Sans Core" w:cs="Arial"/>
                <w:sz w:val="20"/>
                <w:szCs w:val="18"/>
                <w:lang w:eastAsia="en-GB"/>
              </w:rPr>
              <w:t xml:space="preserve">Note </w:t>
            </w:r>
            <w:r w:rsidR="00B11B6E">
              <w:rPr>
                <w:rFonts w:ascii="Baxter Sans Core" w:eastAsia="Times New Roman" w:hAnsi="Baxter Sans Core" w:cs="Arial"/>
                <w:sz w:val="20"/>
                <w:szCs w:val="18"/>
                <w:lang w:eastAsia="en-GB"/>
              </w:rPr>
              <w:fldChar w:fldCharType="begin"/>
            </w:r>
            <w:r w:rsidR="00B11B6E">
              <w:rPr>
                <w:rFonts w:ascii="Baxter Sans Core" w:eastAsia="Times New Roman" w:hAnsi="Baxter Sans Core" w:cs="Arial"/>
                <w:sz w:val="20"/>
                <w:szCs w:val="18"/>
                <w:lang w:eastAsia="en-GB"/>
              </w:rPr>
              <w:instrText xml:space="preserve"> REF _Ref519691838 \r \h </w:instrText>
            </w:r>
            <w:r w:rsidR="00B11B6E">
              <w:rPr>
                <w:rFonts w:ascii="Baxter Sans Core" w:eastAsia="Times New Roman" w:hAnsi="Baxter Sans Core" w:cs="Arial"/>
                <w:sz w:val="20"/>
                <w:szCs w:val="18"/>
                <w:lang w:eastAsia="en-GB"/>
              </w:rPr>
            </w:r>
            <w:r w:rsidR="00B11B6E">
              <w:rPr>
                <w:rFonts w:ascii="Baxter Sans Core" w:eastAsia="Times New Roman" w:hAnsi="Baxter Sans Core" w:cs="Arial"/>
                <w:sz w:val="20"/>
                <w:szCs w:val="18"/>
                <w:lang w:eastAsia="en-GB"/>
              </w:rPr>
              <w:fldChar w:fldCharType="separate"/>
            </w:r>
            <w:r w:rsidR="00EF34BB">
              <w:rPr>
                <w:rFonts w:ascii="Baxter Sans Core" w:eastAsia="Times New Roman" w:hAnsi="Baxter Sans Core" w:cs="Arial"/>
                <w:sz w:val="20"/>
                <w:szCs w:val="18"/>
                <w:lang w:eastAsia="en-GB"/>
              </w:rPr>
              <w:t>48</w:t>
            </w:r>
            <w:r w:rsidR="00B11B6E">
              <w:rPr>
                <w:rFonts w:ascii="Baxter Sans Core" w:eastAsia="Times New Roman" w:hAnsi="Baxter Sans Core" w:cs="Arial"/>
                <w:sz w:val="20"/>
                <w:szCs w:val="18"/>
                <w:lang w:eastAsia="en-GB"/>
              </w:rPr>
              <w:fldChar w:fldCharType="end"/>
            </w:r>
            <w:r>
              <w:rPr>
                <w:rFonts w:ascii="Baxter Sans Core" w:eastAsia="Times New Roman" w:hAnsi="Baxter Sans Core" w:cs="Arial"/>
                <w:sz w:val="20"/>
                <w:szCs w:val="18"/>
                <w:lang w:eastAsia="en-GB"/>
              </w:rPr>
              <w:t xml:space="preserve">) are located. </w:t>
            </w:r>
          </w:p>
        </w:tc>
      </w:tr>
    </w:tbl>
    <w:tbl>
      <w:tblPr>
        <w:tblStyle w:val="TableGrid1"/>
        <w:tblW w:w="8647" w:type="dxa"/>
        <w:tblInd w:w="533" w:type="dxa"/>
        <w:tblLook w:val="04A0" w:firstRow="1" w:lastRow="0" w:firstColumn="1" w:lastColumn="0" w:noHBand="0" w:noVBand="1"/>
      </w:tblPr>
      <w:tblGrid>
        <w:gridCol w:w="697"/>
        <w:gridCol w:w="7950"/>
      </w:tblGrid>
      <w:tr w:rsidR="00EE1451" w:rsidRPr="00F65F2A" w14:paraId="00D6A3CA" w14:textId="77777777" w:rsidTr="001162CF">
        <w:tc>
          <w:tcPr>
            <w:tcW w:w="8647" w:type="dxa"/>
            <w:gridSpan w:val="2"/>
            <w:shd w:val="clear" w:color="auto" w:fill="D9D9D9" w:themeFill="background1" w:themeFillShade="D9"/>
          </w:tcPr>
          <w:p w14:paraId="76930292" w14:textId="77777777" w:rsidR="00EE1451" w:rsidRPr="00F65F2A" w:rsidRDefault="00EE1451" w:rsidP="00EE1451">
            <w:pPr>
              <w:pStyle w:val="ListParagraph"/>
              <w:numPr>
                <w:ilvl w:val="0"/>
                <w:numId w:val="12"/>
              </w:numPr>
              <w:autoSpaceDE w:val="0"/>
              <w:autoSpaceDN w:val="0"/>
              <w:spacing w:line="240" w:lineRule="auto"/>
              <w:ind w:left="630" w:hanging="270"/>
              <w:jc w:val="center"/>
              <w:rPr>
                <w:rFonts w:ascii="Baxter Sans Core" w:eastAsia="Times New Roman" w:hAnsi="Baxter Sans Core" w:cs="Arial"/>
                <w:b/>
                <w:sz w:val="20"/>
                <w:szCs w:val="18"/>
                <w:lang w:eastAsia="en-GB"/>
              </w:rPr>
            </w:pPr>
            <w:bookmarkStart w:id="13" w:name="_Ref519691936"/>
            <w:r w:rsidRPr="00810D53">
              <w:rPr>
                <w:rFonts w:ascii="Baxter Sans Core" w:eastAsia="Times New Roman" w:hAnsi="Baxter Sans Core" w:cs="Arial"/>
                <w:b/>
                <w:color w:val="000000"/>
                <w:sz w:val="18"/>
                <w:szCs w:val="18"/>
              </w:rPr>
              <w:t>University’s legal basis for processing</w:t>
            </w:r>
            <w:bookmarkEnd w:id="13"/>
          </w:p>
        </w:tc>
      </w:tr>
      <w:tr w:rsidR="00EE1451" w:rsidRPr="00F41120" w14:paraId="721A997B" w14:textId="77777777" w:rsidTr="001162CF">
        <w:tc>
          <w:tcPr>
            <w:tcW w:w="697" w:type="dxa"/>
          </w:tcPr>
          <w:p w14:paraId="45561C87" w14:textId="77777777" w:rsidR="00EE1451" w:rsidRDefault="00EE1451" w:rsidP="001162CF">
            <w:pPr>
              <w:pStyle w:val="TOC5"/>
              <w:jc w:val="center"/>
              <w:rPr>
                <w:lang w:eastAsia="en-GB"/>
              </w:rPr>
            </w:pPr>
          </w:p>
        </w:tc>
        <w:tc>
          <w:tcPr>
            <w:tcW w:w="7950" w:type="dxa"/>
          </w:tcPr>
          <w:p w14:paraId="13913DF7" w14:textId="0A80A3B4" w:rsidR="00EE1451" w:rsidRDefault="00EE1451" w:rsidP="00D741A0">
            <w:pPr>
              <w:tabs>
                <w:tab w:val="num" w:pos="217"/>
              </w:tabs>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details of the University</w:t>
            </w:r>
            <w:r w:rsidR="00D741A0">
              <w:rPr>
                <w:rFonts w:ascii="Baxter Sans Core" w:eastAsia="Times New Roman" w:hAnsi="Baxter Sans Core" w:cs="Arial"/>
                <w:sz w:val="20"/>
                <w:szCs w:val="18"/>
                <w:lang w:eastAsia="en-GB"/>
              </w:rPr>
              <w:t xml:space="preserve">’s legal grounds for processing </w:t>
            </w:r>
            <w:r>
              <w:rPr>
                <w:rFonts w:ascii="Baxter Sans Core" w:eastAsia="Times New Roman" w:hAnsi="Baxter Sans Core" w:cs="Arial"/>
                <w:sz w:val="20"/>
                <w:szCs w:val="18"/>
                <w:lang w:eastAsia="en-GB"/>
              </w:rPr>
              <w:t>pers</w:t>
            </w:r>
            <w:r w:rsidR="00127B9F">
              <w:rPr>
                <w:rFonts w:ascii="Baxter Sans Core" w:eastAsia="Times New Roman" w:hAnsi="Baxter Sans Core" w:cs="Arial"/>
                <w:sz w:val="20"/>
                <w:szCs w:val="18"/>
                <w:lang w:eastAsia="en-GB"/>
              </w:rPr>
              <w:t>onal data</w:t>
            </w:r>
            <w:r>
              <w:rPr>
                <w:rFonts w:ascii="Baxter Sans Core" w:eastAsia="Times New Roman" w:hAnsi="Baxter Sans Core" w:cs="Arial"/>
                <w:sz w:val="20"/>
                <w:szCs w:val="18"/>
                <w:lang w:eastAsia="en-GB"/>
              </w:rPr>
              <w:t xml:space="preserve">. </w:t>
            </w:r>
          </w:p>
          <w:p w14:paraId="4602E048" w14:textId="77777777" w:rsidR="00EE1451" w:rsidRDefault="00EE1451" w:rsidP="00EE1451">
            <w:pPr>
              <w:tabs>
                <w:tab w:val="num" w:pos="720"/>
              </w:tabs>
              <w:autoSpaceDE w:val="0"/>
              <w:autoSpaceDN w:val="0"/>
              <w:spacing w:line="240" w:lineRule="auto"/>
              <w:ind w:left="720" w:hanging="720"/>
              <w:contextualSpacing/>
              <w:jc w:val="both"/>
              <w:rPr>
                <w:rFonts w:ascii="Baxter Sans Core" w:eastAsia="Times New Roman" w:hAnsi="Baxter Sans Core" w:cs="Arial"/>
                <w:sz w:val="20"/>
                <w:szCs w:val="18"/>
                <w:lang w:eastAsia="en-GB"/>
              </w:rPr>
            </w:pPr>
          </w:p>
          <w:p w14:paraId="776302CB" w14:textId="77777777" w:rsidR="00EE1451" w:rsidRDefault="00EE1451" w:rsidP="00E60070">
            <w:pPr>
              <w:tabs>
                <w:tab w:val="num" w:pos="0"/>
              </w:tabs>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Legal grounds are subject to additional conditions. Some of the possible legal grounds are:</w:t>
            </w:r>
          </w:p>
          <w:p w14:paraId="2C6F2161" w14:textId="77777777" w:rsidR="00EE1451" w:rsidRDefault="00EE1451" w:rsidP="00EE1451">
            <w:pPr>
              <w:pStyle w:val="ListParagraph"/>
              <w:numPr>
                <w:ilvl w:val="0"/>
                <w:numId w:val="6"/>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individual’s consent;</w:t>
            </w:r>
          </w:p>
          <w:p w14:paraId="3E6054FD" w14:textId="77777777" w:rsidR="00EE1451" w:rsidRDefault="00EE1451" w:rsidP="00EE1451">
            <w:pPr>
              <w:pStyle w:val="ListParagraph"/>
              <w:numPr>
                <w:ilvl w:val="0"/>
                <w:numId w:val="6"/>
              </w:numPr>
              <w:autoSpaceDE w:val="0"/>
              <w:autoSpaceDN w:val="0"/>
              <w:spacing w:line="240" w:lineRule="auto"/>
              <w:jc w:val="both"/>
              <w:rPr>
                <w:rFonts w:ascii="Baxter Sans Core" w:eastAsia="Times New Roman" w:hAnsi="Baxter Sans Core" w:cs="Arial"/>
                <w:sz w:val="20"/>
                <w:szCs w:val="18"/>
                <w:lang w:eastAsia="en-GB"/>
              </w:rPr>
            </w:pPr>
            <w:r w:rsidRPr="006664D3">
              <w:rPr>
                <w:rFonts w:ascii="Baxter Sans Core" w:eastAsia="Times New Roman" w:hAnsi="Baxter Sans Core" w:cs="Arial"/>
                <w:sz w:val="20"/>
                <w:szCs w:val="18"/>
                <w:lang w:eastAsia="en-GB"/>
              </w:rPr>
              <w:lastRenderedPageBreak/>
              <w:t>the processing</w:t>
            </w:r>
            <w:r>
              <w:rPr>
                <w:rFonts w:ascii="Baxter Sans Core" w:eastAsia="Times New Roman" w:hAnsi="Baxter Sans Core" w:cs="Arial"/>
                <w:sz w:val="20"/>
                <w:szCs w:val="18"/>
                <w:lang w:eastAsia="en-GB"/>
              </w:rPr>
              <w:t xml:space="preserve"> is necessary for a contract with an individual, or because an individual has</w:t>
            </w:r>
            <w:r w:rsidRPr="006664D3">
              <w:rPr>
                <w:rFonts w:ascii="Baxter Sans Core" w:eastAsia="Times New Roman" w:hAnsi="Baxter Sans Core" w:cs="Arial"/>
                <w:sz w:val="20"/>
                <w:szCs w:val="18"/>
                <w:lang w:eastAsia="en-GB"/>
              </w:rPr>
              <w:t xml:space="preserve"> ask</w:t>
            </w:r>
            <w:r>
              <w:rPr>
                <w:rFonts w:ascii="Baxter Sans Core" w:eastAsia="Times New Roman" w:hAnsi="Baxter Sans Core" w:cs="Arial"/>
                <w:sz w:val="20"/>
                <w:szCs w:val="18"/>
                <w:lang w:eastAsia="en-GB"/>
              </w:rPr>
              <w:t>ed the University</w:t>
            </w:r>
            <w:r w:rsidRPr="006664D3">
              <w:rPr>
                <w:rFonts w:ascii="Baxter Sans Core" w:eastAsia="Times New Roman" w:hAnsi="Baxter Sans Core" w:cs="Arial"/>
                <w:sz w:val="20"/>
                <w:szCs w:val="18"/>
                <w:lang w:eastAsia="en-GB"/>
              </w:rPr>
              <w:t xml:space="preserve"> to take specific steps </w:t>
            </w:r>
            <w:r>
              <w:rPr>
                <w:rFonts w:ascii="Baxter Sans Core" w:eastAsia="Times New Roman" w:hAnsi="Baxter Sans Core" w:cs="Arial"/>
                <w:sz w:val="20"/>
                <w:szCs w:val="18"/>
                <w:lang w:eastAsia="en-GB"/>
              </w:rPr>
              <w:t>before entering into a contract;</w:t>
            </w:r>
          </w:p>
          <w:p w14:paraId="10A94415" w14:textId="77777777" w:rsidR="00EE1451" w:rsidRDefault="00EE1451" w:rsidP="00EE1451">
            <w:pPr>
              <w:pStyle w:val="ListParagraph"/>
              <w:numPr>
                <w:ilvl w:val="0"/>
                <w:numId w:val="6"/>
              </w:numPr>
              <w:autoSpaceDE w:val="0"/>
              <w:autoSpaceDN w:val="0"/>
              <w:spacing w:line="240" w:lineRule="auto"/>
              <w:jc w:val="both"/>
              <w:rPr>
                <w:rFonts w:ascii="Baxter Sans Core" w:eastAsia="Times New Roman" w:hAnsi="Baxter Sans Core" w:cs="Arial"/>
                <w:sz w:val="20"/>
                <w:szCs w:val="18"/>
                <w:lang w:eastAsia="en-GB"/>
              </w:rPr>
            </w:pPr>
            <w:r w:rsidRPr="006664D3">
              <w:rPr>
                <w:rFonts w:ascii="Baxter Sans Core" w:eastAsia="Times New Roman" w:hAnsi="Baxter Sans Core" w:cs="Arial"/>
                <w:sz w:val="20"/>
                <w:szCs w:val="18"/>
                <w:lang w:eastAsia="en-GB"/>
              </w:rPr>
              <w:t>the</w:t>
            </w:r>
            <w:r>
              <w:rPr>
                <w:rFonts w:ascii="Baxter Sans Core" w:eastAsia="Times New Roman" w:hAnsi="Baxter Sans Core" w:cs="Arial"/>
                <w:sz w:val="20"/>
                <w:szCs w:val="18"/>
                <w:lang w:eastAsia="en-GB"/>
              </w:rPr>
              <w:t xml:space="preserve"> processing is necessary for the University to comply with the law;</w:t>
            </w:r>
          </w:p>
          <w:p w14:paraId="48A588C2" w14:textId="77777777" w:rsidR="00EE1451" w:rsidRDefault="00EE1451" w:rsidP="00EE1451">
            <w:pPr>
              <w:pStyle w:val="ListParagraph"/>
              <w:numPr>
                <w:ilvl w:val="0"/>
                <w:numId w:val="6"/>
              </w:numPr>
              <w:autoSpaceDE w:val="0"/>
              <w:autoSpaceDN w:val="0"/>
              <w:spacing w:line="240" w:lineRule="auto"/>
              <w:jc w:val="both"/>
              <w:rPr>
                <w:rFonts w:ascii="Baxter Sans Core" w:eastAsia="Times New Roman" w:hAnsi="Baxter Sans Core" w:cs="Arial"/>
                <w:sz w:val="20"/>
                <w:szCs w:val="18"/>
                <w:lang w:eastAsia="en-GB"/>
              </w:rPr>
            </w:pPr>
            <w:r w:rsidRPr="006664D3">
              <w:rPr>
                <w:rFonts w:ascii="Baxter Sans Core" w:eastAsia="Times New Roman" w:hAnsi="Baxter Sans Core" w:cs="Arial"/>
                <w:sz w:val="20"/>
                <w:szCs w:val="18"/>
                <w:lang w:eastAsia="en-GB"/>
              </w:rPr>
              <w:t>the processing is nec</w:t>
            </w:r>
            <w:r>
              <w:rPr>
                <w:rFonts w:ascii="Baxter Sans Core" w:eastAsia="Times New Roman" w:hAnsi="Baxter Sans Core" w:cs="Arial"/>
                <w:sz w:val="20"/>
                <w:szCs w:val="18"/>
                <w:lang w:eastAsia="en-GB"/>
              </w:rPr>
              <w:t>essary to protect vital interests; and</w:t>
            </w:r>
          </w:p>
          <w:p w14:paraId="117C5DFC" w14:textId="77777777" w:rsidR="00EE1451" w:rsidRDefault="00EE1451" w:rsidP="00EE1451">
            <w:pPr>
              <w:pStyle w:val="ListParagraph"/>
              <w:numPr>
                <w:ilvl w:val="0"/>
                <w:numId w:val="6"/>
              </w:numPr>
              <w:autoSpaceDE w:val="0"/>
              <w:autoSpaceDN w:val="0"/>
              <w:spacing w:line="240" w:lineRule="auto"/>
              <w:jc w:val="both"/>
              <w:rPr>
                <w:rFonts w:ascii="Baxter Sans Core" w:eastAsia="Times New Roman" w:hAnsi="Baxter Sans Core" w:cs="Arial"/>
                <w:sz w:val="20"/>
                <w:szCs w:val="18"/>
                <w:lang w:eastAsia="en-GB"/>
              </w:rPr>
            </w:pPr>
            <w:r w:rsidRPr="006664D3">
              <w:rPr>
                <w:rFonts w:ascii="Baxter Sans Core" w:eastAsia="Times New Roman" w:hAnsi="Baxter Sans Core" w:cs="Arial"/>
                <w:sz w:val="20"/>
                <w:szCs w:val="18"/>
                <w:lang w:eastAsia="en-GB"/>
              </w:rPr>
              <w:t>the</w:t>
            </w:r>
            <w:r>
              <w:rPr>
                <w:rFonts w:ascii="Baxter Sans Core" w:eastAsia="Times New Roman" w:hAnsi="Baxter Sans Core" w:cs="Arial"/>
                <w:sz w:val="20"/>
                <w:szCs w:val="18"/>
                <w:lang w:eastAsia="en-GB"/>
              </w:rPr>
              <w:t xml:space="preserve"> processing is necessary for the University</w:t>
            </w:r>
            <w:r w:rsidRPr="006664D3">
              <w:rPr>
                <w:rFonts w:ascii="Baxter Sans Core" w:eastAsia="Times New Roman" w:hAnsi="Baxter Sans Core" w:cs="Arial"/>
                <w:sz w:val="20"/>
                <w:szCs w:val="18"/>
                <w:lang w:eastAsia="en-GB"/>
              </w:rPr>
              <w:t xml:space="preserve"> to perform a task in</w:t>
            </w:r>
            <w:r>
              <w:rPr>
                <w:rFonts w:ascii="Baxter Sans Core" w:eastAsia="Times New Roman" w:hAnsi="Baxter Sans Core" w:cs="Arial"/>
                <w:sz w:val="20"/>
                <w:szCs w:val="18"/>
                <w:lang w:eastAsia="en-GB"/>
              </w:rPr>
              <w:t xml:space="preserve"> the public interest or for its</w:t>
            </w:r>
            <w:r w:rsidRPr="006664D3">
              <w:rPr>
                <w:rFonts w:ascii="Baxter Sans Core" w:eastAsia="Times New Roman" w:hAnsi="Baxter Sans Core" w:cs="Arial"/>
                <w:sz w:val="20"/>
                <w:szCs w:val="18"/>
                <w:lang w:eastAsia="en-GB"/>
              </w:rPr>
              <w:t xml:space="preserve"> offici</w:t>
            </w:r>
            <w:r>
              <w:rPr>
                <w:rFonts w:ascii="Baxter Sans Core" w:eastAsia="Times New Roman" w:hAnsi="Baxter Sans Core" w:cs="Arial"/>
                <w:sz w:val="20"/>
                <w:szCs w:val="18"/>
                <w:lang w:eastAsia="en-GB"/>
              </w:rPr>
              <w:t>al functions.</w:t>
            </w:r>
          </w:p>
          <w:p w14:paraId="6B2E486A" w14:textId="16E32321" w:rsidR="00EE1451" w:rsidRDefault="00EE1451" w:rsidP="00EE1451">
            <w:pPr>
              <w:tabs>
                <w:tab w:val="num" w:pos="720"/>
              </w:tabs>
              <w:autoSpaceDE w:val="0"/>
              <w:autoSpaceDN w:val="0"/>
              <w:spacing w:line="240" w:lineRule="auto"/>
              <w:ind w:left="720" w:hanging="720"/>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Possible legal grounds in respect of spec</w:t>
            </w:r>
            <w:r w:rsidR="00D741A0">
              <w:rPr>
                <w:rFonts w:ascii="Baxter Sans Core" w:eastAsia="Times New Roman" w:hAnsi="Baxter Sans Core" w:cs="Arial"/>
                <w:sz w:val="20"/>
                <w:szCs w:val="18"/>
                <w:lang w:eastAsia="en-GB"/>
              </w:rPr>
              <w:t>ial categories of data (s</w:t>
            </w:r>
            <w:r>
              <w:rPr>
                <w:rFonts w:ascii="Baxter Sans Core" w:eastAsia="Times New Roman" w:hAnsi="Baxter Sans Core" w:cs="Arial"/>
                <w:sz w:val="20"/>
                <w:szCs w:val="18"/>
                <w:lang w:eastAsia="en-GB"/>
              </w:rPr>
              <w:t xml:space="preserve">ee Note  </w:t>
            </w:r>
            <w:r>
              <w:rPr>
                <w:rFonts w:ascii="Baxter Sans Core" w:eastAsia="Times New Roman" w:hAnsi="Baxter Sans Core" w:cs="Arial"/>
                <w:sz w:val="20"/>
                <w:szCs w:val="18"/>
                <w:lang w:eastAsia="en-GB"/>
              </w:rPr>
              <w:fldChar w:fldCharType="begin"/>
            </w:r>
            <w:r>
              <w:rPr>
                <w:rFonts w:ascii="Baxter Sans Core" w:eastAsia="Times New Roman" w:hAnsi="Baxter Sans Core" w:cs="Arial"/>
                <w:sz w:val="20"/>
                <w:szCs w:val="18"/>
                <w:lang w:eastAsia="en-GB"/>
              </w:rPr>
              <w:instrText xml:space="preserve"> REF _Ref519691769 \r \h </w:instrText>
            </w:r>
            <w:r>
              <w:rPr>
                <w:rFonts w:ascii="Baxter Sans Core" w:eastAsia="Times New Roman" w:hAnsi="Baxter Sans Core" w:cs="Arial"/>
                <w:sz w:val="20"/>
                <w:szCs w:val="18"/>
                <w:lang w:eastAsia="en-GB"/>
              </w:rPr>
            </w:r>
            <w:r>
              <w:rPr>
                <w:rFonts w:ascii="Baxter Sans Core" w:eastAsia="Times New Roman" w:hAnsi="Baxter Sans Core" w:cs="Arial"/>
                <w:sz w:val="20"/>
                <w:szCs w:val="18"/>
                <w:lang w:eastAsia="en-GB"/>
              </w:rPr>
              <w:fldChar w:fldCharType="separate"/>
            </w:r>
            <w:r w:rsidR="00EF34BB">
              <w:rPr>
                <w:rFonts w:ascii="Baxter Sans Core" w:eastAsia="Times New Roman" w:hAnsi="Baxter Sans Core" w:cs="Arial"/>
                <w:sz w:val="20"/>
                <w:szCs w:val="18"/>
                <w:lang w:eastAsia="en-GB"/>
              </w:rPr>
              <w:t>14</w:t>
            </w:r>
            <w:r>
              <w:rPr>
                <w:rFonts w:ascii="Baxter Sans Core" w:eastAsia="Times New Roman" w:hAnsi="Baxter Sans Core" w:cs="Arial"/>
                <w:sz w:val="20"/>
                <w:szCs w:val="18"/>
                <w:lang w:eastAsia="en-GB"/>
              </w:rPr>
              <w:fldChar w:fldCharType="end"/>
            </w:r>
            <w:r>
              <w:rPr>
                <w:rFonts w:ascii="Baxter Sans Core" w:eastAsia="Times New Roman" w:hAnsi="Baxter Sans Core" w:cs="Arial"/>
                <w:sz w:val="20"/>
                <w:szCs w:val="18"/>
                <w:lang w:eastAsia="en-GB"/>
              </w:rPr>
              <w:t>) are:</w:t>
            </w:r>
          </w:p>
          <w:p w14:paraId="699CE95D" w14:textId="77777777" w:rsidR="00EE1451" w:rsidRDefault="00EE1451" w:rsidP="00EE1451">
            <w:pPr>
              <w:pStyle w:val="ListParagraph"/>
              <w:numPr>
                <w:ilvl w:val="0"/>
                <w:numId w:val="6"/>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individual’s explicit consent;</w:t>
            </w:r>
          </w:p>
          <w:p w14:paraId="43B1937D" w14:textId="77777777" w:rsidR="00EE1451" w:rsidRDefault="00EE1451" w:rsidP="00EE1451">
            <w:pPr>
              <w:pStyle w:val="ListParagraph"/>
              <w:numPr>
                <w:ilvl w:val="0"/>
                <w:numId w:val="6"/>
              </w:numPr>
              <w:autoSpaceDE w:val="0"/>
              <w:autoSpaceDN w:val="0"/>
              <w:spacing w:line="240" w:lineRule="auto"/>
              <w:jc w:val="both"/>
              <w:rPr>
                <w:rFonts w:ascii="Baxter Sans Core" w:eastAsia="Times New Roman" w:hAnsi="Baxter Sans Core" w:cs="Arial"/>
                <w:sz w:val="20"/>
                <w:szCs w:val="18"/>
                <w:lang w:eastAsia="en-GB"/>
              </w:rPr>
            </w:pPr>
            <w:r w:rsidRPr="00D704A7">
              <w:rPr>
                <w:rFonts w:ascii="Baxter Sans Core" w:eastAsia="Times New Roman" w:hAnsi="Baxter Sans Core" w:cs="Arial"/>
                <w:sz w:val="20"/>
                <w:szCs w:val="18"/>
                <w:lang w:eastAsia="en-GB"/>
              </w:rPr>
              <w:t>processing is necessary for the purposes of carrying out the obligations and exercising specific rights</w:t>
            </w:r>
            <w:r>
              <w:rPr>
                <w:rFonts w:ascii="Baxter Sans Core" w:eastAsia="Times New Roman" w:hAnsi="Baxter Sans Core" w:cs="Arial"/>
                <w:sz w:val="20"/>
                <w:szCs w:val="18"/>
                <w:lang w:eastAsia="en-GB"/>
              </w:rPr>
              <w:t xml:space="preserve"> of the University or the individual</w:t>
            </w:r>
            <w:r w:rsidRPr="00D704A7">
              <w:rPr>
                <w:rFonts w:ascii="Baxter Sans Core" w:eastAsia="Times New Roman" w:hAnsi="Baxter Sans Core" w:cs="Arial"/>
                <w:sz w:val="20"/>
                <w:szCs w:val="18"/>
                <w:lang w:eastAsia="en-GB"/>
              </w:rPr>
              <w:t xml:space="preserve"> in the field of employment and social security and social protection law</w:t>
            </w:r>
            <w:r>
              <w:rPr>
                <w:rFonts w:ascii="Baxter Sans Core" w:eastAsia="Times New Roman" w:hAnsi="Baxter Sans Core" w:cs="Arial"/>
                <w:sz w:val="20"/>
                <w:szCs w:val="18"/>
                <w:lang w:eastAsia="en-GB"/>
              </w:rPr>
              <w:t>;</w:t>
            </w:r>
          </w:p>
          <w:p w14:paraId="0E74022C" w14:textId="77777777" w:rsidR="00EE1451" w:rsidRDefault="00EE1451" w:rsidP="00EE1451">
            <w:pPr>
              <w:pStyle w:val="ListParagraph"/>
              <w:numPr>
                <w:ilvl w:val="0"/>
                <w:numId w:val="6"/>
              </w:numPr>
              <w:autoSpaceDE w:val="0"/>
              <w:autoSpaceDN w:val="0"/>
              <w:spacing w:line="240" w:lineRule="auto"/>
              <w:jc w:val="both"/>
              <w:rPr>
                <w:rFonts w:ascii="Baxter Sans Core" w:eastAsia="Times New Roman" w:hAnsi="Baxter Sans Core" w:cs="Arial"/>
                <w:sz w:val="20"/>
                <w:szCs w:val="18"/>
                <w:lang w:eastAsia="en-GB"/>
              </w:rPr>
            </w:pPr>
            <w:r w:rsidRPr="00D704A7">
              <w:rPr>
                <w:rFonts w:ascii="Baxter Sans Core" w:eastAsia="Times New Roman" w:hAnsi="Baxter Sans Core" w:cs="Arial"/>
                <w:sz w:val="20"/>
                <w:szCs w:val="18"/>
                <w:lang w:eastAsia="en-GB"/>
              </w:rPr>
              <w:t>proces</w:t>
            </w:r>
            <w:r>
              <w:rPr>
                <w:rFonts w:ascii="Baxter Sans Core" w:eastAsia="Times New Roman" w:hAnsi="Baxter Sans Core" w:cs="Arial"/>
                <w:sz w:val="20"/>
                <w:szCs w:val="18"/>
                <w:lang w:eastAsia="en-GB"/>
              </w:rPr>
              <w:t>sing is necessary to protect</w:t>
            </w:r>
            <w:r w:rsidRPr="00D704A7">
              <w:rPr>
                <w:rFonts w:ascii="Baxter Sans Core" w:eastAsia="Times New Roman" w:hAnsi="Baxter Sans Core" w:cs="Arial"/>
                <w:sz w:val="20"/>
                <w:szCs w:val="18"/>
                <w:lang w:eastAsia="en-GB"/>
              </w:rPr>
              <w:t xml:space="preserve"> vit</w:t>
            </w:r>
            <w:r>
              <w:rPr>
                <w:rFonts w:ascii="Baxter Sans Core" w:eastAsia="Times New Roman" w:hAnsi="Baxter Sans Core" w:cs="Arial"/>
                <w:sz w:val="20"/>
                <w:szCs w:val="18"/>
                <w:lang w:eastAsia="en-GB"/>
              </w:rPr>
              <w:t>al interests where the individual</w:t>
            </w:r>
            <w:r w:rsidRPr="00D704A7">
              <w:rPr>
                <w:rFonts w:ascii="Baxter Sans Core" w:eastAsia="Times New Roman" w:hAnsi="Baxter Sans Core" w:cs="Arial"/>
                <w:sz w:val="20"/>
                <w:szCs w:val="18"/>
                <w:lang w:eastAsia="en-GB"/>
              </w:rPr>
              <w:t xml:space="preserve"> is physically or legally incapable of giving consent</w:t>
            </w:r>
            <w:r>
              <w:rPr>
                <w:rFonts w:ascii="Baxter Sans Core" w:eastAsia="Times New Roman" w:hAnsi="Baxter Sans Core" w:cs="Arial"/>
                <w:sz w:val="20"/>
                <w:szCs w:val="18"/>
                <w:lang w:eastAsia="en-GB"/>
              </w:rPr>
              <w:t xml:space="preserve">; </w:t>
            </w:r>
          </w:p>
          <w:p w14:paraId="13840AB5" w14:textId="77777777" w:rsidR="00EE1451" w:rsidRDefault="00EE1451" w:rsidP="00EE1451">
            <w:pPr>
              <w:pStyle w:val="ListParagraph"/>
              <w:numPr>
                <w:ilvl w:val="0"/>
                <w:numId w:val="6"/>
              </w:numPr>
              <w:autoSpaceDE w:val="0"/>
              <w:autoSpaceDN w:val="0"/>
              <w:spacing w:line="240" w:lineRule="auto"/>
              <w:jc w:val="both"/>
              <w:rPr>
                <w:rFonts w:ascii="Baxter Sans Core" w:eastAsia="Times New Roman" w:hAnsi="Baxter Sans Core" w:cs="Arial"/>
                <w:sz w:val="20"/>
                <w:szCs w:val="18"/>
                <w:lang w:eastAsia="en-GB"/>
              </w:rPr>
            </w:pPr>
            <w:r w:rsidRPr="00D704A7">
              <w:rPr>
                <w:rFonts w:ascii="Baxter Sans Core" w:eastAsia="Times New Roman" w:hAnsi="Baxter Sans Core" w:cs="Arial"/>
                <w:sz w:val="20"/>
                <w:szCs w:val="18"/>
                <w:lang w:eastAsia="en-GB"/>
              </w:rPr>
              <w:t>processing is carried out in the course of its legitimate activities with appropriate safeguards by a foundation, association or any other not-for-profit bo</w:t>
            </w:r>
            <w:r>
              <w:rPr>
                <w:rFonts w:ascii="Baxter Sans Core" w:eastAsia="Times New Roman" w:hAnsi="Baxter Sans Core" w:cs="Arial"/>
                <w:sz w:val="20"/>
                <w:szCs w:val="18"/>
                <w:lang w:eastAsia="en-GB"/>
              </w:rPr>
              <w:t>dy</w:t>
            </w:r>
            <w:r w:rsidRPr="00D704A7">
              <w:rPr>
                <w:rFonts w:ascii="Baxter Sans Core" w:eastAsia="Times New Roman" w:hAnsi="Baxter Sans Core" w:cs="Arial"/>
                <w:sz w:val="20"/>
                <w:szCs w:val="18"/>
                <w:lang w:eastAsia="en-GB"/>
              </w:rPr>
              <w:t>;</w:t>
            </w:r>
          </w:p>
          <w:p w14:paraId="4B9B887C" w14:textId="77777777" w:rsidR="00EE1451" w:rsidRPr="00D704A7" w:rsidRDefault="00EE1451" w:rsidP="00EE1451">
            <w:pPr>
              <w:pStyle w:val="ListParagraph"/>
              <w:numPr>
                <w:ilvl w:val="0"/>
                <w:numId w:val="6"/>
              </w:numPr>
              <w:autoSpaceDE w:val="0"/>
              <w:autoSpaceDN w:val="0"/>
              <w:spacing w:line="240" w:lineRule="auto"/>
              <w:jc w:val="both"/>
              <w:rPr>
                <w:rFonts w:ascii="Baxter Sans Core" w:eastAsia="Times New Roman" w:hAnsi="Baxter Sans Core" w:cs="Arial"/>
                <w:sz w:val="20"/>
                <w:szCs w:val="18"/>
                <w:lang w:eastAsia="en-GB"/>
              </w:rPr>
            </w:pPr>
            <w:r w:rsidRPr="00CC12EF">
              <w:rPr>
                <w:rFonts w:ascii="Baxter Sans Core" w:eastAsia="Times New Roman" w:hAnsi="Baxter Sans Core" w:cs="Arial"/>
                <w:sz w:val="20"/>
                <w:szCs w:val="18"/>
                <w:lang w:val="en" w:eastAsia="en-GB"/>
              </w:rPr>
              <w:t>processing relates to personal data which are manifestly ma</w:t>
            </w:r>
            <w:r>
              <w:rPr>
                <w:rFonts w:ascii="Baxter Sans Core" w:eastAsia="Times New Roman" w:hAnsi="Baxter Sans Core" w:cs="Arial"/>
                <w:sz w:val="20"/>
                <w:szCs w:val="18"/>
                <w:lang w:val="en" w:eastAsia="en-GB"/>
              </w:rPr>
              <w:t>de public by the individual</w:t>
            </w:r>
            <w:r w:rsidRPr="00CC12EF">
              <w:rPr>
                <w:rFonts w:ascii="Baxter Sans Core" w:eastAsia="Times New Roman" w:hAnsi="Baxter Sans Core" w:cs="Arial"/>
                <w:sz w:val="20"/>
                <w:szCs w:val="18"/>
                <w:lang w:val="en" w:eastAsia="en-GB"/>
              </w:rPr>
              <w:t>;</w:t>
            </w:r>
          </w:p>
          <w:p w14:paraId="28CFE8DF" w14:textId="77777777" w:rsidR="00EE1451" w:rsidRDefault="00EE1451" w:rsidP="00EE1451">
            <w:pPr>
              <w:pStyle w:val="ListParagraph"/>
              <w:numPr>
                <w:ilvl w:val="0"/>
                <w:numId w:val="6"/>
              </w:numPr>
              <w:autoSpaceDE w:val="0"/>
              <w:autoSpaceDN w:val="0"/>
              <w:spacing w:line="240" w:lineRule="auto"/>
              <w:jc w:val="both"/>
              <w:rPr>
                <w:rFonts w:ascii="Baxter Sans Core" w:eastAsia="Times New Roman" w:hAnsi="Baxter Sans Core" w:cs="Arial"/>
                <w:sz w:val="20"/>
                <w:szCs w:val="18"/>
                <w:lang w:eastAsia="en-GB"/>
              </w:rPr>
            </w:pPr>
            <w:r w:rsidRPr="00D704A7">
              <w:rPr>
                <w:rFonts w:ascii="Baxter Sans Core" w:eastAsia="Times New Roman" w:hAnsi="Baxter Sans Core" w:cs="Arial"/>
                <w:sz w:val="20"/>
                <w:szCs w:val="18"/>
                <w:lang w:eastAsia="en-GB"/>
              </w:rPr>
              <w:t>processing is necessary for the establishment, exercise or defence of legal claims or whenever courts are acting in their judicial capacity;</w:t>
            </w:r>
          </w:p>
          <w:p w14:paraId="4B257519" w14:textId="77777777" w:rsidR="00EE1451" w:rsidRDefault="00EE1451" w:rsidP="00EE1451">
            <w:pPr>
              <w:pStyle w:val="ListParagraph"/>
              <w:numPr>
                <w:ilvl w:val="0"/>
                <w:numId w:val="6"/>
              </w:numPr>
              <w:autoSpaceDE w:val="0"/>
              <w:autoSpaceDN w:val="0"/>
              <w:spacing w:line="240" w:lineRule="auto"/>
              <w:jc w:val="both"/>
              <w:rPr>
                <w:rFonts w:ascii="Baxter Sans Core" w:eastAsia="Times New Roman" w:hAnsi="Baxter Sans Core" w:cs="Arial"/>
                <w:sz w:val="20"/>
                <w:szCs w:val="18"/>
                <w:lang w:eastAsia="en-GB"/>
              </w:rPr>
            </w:pPr>
            <w:r w:rsidRPr="00D704A7">
              <w:rPr>
                <w:rFonts w:ascii="Baxter Sans Core" w:eastAsia="Times New Roman" w:hAnsi="Baxter Sans Core" w:cs="Arial"/>
                <w:sz w:val="20"/>
                <w:szCs w:val="18"/>
                <w:lang w:eastAsia="en-GB"/>
              </w:rPr>
              <w:t>processing is necessary for reasons of substantial public interest, on th</w:t>
            </w:r>
            <w:r>
              <w:rPr>
                <w:rFonts w:ascii="Baxter Sans Core" w:eastAsia="Times New Roman" w:hAnsi="Baxter Sans Core" w:cs="Arial"/>
                <w:sz w:val="20"/>
                <w:szCs w:val="18"/>
                <w:lang w:eastAsia="en-GB"/>
              </w:rPr>
              <w:t>e basis</w:t>
            </w:r>
            <w:r w:rsidRPr="00D704A7">
              <w:rPr>
                <w:rFonts w:ascii="Baxter Sans Core" w:eastAsia="Times New Roman" w:hAnsi="Baxter Sans Core" w:cs="Arial"/>
                <w:sz w:val="20"/>
                <w:szCs w:val="18"/>
                <w:lang w:eastAsia="en-GB"/>
              </w:rPr>
              <w:t xml:space="preserve"> law;</w:t>
            </w:r>
          </w:p>
          <w:p w14:paraId="770A21DC" w14:textId="77777777" w:rsidR="00EE1451" w:rsidRDefault="00EE1451" w:rsidP="00EE1451">
            <w:pPr>
              <w:pStyle w:val="ListParagraph"/>
              <w:numPr>
                <w:ilvl w:val="0"/>
                <w:numId w:val="6"/>
              </w:numPr>
              <w:autoSpaceDE w:val="0"/>
              <w:autoSpaceDN w:val="0"/>
              <w:spacing w:line="240" w:lineRule="auto"/>
              <w:jc w:val="both"/>
              <w:rPr>
                <w:rFonts w:ascii="Baxter Sans Core" w:eastAsia="Times New Roman" w:hAnsi="Baxter Sans Core" w:cs="Arial"/>
                <w:sz w:val="20"/>
                <w:szCs w:val="18"/>
                <w:lang w:eastAsia="en-GB"/>
              </w:rPr>
            </w:pPr>
            <w:r w:rsidRPr="00D704A7">
              <w:rPr>
                <w:rFonts w:ascii="Baxter Sans Core" w:eastAsia="Times New Roman" w:hAnsi="Baxter Sans Core" w:cs="Arial"/>
                <w:sz w:val="20"/>
                <w:szCs w:val="18"/>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w:t>
            </w:r>
            <w:r>
              <w:rPr>
                <w:rFonts w:ascii="Baxter Sans Core" w:eastAsia="Times New Roman" w:hAnsi="Baxter Sans Core" w:cs="Arial"/>
                <w:sz w:val="20"/>
                <w:szCs w:val="18"/>
                <w:lang w:eastAsia="en-GB"/>
              </w:rPr>
              <w:t>e basis of</w:t>
            </w:r>
            <w:r w:rsidRPr="00D704A7">
              <w:rPr>
                <w:rFonts w:ascii="Baxter Sans Core" w:eastAsia="Times New Roman" w:hAnsi="Baxter Sans Core" w:cs="Arial"/>
                <w:sz w:val="20"/>
                <w:szCs w:val="18"/>
                <w:lang w:eastAsia="en-GB"/>
              </w:rPr>
              <w:t xml:space="preserve"> law or pursuant to contract with a health professional;</w:t>
            </w:r>
          </w:p>
          <w:p w14:paraId="5AC1F6B2" w14:textId="77777777" w:rsidR="00EE1451" w:rsidRDefault="00EE1451" w:rsidP="00EE1451">
            <w:pPr>
              <w:pStyle w:val="ListParagraph"/>
              <w:numPr>
                <w:ilvl w:val="0"/>
                <w:numId w:val="6"/>
              </w:numPr>
              <w:autoSpaceDE w:val="0"/>
              <w:autoSpaceDN w:val="0"/>
              <w:spacing w:line="240" w:lineRule="auto"/>
              <w:jc w:val="both"/>
              <w:rPr>
                <w:rFonts w:ascii="Baxter Sans Core" w:eastAsia="Times New Roman" w:hAnsi="Baxter Sans Core" w:cs="Arial"/>
                <w:sz w:val="20"/>
                <w:szCs w:val="18"/>
                <w:lang w:eastAsia="en-GB"/>
              </w:rPr>
            </w:pPr>
            <w:r w:rsidRPr="00D704A7">
              <w:rPr>
                <w:rFonts w:ascii="Baxter Sans Core" w:eastAsia="Times New Roman" w:hAnsi="Baxter Sans Core" w:cs="Arial"/>
                <w:sz w:val="20"/>
                <w:szCs w:val="18"/>
                <w:lang w:eastAsia="en-GB"/>
              </w:rPr>
              <w:t>processing is necessary for reasons of public interest in the area of public health, such as protecting against serious cross-border threats to health or ensuring high standards of quality and safety of health care and of medicinal products or medical devices, on the</w:t>
            </w:r>
            <w:r>
              <w:rPr>
                <w:rFonts w:ascii="Baxter Sans Core" w:eastAsia="Times New Roman" w:hAnsi="Baxter Sans Core" w:cs="Arial"/>
                <w:sz w:val="20"/>
                <w:szCs w:val="18"/>
                <w:lang w:eastAsia="en-GB"/>
              </w:rPr>
              <w:t xml:space="preserve"> basis of </w:t>
            </w:r>
            <w:r w:rsidRPr="00D704A7">
              <w:rPr>
                <w:rFonts w:ascii="Baxter Sans Core" w:eastAsia="Times New Roman" w:hAnsi="Baxter Sans Core" w:cs="Arial"/>
                <w:sz w:val="20"/>
                <w:szCs w:val="18"/>
                <w:lang w:eastAsia="en-GB"/>
              </w:rPr>
              <w:t>law;</w:t>
            </w:r>
            <w:r>
              <w:rPr>
                <w:rFonts w:ascii="Baxter Sans Core" w:eastAsia="Times New Roman" w:hAnsi="Baxter Sans Core" w:cs="Arial"/>
                <w:sz w:val="20"/>
                <w:szCs w:val="18"/>
                <w:lang w:eastAsia="en-GB"/>
              </w:rPr>
              <w:t xml:space="preserve"> and</w:t>
            </w:r>
          </w:p>
          <w:p w14:paraId="5E21FB94" w14:textId="77777777" w:rsidR="00EE1451" w:rsidRPr="00AC4C62" w:rsidRDefault="00EE1451" w:rsidP="00EE1451">
            <w:pPr>
              <w:pStyle w:val="ListParagraph"/>
              <w:numPr>
                <w:ilvl w:val="0"/>
                <w:numId w:val="6"/>
              </w:numPr>
              <w:autoSpaceDE w:val="0"/>
              <w:autoSpaceDN w:val="0"/>
              <w:spacing w:line="240" w:lineRule="auto"/>
              <w:jc w:val="both"/>
              <w:rPr>
                <w:rFonts w:ascii="Baxter Sans Core" w:eastAsia="Times New Roman" w:hAnsi="Baxter Sans Core" w:cs="Arial"/>
                <w:sz w:val="20"/>
                <w:szCs w:val="18"/>
                <w:lang w:eastAsia="en-GB"/>
              </w:rPr>
            </w:pPr>
            <w:r w:rsidRPr="00AC4C62">
              <w:rPr>
                <w:rFonts w:ascii="Baxter Sans Core" w:eastAsia="Times New Roman" w:hAnsi="Baxter Sans Core" w:cs="Arial"/>
                <w:sz w:val="20"/>
                <w:szCs w:val="18"/>
                <w:lang w:eastAsia="en-GB"/>
              </w:rPr>
              <w:t>processing is necessary for archiving purposes in the public interest, scientific or historical research purposes or statistical purposes in accordance with safeguard required by GDPR and based on law.</w:t>
            </w:r>
          </w:p>
          <w:p w14:paraId="58BD52B4" w14:textId="50DA7924" w:rsidR="00EE1451" w:rsidRPr="00F41120" w:rsidRDefault="00EE1451" w:rsidP="00C86CDE">
            <w:pPr>
              <w:tabs>
                <w:tab w:val="num" w:pos="75"/>
              </w:tabs>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If you are unsure</w:t>
            </w:r>
            <w:r w:rsidR="00D741A0">
              <w:rPr>
                <w:rFonts w:ascii="Baxter Sans Core" w:eastAsia="Times New Roman" w:hAnsi="Baxter Sans Core" w:cs="Arial"/>
                <w:sz w:val="20"/>
                <w:szCs w:val="18"/>
                <w:lang w:eastAsia="en-GB"/>
              </w:rPr>
              <w:t xml:space="preserve"> of which ground applies,</w:t>
            </w:r>
            <w:r>
              <w:rPr>
                <w:rFonts w:ascii="Baxter Sans Core" w:eastAsia="Times New Roman" w:hAnsi="Baxter Sans Core" w:cs="Arial"/>
                <w:sz w:val="20"/>
                <w:szCs w:val="18"/>
                <w:lang w:eastAsia="en-GB"/>
              </w:rPr>
              <w:t xml:space="preserve"> contact the DPO</w:t>
            </w:r>
            <w:r w:rsidR="00C86CDE">
              <w:rPr>
                <w:rFonts w:ascii="Baxter Sans Core" w:eastAsia="Times New Roman" w:hAnsi="Baxter Sans Core" w:cs="Arial"/>
                <w:sz w:val="20"/>
                <w:szCs w:val="18"/>
                <w:lang w:eastAsia="en-GB"/>
              </w:rPr>
              <w:t xml:space="preserve"> (in the first instance) OF Legal</w:t>
            </w:r>
            <w:r>
              <w:rPr>
                <w:rFonts w:ascii="Baxter Sans Core" w:eastAsia="Times New Roman" w:hAnsi="Baxter Sans Core" w:cs="Arial"/>
                <w:sz w:val="20"/>
                <w:szCs w:val="18"/>
                <w:lang w:eastAsia="en-GB"/>
              </w:rPr>
              <w:t>.</w:t>
            </w:r>
          </w:p>
        </w:tc>
      </w:tr>
      <w:tr w:rsidR="00EE1451" w:rsidRPr="006F0F3B" w14:paraId="70217E98" w14:textId="77777777" w:rsidTr="001162CF">
        <w:tc>
          <w:tcPr>
            <w:tcW w:w="697" w:type="dxa"/>
          </w:tcPr>
          <w:p w14:paraId="017EF893" w14:textId="77777777" w:rsidR="00EE1451" w:rsidRDefault="00EE1451" w:rsidP="001162CF">
            <w:pPr>
              <w:pStyle w:val="TOC5"/>
              <w:jc w:val="center"/>
              <w:rPr>
                <w:lang w:eastAsia="en-GB"/>
              </w:rPr>
            </w:pPr>
          </w:p>
        </w:tc>
        <w:tc>
          <w:tcPr>
            <w:tcW w:w="7950" w:type="dxa"/>
          </w:tcPr>
          <w:p w14:paraId="7F12E0A9" w14:textId="77777777" w:rsidR="00EE1451" w:rsidRDefault="00EE1451" w:rsidP="00EE1451">
            <w:pPr>
              <w:tabs>
                <w:tab w:val="num" w:pos="720"/>
              </w:tabs>
              <w:autoSpaceDE w:val="0"/>
              <w:autoSpaceDN w:val="0"/>
              <w:spacing w:line="240" w:lineRule="auto"/>
              <w:ind w:left="720" w:hanging="720"/>
              <w:contextualSpacing/>
              <w:jc w:val="both"/>
              <w:rPr>
                <w:rFonts w:ascii="Baxter Sans Core" w:eastAsia="Times New Roman" w:hAnsi="Baxter Sans Core" w:cs="Arial"/>
                <w:sz w:val="20"/>
                <w:szCs w:val="18"/>
                <w:lang w:eastAsia="en-GB"/>
              </w:rPr>
            </w:pPr>
          </w:p>
          <w:p w14:paraId="1241BB9E" w14:textId="77777777" w:rsidR="00EE1451" w:rsidRDefault="00EE1451" w:rsidP="00EE1451">
            <w:pPr>
              <w:pStyle w:val="ListParagraph"/>
              <w:numPr>
                <w:ilvl w:val="0"/>
                <w:numId w:val="6"/>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Insert details of how the University ensures data is </w:t>
            </w:r>
            <w:r w:rsidRPr="0028598D">
              <w:rPr>
                <w:rFonts w:ascii="Baxter Sans Core" w:eastAsia="Times New Roman" w:hAnsi="Baxter Sans Core" w:cs="Arial"/>
                <w:sz w:val="20"/>
                <w:szCs w:val="18"/>
                <w:lang w:eastAsia="en-GB"/>
              </w:rPr>
              <w:t>collected for specified, explicit and legitimate purposes and not further processed in a manner that is incompatible with those purposes</w:t>
            </w:r>
            <w:r>
              <w:rPr>
                <w:rFonts w:ascii="Baxter Sans Core" w:eastAsia="Times New Roman" w:hAnsi="Baxter Sans Core" w:cs="Arial"/>
                <w:sz w:val="20"/>
                <w:szCs w:val="18"/>
                <w:lang w:eastAsia="en-GB"/>
              </w:rPr>
              <w:t xml:space="preserve">. </w:t>
            </w:r>
          </w:p>
          <w:p w14:paraId="7EC763F4" w14:textId="77777777" w:rsidR="00EE1451" w:rsidRDefault="00EE1451" w:rsidP="00EE1451">
            <w:pPr>
              <w:pStyle w:val="ListParagraph"/>
              <w:tabs>
                <w:tab w:val="num" w:pos="720"/>
              </w:tabs>
              <w:autoSpaceDE w:val="0"/>
              <w:autoSpaceDN w:val="0"/>
              <w:spacing w:line="240" w:lineRule="auto"/>
              <w:ind w:left="1080" w:hanging="720"/>
              <w:jc w:val="both"/>
              <w:rPr>
                <w:rFonts w:ascii="Baxter Sans Core" w:eastAsia="Times New Roman" w:hAnsi="Baxter Sans Core" w:cs="Arial"/>
                <w:sz w:val="20"/>
                <w:szCs w:val="18"/>
                <w:lang w:eastAsia="en-GB"/>
              </w:rPr>
            </w:pPr>
          </w:p>
          <w:p w14:paraId="42527363" w14:textId="57BED383" w:rsidR="00EE1451" w:rsidRPr="006F0F3B" w:rsidRDefault="00EE1451" w:rsidP="00EE1451">
            <w:pPr>
              <w:pStyle w:val="ListParagraph"/>
              <w:numPr>
                <w:ilvl w:val="0"/>
                <w:numId w:val="6"/>
              </w:numPr>
              <w:autoSpaceDE w:val="0"/>
              <w:autoSpaceDN w:val="0"/>
              <w:spacing w:line="240" w:lineRule="auto"/>
              <w:jc w:val="both"/>
              <w:rPr>
                <w:rFonts w:ascii="Baxter Sans Core" w:eastAsia="Times New Roman" w:hAnsi="Baxter Sans Core" w:cs="Arial"/>
                <w:sz w:val="20"/>
                <w:szCs w:val="18"/>
                <w:lang w:eastAsia="en-GB"/>
              </w:rPr>
            </w:pPr>
            <w:r w:rsidRPr="0028598D">
              <w:rPr>
                <w:rFonts w:ascii="Baxter Sans Core" w:eastAsia="Times New Roman" w:hAnsi="Baxter Sans Core" w:cs="Arial"/>
                <w:sz w:val="20"/>
                <w:szCs w:val="18"/>
                <w:lang w:eastAsia="en-GB"/>
              </w:rPr>
              <w:t xml:space="preserve">Insert details of why the processing is necessary and proportionate in connection with the purposes outlined in section </w:t>
            </w:r>
            <w:r>
              <w:rPr>
                <w:rFonts w:ascii="Baxter Sans Core" w:eastAsia="Times New Roman" w:hAnsi="Baxter Sans Core" w:cs="Arial"/>
                <w:sz w:val="20"/>
                <w:szCs w:val="18"/>
                <w:lang w:eastAsia="en-GB"/>
              </w:rPr>
              <w:fldChar w:fldCharType="begin"/>
            </w:r>
            <w:r>
              <w:rPr>
                <w:rFonts w:ascii="Baxter Sans Core" w:eastAsia="Times New Roman" w:hAnsi="Baxter Sans Core" w:cs="Arial"/>
                <w:sz w:val="20"/>
                <w:szCs w:val="18"/>
                <w:lang w:eastAsia="en-GB"/>
              </w:rPr>
              <w:instrText xml:space="preserve"> REF _Ref519691893 \r \h </w:instrText>
            </w:r>
            <w:r>
              <w:rPr>
                <w:rFonts w:ascii="Baxter Sans Core" w:eastAsia="Times New Roman" w:hAnsi="Baxter Sans Core" w:cs="Arial"/>
                <w:sz w:val="20"/>
                <w:szCs w:val="18"/>
                <w:lang w:eastAsia="en-GB"/>
              </w:rPr>
            </w:r>
            <w:r>
              <w:rPr>
                <w:rFonts w:ascii="Baxter Sans Core" w:eastAsia="Times New Roman" w:hAnsi="Baxter Sans Core" w:cs="Arial"/>
                <w:sz w:val="20"/>
                <w:szCs w:val="18"/>
                <w:lang w:eastAsia="en-GB"/>
              </w:rPr>
              <w:fldChar w:fldCharType="separate"/>
            </w:r>
            <w:r w:rsidR="0080149F">
              <w:rPr>
                <w:rFonts w:ascii="Baxter Sans Core" w:eastAsia="Times New Roman" w:hAnsi="Baxter Sans Core" w:cs="Arial"/>
                <w:sz w:val="20"/>
                <w:szCs w:val="18"/>
                <w:lang w:eastAsia="en-GB"/>
              </w:rPr>
              <w:t>7</w:t>
            </w:r>
            <w:r>
              <w:rPr>
                <w:rFonts w:ascii="Baxter Sans Core" w:eastAsia="Times New Roman" w:hAnsi="Baxter Sans Core" w:cs="Arial"/>
                <w:sz w:val="20"/>
                <w:szCs w:val="18"/>
                <w:lang w:eastAsia="en-GB"/>
              </w:rPr>
              <w:fldChar w:fldCharType="end"/>
            </w:r>
            <w:r w:rsidRPr="0028598D">
              <w:rPr>
                <w:rFonts w:ascii="Baxter Sans Core" w:eastAsia="Times New Roman" w:hAnsi="Baxter Sans Core" w:cs="Arial"/>
                <w:sz w:val="20"/>
                <w:szCs w:val="18"/>
                <w:lang w:eastAsia="en-GB"/>
              </w:rPr>
              <w:t xml:space="preserve"> (</w:t>
            </w:r>
            <w:r>
              <w:rPr>
                <w:rFonts w:ascii="Baxter Sans Core" w:eastAsia="Times New Roman" w:hAnsi="Baxter Sans Core" w:cs="Arial"/>
                <w:i/>
                <w:sz w:val="20"/>
                <w:szCs w:val="18"/>
                <w:lang w:eastAsia="en-GB"/>
              </w:rPr>
              <w:t>Purpose</w:t>
            </w:r>
            <w:r w:rsidRPr="0028598D">
              <w:rPr>
                <w:rFonts w:ascii="Baxter Sans Core" w:eastAsia="Times New Roman" w:hAnsi="Baxter Sans Core" w:cs="Arial"/>
                <w:i/>
                <w:sz w:val="20"/>
                <w:szCs w:val="18"/>
                <w:lang w:eastAsia="en-GB"/>
              </w:rPr>
              <w:t xml:space="preserve"> of processing</w:t>
            </w:r>
            <w:r w:rsidRPr="0028598D">
              <w:rPr>
                <w:rFonts w:ascii="Baxter Sans Core" w:eastAsia="Times New Roman" w:hAnsi="Baxter Sans Core" w:cs="Arial"/>
                <w:sz w:val="20"/>
                <w:szCs w:val="18"/>
                <w:lang w:eastAsia="en-GB"/>
              </w:rPr>
              <w:t>).</w:t>
            </w:r>
            <w:r>
              <w:rPr>
                <w:rFonts w:ascii="Baxter Sans Core" w:eastAsia="Times New Roman" w:hAnsi="Baxter Sans Core" w:cs="Arial"/>
                <w:sz w:val="20"/>
                <w:szCs w:val="18"/>
                <w:lang w:eastAsia="en-GB"/>
              </w:rPr>
              <w:t xml:space="preserve"> </w:t>
            </w:r>
            <w:r w:rsidR="0080149F">
              <w:rPr>
                <w:rFonts w:ascii="Baxter Sans Core" w:eastAsia="Times New Roman" w:hAnsi="Baxter Sans Core" w:cs="Arial"/>
                <w:sz w:val="20"/>
                <w:szCs w:val="18"/>
                <w:lang w:eastAsia="en-GB"/>
              </w:rPr>
              <w:t>(A</w:t>
            </w:r>
            <w:r>
              <w:rPr>
                <w:rFonts w:ascii="Baxter Sans Core" w:eastAsia="Times New Roman" w:hAnsi="Baxter Sans Core" w:cs="Arial"/>
                <w:sz w:val="20"/>
                <w:szCs w:val="18"/>
                <w:lang w:eastAsia="en-GB"/>
              </w:rPr>
              <w:t>s an example -d</w:t>
            </w:r>
            <w:r w:rsidRPr="006F0F3B">
              <w:rPr>
                <w:rFonts w:ascii="Baxter Sans Core" w:eastAsia="Times New Roman" w:hAnsi="Baxter Sans Core" w:cs="Arial"/>
                <w:sz w:val="20"/>
                <w:szCs w:val="18"/>
                <w:lang w:eastAsia="en-GB"/>
              </w:rPr>
              <w:t>oes the processing help the University to achieve the purposes? Is there any other way the University could achieve the purposes?</w:t>
            </w:r>
            <w:r>
              <w:rPr>
                <w:rFonts w:ascii="Baxter Sans Core" w:eastAsia="Times New Roman" w:hAnsi="Baxter Sans Core" w:cs="Arial"/>
                <w:sz w:val="20"/>
                <w:szCs w:val="18"/>
                <w:lang w:eastAsia="en-GB"/>
              </w:rPr>
              <w:t>)</w:t>
            </w:r>
            <w:r w:rsidRPr="006F0F3B">
              <w:rPr>
                <w:rFonts w:ascii="Baxter Sans Core" w:eastAsia="Times New Roman" w:hAnsi="Baxter Sans Core" w:cs="Arial"/>
                <w:sz w:val="20"/>
                <w:szCs w:val="18"/>
                <w:lang w:eastAsia="en-GB"/>
              </w:rPr>
              <w:t xml:space="preserve">  </w:t>
            </w:r>
          </w:p>
        </w:tc>
      </w:tr>
      <w:tr w:rsidR="00EE1451" w:rsidRPr="0028598D" w14:paraId="3E54C12A" w14:textId="77777777" w:rsidTr="001162CF">
        <w:tc>
          <w:tcPr>
            <w:tcW w:w="697" w:type="dxa"/>
            <w:tcBorders>
              <w:bottom w:val="single" w:sz="4" w:space="0" w:color="auto"/>
            </w:tcBorders>
          </w:tcPr>
          <w:p w14:paraId="5002810F" w14:textId="77777777" w:rsidR="00EE1451" w:rsidRDefault="00EE1451" w:rsidP="001162CF">
            <w:pPr>
              <w:pStyle w:val="TOC5"/>
              <w:jc w:val="center"/>
              <w:rPr>
                <w:lang w:eastAsia="en-GB"/>
              </w:rPr>
            </w:pPr>
          </w:p>
        </w:tc>
        <w:tc>
          <w:tcPr>
            <w:tcW w:w="7950" w:type="dxa"/>
            <w:tcBorders>
              <w:bottom w:val="single" w:sz="4" w:space="0" w:color="auto"/>
            </w:tcBorders>
          </w:tcPr>
          <w:p w14:paraId="0B1DEF66" w14:textId="77777777" w:rsidR="00EE1451" w:rsidRDefault="00EE1451" w:rsidP="00E24477">
            <w:pPr>
              <w:tabs>
                <w:tab w:val="num" w:pos="-67"/>
              </w:tabs>
              <w:autoSpaceDE w:val="0"/>
              <w:autoSpaceDN w:val="0"/>
              <w:spacing w:line="240" w:lineRule="auto"/>
              <w:ind w:left="-67" w:hanging="11"/>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Insert details of how the University will meet the fairness requirements under data protection law. </w:t>
            </w:r>
          </w:p>
          <w:p w14:paraId="1675D275" w14:textId="77777777" w:rsidR="00EE1451" w:rsidRDefault="00EE1451" w:rsidP="00EE1451">
            <w:pPr>
              <w:pStyle w:val="ListParagraph"/>
              <w:numPr>
                <w:ilvl w:val="0"/>
                <w:numId w:val="6"/>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lastRenderedPageBreak/>
              <w:t>As an example this may include details about privacy notices provided to individuals, the University’s Data Protection Policy, cookies policy and other relevant measures.</w:t>
            </w:r>
          </w:p>
          <w:p w14:paraId="41178109" w14:textId="77777777" w:rsidR="00EE1451" w:rsidRDefault="00EE1451" w:rsidP="00EE1451">
            <w:pPr>
              <w:pStyle w:val="ListParagraph"/>
              <w:tabs>
                <w:tab w:val="num" w:pos="720"/>
              </w:tabs>
              <w:autoSpaceDE w:val="0"/>
              <w:autoSpaceDN w:val="0"/>
              <w:spacing w:line="240" w:lineRule="auto"/>
              <w:ind w:left="1080" w:hanging="720"/>
              <w:jc w:val="both"/>
              <w:rPr>
                <w:rFonts w:ascii="Baxter Sans Core" w:eastAsia="Times New Roman" w:hAnsi="Baxter Sans Core" w:cs="Arial"/>
                <w:sz w:val="20"/>
                <w:szCs w:val="18"/>
                <w:lang w:eastAsia="en-GB"/>
              </w:rPr>
            </w:pPr>
          </w:p>
          <w:p w14:paraId="3DBE0864" w14:textId="77777777" w:rsidR="00EE1451" w:rsidRPr="0028598D" w:rsidRDefault="00EE1451" w:rsidP="00EE1451">
            <w:pPr>
              <w:pStyle w:val="ListParagraph"/>
              <w:numPr>
                <w:ilvl w:val="0"/>
                <w:numId w:val="6"/>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As an example - would individuals expect their data to be used in this way? How can function creep be prevented?</w:t>
            </w:r>
          </w:p>
        </w:tc>
      </w:tr>
      <w:tr w:rsidR="00EE1451" w:rsidRPr="0099411C" w14:paraId="07C4128E" w14:textId="77777777" w:rsidTr="001162CF">
        <w:tc>
          <w:tcPr>
            <w:tcW w:w="697" w:type="dxa"/>
          </w:tcPr>
          <w:p w14:paraId="5483441E" w14:textId="77777777" w:rsidR="00EE1451" w:rsidRDefault="00EE1451" w:rsidP="001162CF">
            <w:pPr>
              <w:pStyle w:val="TOC5"/>
              <w:jc w:val="center"/>
              <w:rPr>
                <w:lang w:eastAsia="en-GB"/>
              </w:rPr>
            </w:pPr>
          </w:p>
        </w:tc>
        <w:tc>
          <w:tcPr>
            <w:tcW w:w="7950" w:type="dxa"/>
          </w:tcPr>
          <w:p w14:paraId="4AD92743" w14:textId="77777777" w:rsidR="00EE1451" w:rsidRPr="0099411C" w:rsidRDefault="00EE1451" w:rsidP="00D83791">
            <w:pPr>
              <w:tabs>
                <w:tab w:val="num" w:pos="0"/>
              </w:tabs>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Insert details of how the University ensures that the data is </w:t>
            </w:r>
            <w:r w:rsidRPr="00347C38">
              <w:rPr>
                <w:rFonts w:ascii="Baxter Sans Core" w:eastAsia="Times New Roman" w:hAnsi="Baxter Sans Core" w:cs="Arial"/>
                <w:sz w:val="20"/>
                <w:szCs w:val="18"/>
                <w:lang w:eastAsia="en-GB"/>
              </w:rPr>
              <w:t>adequate, relevant and limited to what is necessary in relation t</w:t>
            </w:r>
            <w:r>
              <w:rPr>
                <w:rFonts w:ascii="Baxter Sans Core" w:eastAsia="Times New Roman" w:hAnsi="Baxter Sans Core" w:cs="Arial"/>
                <w:sz w:val="20"/>
                <w:szCs w:val="18"/>
                <w:lang w:eastAsia="en-GB"/>
              </w:rPr>
              <w:t xml:space="preserve">o the purposes for which it is processed. </w:t>
            </w:r>
          </w:p>
        </w:tc>
      </w:tr>
    </w:tbl>
    <w:tbl>
      <w:tblPr>
        <w:tblStyle w:val="TableGrid"/>
        <w:tblW w:w="8647" w:type="dxa"/>
        <w:tblInd w:w="533" w:type="dxa"/>
        <w:tblLook w:val="04A0" w:firstRow="1" w:lastRow="0" w:firstColumn="1" w:lastColumn="0" w:noHBand="0" w:noVBand="1"/>
      </w:tblPr>
      <w:tblGrid>
        <w:gridCol w:w="697"/>
        <w:gridCol w:w="7950"/>
      </w:tblGrid>
      <w:tr w:rsidR="004D06B1" w:rsidRPr="00F41120" w14:paraId="5AFAD06F" w14:textId="77777777" w:rsidTr="00EE1451">
        <w:tc>
          <w:tcPr>
            <w:tcW w:w="8647" w:type="dxa"/>
            <w:gridSpan w:val="2"/>
            <w:shd w:val="clear" w:color="auto" w:fill="D9D9D9" w:themeFill="background1" w:themeFillShade="D9"/>
          </w:tcPr>
          <w:p w14:paraId="1770BC77" w14:textId="39D16E69" w:rsidR="004D06B1" w:rsidRPr="004D06B1" w:rsidRDefault="004D06B1" w:rsidP="00B11B6E">
            <w:pPr>
              <w:pStyle w:val="ListParagraph"/>
              <w:numPr>
                <w:ilvl w:val="0"/>
                <w:numId w:val="12"/>
              </w:numPr>
              <w:autoSpaceDE w:val="0"/>
              <w:autoSpaceDN w:val="0"/>
              <w:spacing w:line="240" w:lineRule="auto"/>
              <w:ind w:left="1339"/>
              <w:jc w:val="center"/>
              <w:rPr>
                <w:rFonts w:ascii="Baxter Sans Core" w:eastAsia="Times New Roman" w:hAnsi="Baxter Sans Core" w:cs="Arial"/>
                <w:b/>
                <w:sz w:val="20"/>
                <w:szCs w:val="18"/>
                <w:lang w:eastAsia="en-GB"/>
              </w:rPr>
            </w:pPr>
            <w:r>
              <w:rPr>
                <w:rFonts w:ascii="Baxter Sans Core" w:eastAsia="Times New Roman" w:hAnsi="Baxter Sans Core" w:cs="Arial"/>
                <w:b/>
                <w:sz w:val="20"/>
                <w:szCs w:val="18"/>
                <w:lang w:eastAsia="en-GB"/>
              </w:rPr>
              <w:t>Security of processing and safeguards</w:t>
            </w:r>
          </w:p>
        </w:tc>
      </w:tr>
      <w:tr w:rsidR="009C3533" w:rsidRPr="00F41120" w14:paraId="2471EF94" w14:textId="77777777" w:rsidTr="00EE1451">
        <w:tc>
          <w:tcPr>
            <w:tcW w:w="697" w:type="dxa"/>
          </w:tcPr>
          <w:p w14:paraId="631B1CCC" w14:textId="002FDD69" w:rsidR="009C3533" w:rsidRDefault="009C3533" w:rsidP="00B11B6E">
            <w:pPr>
              <w:pStyle w:val="TOC5"/>
              <w:jc w:val="center"/>
              <w:rPr>
                <w:lang w:eastAsia="en-GB"/>
              </w:rPr>
            </w:pPr>
          </w:p>
        </w:tc>
        <w:tc>
          <w:tcPr>
            <w:tcW w:w="7950" w:type="dxa"/>
          </w:tcPr>
          <w:p w14:paraId="3231EABB" w14:textId="77777777" w:rsidR="002B41A9" w:rsidRDefault="002B41A9" w:rsidP="002B41A9">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details of practical and organisational safeguards in connection with the personal data.</w:t>
            </w:r>
          </w:p>
          <w:p w14:paraId="222C9C39" w14:textId="73065E6B" w:rsidR="002B41A9" w:rsidRPr="002B41A9" w:rsidRDefault="002B41A9" w:rsidP="002B41A9">
            <w:pPr>
              <w:pStyle w:val="ListParagraph"/>
              <w:numPr>
                <w:ilvl w:val="0"/>
                <w:numId w:val="6"/>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As an example this may include access controls, identity verification, training, policies, etc. </w:t>
            </w:r>
          </w:p>
        </w:tc>
      </w:tr>
      <w:tr w:rsidR="009C3533" w:rsidRPr="00F41120" w14:paraId="318F151E" w14:textId="77777777" w:rsidTr="00EE1451">
        <w:tc>
          <w:tcPr>
            <w:tcW w:w="697" w:type="dxa"/>
          </w:tcPr>
          <w:p w14:paraId="4200D56F" w14:textId="01B0714F" w:rsidR="009C3533" w:rsidRDefault="009C3533" w:rsidP="00B11B6E">
            <w:pPr>
              <w:pStyle w:val="TOC5"/>
              <w:jc w:val="center"/>
              <w:rPr>
                <w:lang w:eastAsia="en-GB"/>
              </w:rPr>
            </w:pPr>
          </w:p>
        </w:tc>
        <w:tc>
          <w:tcPr>
            <w:tcW w:w="7950" w:type="dxa"/>
          </w:tcPr>
          <w:p w14:paraId="0A59C794" w14:textId="0B5F3267" w:rsidR="009C3533" w:rsidRDefault="002B41A9" w:rsidP="00A13883">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details of security measures</w:t>
            </w:r>
            <w:r w:rsidR="005168F4">
              <w:rPr>
                <w:rFonts w:ascii="Baxter Sans Core" w:eastAsia="Times New Roman" w:hAnsi="Baxter Sans Core" w:cs="Arial"/>
                <w:sz w:val="20"/>
                <w:szCs w:val="18"/>
                <w:lang w:eastAsia="en-GB"/>
              </w:rPr>
              <w:t xml:space="preserve"> and mechanisms</w:t>
            </w:r>
            <w:r>
              <w:rPr>
                <w:rFonts w:ascii="Baxter Sans Core" w:eastAsia="Times New Roman" w:hAnsi="Baxter Sans Core" w:cs="Arial"/>
                <w:sz w:val="20"/>
                <w:szCs w:val="18"/>
                <w:lang w:eastAsia="en-GB"/>
              </w:rPr>
              <w:t xml:space="preserve"> in connection with the personal data. </w:t>
            </w:r>
          </w:p>
          <w:p w14:paraId="23726618" w14:textId="24D597D4" w:rsidR="002B41A9" w:rsidRDefault="005168F4" w:rsidP="002B41A9">
            <w:pPr>
              <w:pStyle w:val="ListParagraph"/>
              <w:numPr>
                <w:ilvl w:val="0"/>
                <w:numId w:val="6"/>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As an example</w:t>
            </w:r>
            <w:r w:rsidR="007B39C6">
              <w:rPr>
                <w:rFonts w:ascii="Baxter Sans Core" w:eastAsia="Times New Roman" w:hAnsi="Baxter Sans Core" w:cs="Arial"/>
                <w:sz w:val="20"/>
                <w:szCs w:val="18"/>
                <w:lang w:eastAsia="en-GB"/>
              </w:rPr>
              <w:t>,</w:t>
            </w:r>
            <w:r>
              <w:rPr>
                <w:rFonts w:ascii="Baxter Sans Core" w:eastAsia="Times New Roman" w:hAnsi="Baxter Sans Core" w:cs="Arial"/>
                <w:sz w:val="20"/>
                <w:szCs w:val="18"/>
                <w:lang w:eastAsia="en-GB"/>
              </w:rPr>
              <w:t xml:space="preserve"> security measures</w:t>
            </w:r>
            <w:r w:rsidR="002B41A9">
              <w:rPr>
                <w:rFonts w:ascii="Baxter Sans Core" w:eastAsia="Times New Roman" w:hAnsi="Baxter Sans Core" w:cs="Arial"/>
                <w:sz w:val="20"/>
                <w:szCs w:val="18"/>
                <w:lang w:eastAsia="en-GB"/>
              </w:rPr>
              <w:t xml:space="preserve"> may include secure storage, encryption,</w:t>
            </w:r>
            <w:r w:rsidR="00991D21">
              <w:rPr>
                <w:rFonts w:ascii="Baxter Sans Core" w:eastAsia="Times New Roman" w:hAnsi="Baxter Sans Core" w:cs="Arial"/>
                <w:sz w:val="20"/>
                <w:szCs w:val="18"/>
                <w:lang w:eastAsia="en-GB"/>
              </w:rPr>
              <w:t xml:space="preserve"> authentication,</w:t>
            </w:r>
            <w:r w:rsidR="002B41A9">
              <w:rPr>
                <w:rFonts w:ascii="Baxter Sans Core" w:eastAsia="Times New Roman" w:hAnsi="Baxter Sans Core" w:cs="Arial"/>
                <w:sz w:val="20"/>
                <w:szCs w:val="18"/>
                <w:lang w:eastAsia="en-GB"/>
              </w:rPr>
              <w:t xml:space="preserve"> data breach policy, etc.</w:t>
            </w:r>
          </w:p>
          <w:p w14:paraId="415C2B55" w14:textId="77777777" w:rsidR="005168F4" w:rsidRDefault="005168F4" w:rsidP="005168F4">
            <w:pPr>
              <w:pStyle w:val="ListParagraph"/>
              <w:autoSpaceDE w:val="0"/>
              <w:autoSpaceDN w:val="0"/>
              <w:spacing w:line="240" w:lineRule="auto"/>
              <w:ind w:left="1080"/>
              <w:jc w:val="both"/>
              <w:rPr>
                <w:rFonts w:ascii="Baxter Sans Core" w:eastAsia="Times New Roman" w:hAnsi="Baxter Sans Core" w:cs="Arial"/>
                <w:sz w:val="20"/>
                <w:szCs w:val="18"/>
                <w:lang w:eastAsia="en-GB"/>
              </w:rPr>
            </w:pPr>
          </w:p>
          <w:p w14:paraId="3508E6E8" w14:textId="312E615B" w:rsidR="005168F4" w:rsidRPr="002B41A9" w:rsidRDefault="005168F4" w:rsidP="002B41A9">
            <w:pPr>
              <w:pStyle w:val="ListParagraph"/>
              <w:numPr>
                <w:ilvl w:val="0"/>
                <w:numId w:val="6"/>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As an example</w:t>
            </w:r>
            <w:r w:rsidR="007B39C6">
              <w:rPr>
                <w:rFonts w:ascii="Baxter Sans Core" w:eastAsia="Times New Roman" w:hAnsi="Baxter Sans Core" w:cs="Arial"/>
                <w:sz w:val="20"/>
                <w:szCs w:val="18"/>
                <w:lang w:eastAsia="en-GB"/>
              </w:rPr>
              <w:t>,</w:t>
            </w:r>
            <w:r>
              <w:rPr>
                <w:rFonts w:ascii="Baxter Sans Core" w:eastAsia="Times New Roman" w:hAnsi="Baxter Sans Core" w:cs="Arial"/>
                <w:sz w:val="20"/>
                <w:szCs w:val="18"/>
                <w:lang w:eastAsia="en-GB"/>
              </w:rPr>
              <w:t xml:space="preserve"> other mechanisms may include anonymisation, back-ups, arrangements for data destruction, etc.</w:t>
            </w:r>
          </w:p>
        </w:tc>
      </w:tr>
      <w:tr w:rsidR="009C3533" w:rsidRPr="00F41120" w14:paraId="057A21F6" w14:textId="77777777" w:rsidTr="00EE1451">
        <w:tc>
          <w:tcPr>
            <w:tcW w:w="697" w:type="dxa"/>
            <w:tcBorders>
              <w:bottom w:val="single" w:sz="4" w:space="0" w:color="auto"/>
            </w:tcBorders>
          </w:tcPr>
          <w:p w14:paraId="5929FAA3" w14:textId="11EAFA54" w:rsidR="009C3533" w:rsidRDefault="009C3533" w:rsidP="00B11B6E">
            <w:pPr>
              <w:pStyle w:val="TOC5"/>
              <w:jc w:val="center"/>
              <w:rPr>
                <w:lang w:eastAsia="en-GB"/>
              </w:rPr>
            </w:pPr>
          </w:p>
        </w:tc>
        <w:tc>
          <w:tcPr>
            <w:tcW w:w="7950" w:type="dxa"/>
            <w:tcBorders>
              <w:bottom w:val="single" w:sz="4" w:space="0" w:color="auto"/>
            </w:tcBorders>
          </w:tcPr>
          <w:p w14:paraId="1981DC0B" w14:textId="59D4DFAA" w:rsidR="009C3533" w:rsidRDefault="005168F4" w:rsidP="00A13883">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Insert details of how the University can demonstrate that it complies with the legal requirements </w:t>
            </w:r>
            <w:r w:rsidR="004F33B9">
              <w:rPr>
                <w:rFonts w:ascii="Baxter Sans Core" w:eastAsia="Times New Roman" w:hAnsi="Baxter Sans Core" w:cs="Arial"/>
                <w:sz w:val="20"/>
                <w:szCs w:val="18"/>
                <w:lang w:eastAsia="en-GB"/>
              </w:rPr>
              <w:t>under data protection law</w:t>
            </w:r>
            <w:r>
              <w:rPr>
                <w:rFonts w:ascii="Baxter Sans Core" w:eastAsia="Times New Roman" w:hAnsi="Baxter Sans Core" w:cs="Arial"/>
                <w:sz w:val="20"/>
                <w:szCs w:val="18"/>
                <w:lang w:eastAsia="en-GB"/>
              </w:rPr>
              <w:t>.</w:t>
            </w:r>
          </w:p>
          <w:p w14:paraId="3A8117C8" w14:textId="2D0AEB4C" w:rsidR="005168F4" w:rsidRPr="005168F4" w:rsidRDefault="005168F4" w:rsidP="005168F4">
            <w:pPr>
              <w:pStyle w:val="ListParagraph"/>
              <w:numPr>
                <w:ilvl w:val="0"/>
                <w:numId w:val="6"/>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As an example</w:t>
            </w:r>
            <w:r w:rsidR="004F33B9">
              <w:rPr>
                <w:rFonts w:ascii="Baxter Sans Core" w:eastAsia="Times New Roman" w:hAnsi="Baxter Sans Core" w:cs="Arial"/>
                <w:sz w:val="20"/>
                <w:szCs w:val="18"/>
                <w:lang w:eastAsia="en-GB"/>
              </w:rPr>
              <w:t>,</w:t>
            </w:r>
            <w:r>
              <w:rPr>
                <w:rFonts w:ascii="Baxter Sans Core" w:eastAsia="Times New Roman" w:hAnsi="Baxter Sans Core" w:cs="Arial"/>
                <w:sz w:val="20"/>
                <w:szCs w:val="18"/>
                <w:lang w:eastAsia="en-GB"/>
              </w:rPr>
              <w:t xml:space="preserve"> this may include maintenance of</w:t>
            </w:r>
            <w:r w:rsidR="00AE2CBB">
              <w:rPr>
                <w:rFonts w:ascii="Baxter Sans Core" w:eastAsia="Times New Roman" w:hAnsi="Baxter Sans Core" w:cs="Arial"/>
                <w:sz w:val="20"/>
                <w:szCs w:val="18"/>
                <w:lang w:eastAsia="en-GB"/>
              </w:rPr>
              <w:t xml:space="preserve"> processing</w:t>
            </w:r>
            <w:r>
              <w:rPr>
                <w:rFonts w:ascii="Baxter Sans Core" w:eastAsia="Times New Roman" w:hAnsi="Baxter Sans Core" w:cs="Arial"/>
                <w:sz w:val="20"/>
                <w:szCs w:val="18"/>
                <w:lang w:eastAsia="en-GB"/>
              </w:rPr>
              <w:t xml:space="preserve"> records, safety certifications, use of privacy notices, etc. </w:t>
            </w:r>
          </w:p>
        </w:tc>
      </w:tr>
      <w:tr w:rsidR="004A215A" w:rsidRPr="00F41120" w14:paraId="5CE017DA" w14:textId="77777777" w:rsidTr="00EE1451">
        <w:tc>
          <w:tcPr>
            <w:tcW w:w="8647" w:type="dxa"/>
            <w:gridSpan w:val="2"/>
            <w:shd w:val="clear" w:color="auto" w:fill="D9D9D9" w:themeFill="background1" w:themeFillShade="D9"/>
          </w:tcPr>
          <w:p w14:paraId="6CBE556D" w14:textId="06098D70" w:rsidR="004A215A" w:rsidRPr="004A215A" w:rsidRDefault="004A215A" w:rsidP="00B11B6E">
            <w:pPr>
              <w:pStyle w:val="ListParagraph"/>
              <w:numPr>
                <w:ilvl w:val="0"/>
                <w:numId w:val="12"/>
              </w:numPr>
              <w:autoSpaceDE w:val="0"/>
              <w:autoSpaceDN w:val="0"/>
              <w:spacing w:line="240" w:lineRule="auto"/>
              <w:ind w:left="1339"/>
              <w:jc w:val="center"/>
              <w:rPr>
                <w:rFonts w:ascii="Baxter Sans Core" w:eastAsia="Times New Roman" w:hAnsi="Baxter Sans Core" w:cs="Arial"/>
                <w:b/>
                <w:sz w:val="20"/>
                <w:szCs w:val="18"/>
                <w:lang w:eastAsia="en-GB"/>
              </w:rPr>
            </w:pPr>
            <w:r>
              <w:rPr>
                <w:rFonts w:ascii="Baxter Sans Core" w:eastAsia="Times New Roman" w:hAnsi="Baxter Sans Core" w:cs="Arial"/>
                <w:b/>
                <w:sz w:val="20"/>
                <w:szCs w:val="18"/>
                <w:lang w:eastAsia="en-GB"/>
              </w:rPr>
              <w:t>Quality of data</w:t>
            </w:r>
          </w:p>
        </w:tc>
      </w:tr>
      <w:tr w:rsidR="009C3533" w:rsidRPr="00F41120" w14:paraId="22C4E5A5" w14:textId="77777777" w:rsidTr="00EE1451">
        <w:tc>
          <w:tcPr>
            <w:tcW w:w="697" w:type="dxa"/>
          </w:tcPr>
          <w:p w14:paraId="1BFFFDB5" w14:textId="1CEEF25E" w:rsidR="009C3533" w:rsidRDefault="009C3533" w:rsidP="00B11B6E">
            <w:pPr>
              <w:pStyle w:val="TOC5"/>
              <w:jc w:val="center"/>
              <w:rPr>
                <w:lang w:eastAsia="en-GB"/>
              </w:rPr>
            </w:pPr>
          </w:p>
        </w:tc>
        <w:tc>
          <w:tcPr>
            <w:tcW w:w="7950" w:type="dxa"/>
          </w:tcPr>
          <w:p w14:paraId="46B4D7BA" w14:textId="16F18F90" w:rsidR="009C3533" w:rsidRPr="00F41120" w:rsidRDefault="00DB0B23" w:rsidP="00A13883">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details on the quality of data, including whether it is complete</w:t>
            </w:r>
            <w:r w:rsidR="00AE2CBB">
              <w:rPr>
                <w:rFonts w:ascii="Baxter Sans Core" w:eastAsia="Times New Roman" w:hAnsi="Baxter Sans Core" w:cs="Arial"/>
                <w:sz w:val="20"/>
                <w:szCs w:val="18"/>
                <w:lang w:eastAsia="en-GB"/>
              </w:rPr>
              <w:t>, up-to-date</w:t>
            </w:r>
            <w:r>
              <w:rPr>
                <w:rFonts w:ascii="Baxter Sans Core" w:eastAsia="Times New Roman" w:hAnsi="Baxter Sans Core" w:cs="Arial"/>
                <w:sz w:val="20"/>
                <w:szCs w:val="18"/>
                <w:lang w:eastAsia="en-GB"/>
              </w:rPr>
              <w:t xml:space="preserve"> and accurate.</w:t>
            </w:r>
          </w:p>
        </w:tc>
      </w:tr>
      <w:tr w:rsidR="009C3533" w:rsidRPr="00F41120" w14:paraId="3F12785D" w14:textId="77777777" w:rsidTr="00EE1451">
        <w:tc>
          <w:tcPr>
            <w:tcW w:w="697" w:type="dxa"/>
            <w:tcBorders>
              <w:bottom w:val="single" w:sz="4" w:space="0" w:color="auto"/>
            </w:tcBorders>
          </w:tcPr>
          <w:p w14:paraId="76AAB412" w14:textId="3EE128EB" w:rsidR="009C3533" w:rsidRDefault="009C3533" w:rsidP="00B11B6E">
            <w:pPr>
              <w:pStyle w:val="TOC5"/>
              <w:jc w:val="center"/>
              <w:rPr>
                <w:lang w:eastAsia="en-GB"/>
              </w:rPr>
            </w:pPr>
          </w:p>
        </w:tc>
        <w:tc>
          <w:tcPr>
            <w:tcW w:w="7950" w:type="dxa"/>
            <w:tcBorders>
              <w:bottom w:val="single" w:sz="4" w:space="0" w:color="auto"/>
            </w:tcBorders>
          </w:tcPr>
          <w:p w14:paraId="0DCAFB2C" w14:textId="7256A4E8" w:rsidR="009C3533" w:rsidRPr="00F41120" w:rsidRDefault="00DB0B23" w:rsidP="00A13883">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w:t>
            </w:r>
            <w:r w:rsidR="00A12D56">
              <w:rPr>
                <w:rFonts w:ascii="Baxter Sans Core" w:eastAsia="Times New Roman" w:hAnsi="Baxter Sans Core" w:cs="Arial"/>
                <w:sz w:val="20"/>
                <w:szCs w:val="18"/>
                <w:lang w:eastAsia="en-GB"/>
              </w:rPr>
              <w:t>nsert details of</w:t>
            </w:r>
            <w:r>
              <w:rPr>
                <w:rFonts w:ascii="Baxter Sans Core" w:eastAsia="Times New Roman" w:hAnsi="Baxter Sans Core" w:cs="Arial"/>
                <w:sz w:val="20"/>
                <w:szCs w:val="18"/>
                <w:lang w:eastAsia="en-GB"/>
              </w:rPr>
              <w:t xml:space="preserve"> steps to review or update the personal data.</w:t>
            </w:r>
          </w:p>
        </w:tc>
      </w:tr>
      <w:tr w:rsidR="00DB0B23" w:rsidRPr="00F41120" w14:paraId="1C1F0A3B" w14:textId="77777777" w:rsidTr="00EE1451">
        <w:tc>
          <w:tcPr>
            <w:tcW w:w="8647" w:type="dxa"/>
            <w:gridSpan w:val="2"/>
            <w:shd w:val="clear" w:color="auto" w:fill="D9D9D9" w:themeFill="background1" w:themeFillShade="D9"/>
          </w:tcPr>
          <w:p w14:paraId="1C163C96" w14:textId="6C09D07A" w:rsidR="00DB0B23" w:rsidRPr="00DB0B23" w:rsidRDefault="00DB0B23" w:rsidP="00AD527A">
            <w:pPr>
              <w:pStyle w:val="ListParagraph"/>
              <w:numPr>
                <w:ilvl w:val="0"/>
                <w:numId w:val="12"/>
              </w:numPr>
              <w:autoSpaceDE w:val="0"/>
              <w:autoSpaceDN w:val="0"/>
              <w:spacing w:line="240" w:lineRule="auto"/>
              <w:ind w:left="772" w:hanging="412"/>
              <w:jc w:val="center"/>
              <w:rPr>
                <w:rFonts w:ascii="Baxter Sans Core" w:eastAsia="Times New Roman" w:hAnsi="Baxter Sans Core" w:cs="Arial"/>
                <w:b/>
                <w:sz w:val="20"/>
                <w:szCs w:val="18"/>
                <w:lang w:eastAsia="en-GB"/>
              </w:rPr>
            </w:pPr>
            <w:r>
              <w:rPr>
                <w:rFonts w:ascii="Baxter Sans Core" w:eastAsia="Times New Roman" w:hAnsi="Baxter Sans Core" w:cs="Arial"/>
                <w:b/>
                <w:sz w:val="20"/>
                <w:szCs w:val="18"/>
                <w:lang w:eastAsia="en-GB"/>
              </w:rPr>
              <w:t>Data subjects’ rights</w:t>
            </w:r>
          </w:p>
        </w:tc>
      </w:tr>
      <w:tr w:rsidR="009C3533" w:rsidRPr="00F41120" w14:paraId="3F670A14" w14:textId="77777777" w:rsidTr="00EE1451">
        <w:tc>
          <w:tcPr>
            <w:tcW w:w="697" w:type="dxa"/>
            <w:tcBorders>
              <w:bottom w:val="single" w:sz="4" w:space="0" w:color="auto"/>
            </w:tcBorders>
          </w:tcPr>
          <w:p w14:paraId="0929D999" w14:textId="5237D6FD" w:rsidR="009C3533" w:rsidRDefault="009C3533" w:rsidP="00B11B6E">
            <w:pPr>
              <w:pStyle w:val="TOC5"/>
              <w:jc w:val="center"/>
              <w:rPr>
                <w:lang w:eastAsia="en-GB"/>
              </w:rPr>
            </w:pPr>
          </w:p>
        </w:tc>
        <w:tc>
          <w:tcPr>
            <w:tcW w:w="7950" w:type="dxa"/>
            <w:tcBorders>
              <w:bottom w:val="single" w:sz="4" w:space="0" w:color="auto"/>
            </w:tcBorders>
          </w:tcPr>
          <w:p w14:paraId="29EBDFD2" w14:textId="47774508" w:rsidR="009C3533" w:rsidRDefault="00DB0B23" w:rsidP="00DB0B23">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Insert details of arrangements to ensure that the University gives effect to the rights of </w:t>
            </w:r>
            <w:r w:rsidR="00E1482B">
              <w:rPr>
                <w:rFonts w:ascii="Baxter Sans Core" w:eastAsia="Times New Roman" w:hAnsi="Baxter Sans Core" w:cs="Arial"/>
                <w:sz w:val="20"/>
                <w:szCs w:val="18"/>
                <w:lang w:eastAsia="en-GB"/>
              </w:rPr>
              <w:t>individuals</w:t>
            </w:r>
            <w:r>
              <w:rPr>
                <w:rFonts w:ascii="Baxter Sans Core" w:eastAsia="Times New Roman" w:hAnsi="Baxter Sans Core" w:cs="Arial"/>
                <w:sz w:val="20"/>
                <w:szCs w:val="18"/>
                <w:lang w:eastAsia="en-GB"/>
              </w:rPr>
              <w:t>.</w:t>
            </w:r>
          </w:p>
          <w:p w14:paraId="258D78FB" w14:textId="01015125" w:rsidR="00DB0B23" w:rsidRPr="00DB0B23" w:rsidRDefault="00DB0B23" w:rsidP="00DB0B23">
            <w:pPr>
              <w:pStyle w:val="ListParagraph"/>
              <w:numPr>
                <w:ilvl w:val="0"/>
                <w:numId w:val="6"/>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As an example</w:t>
            </w:r>
            <w:r w:rsidR="00A12D56">
              <w:rPr>
                <w:rFonts w:ascii="Baxter Sans Core" w:eastAsia="Times New Roman" w:hAnsi="Baxter Sans Core" w:cs="Arial"/>
                <w:sz w:val="20"/>
                <w:szCs w:val="18"/>
                <w:lang w:eastAsia="en-GB"/>
              </w:rPr>
              <w:t>,</w:t>
            </w:r>
            <w:r>
              <w:rPr>
                <w:rFonts w:ascii="Baxter Sans Core" w:eastAsia="Times New Roman" w:hAnsi="Baxter Sans Core" w:cs="Arial"/>
                <w:sz w:val="20"/>
                <w:szCs w:val="18"/>
                <w:lang w:eastAsia="en-GB"/>
              </w:rPr>
              <w:t xml:space="preserve"> these may include policies</w:t>
            </w:r>
            <w:r w:rsidR="00A65F44">
              <w:rPr>
                <w:rFonts w:ascii="Baxter Sans Core" w:eastAsia="Times New Roman" w:hAnsi="Baxter Sans Core" w:cs="Arial"/>
                <w:sz w:val="20"/>
                <w:szCs w:val="18"/>
                <w:lang w:eastAsia="en-GB"/>
              </w:rPr>
              <w:t xml:space="preserve"> and procedures adopted by the University</w:t>
            </w:r>
            <w:r>
              <w:rPr>
                <w:rFonts w:ascii="Baxter Sans Core" w:eastAsia="Times New Roman" w:hAnsi="Baxter Sans Core" w:cs="Arial"/>
                <w:sz w:val="20"/>
                <w:szCs w:val="18"/>
                <w:lang w:eastAsia="en-GB"/>
              </w:rPr>
              <w:t xml:space="preserve">. </w:t>
            </w:r>
          </w:p>
        </w:tc>
      </w:tr>
      <w:tr w:rsidR="00A65F44" w:rsidRPr="00F41120" w14:paraId="67328968" w14:textId="77777777" w:rsidTr="00EE1451">
        <w:tc>
          <w:tcPr>
            <w:tcW w:w="8647" w:type="dxa"/>
            <w:gridSpan w:val="2"/>
            <w:shd w:val="clear" w:color="auto" w:fill="D9D9D9" w:themeFill="background1" w:themeFillShade="D9"/>
          </w:tcPr>
          <w:p w14:paraId="192979CE" w14:textId="3752858F" w:rsidR="00A65F44" w:rsidRPr="00A65F44" w:rsidRDefault="00A65F44" w:rsidP="00B11B6E">
            <w:pPr>
              <w:pStyle w:val="ListParagraph"/>
              <w:numPr>
                <w:ilvl w:val="0"/>
                <w:numId w:val="12"/>
              </w:numPr>
              <w:autoSpaceDE w:val="0"/>
              <w:autoSpaceDN w:val="0"/>
              <w:spacing w:line="240" w:lineRule="auto"/>
              <w:ind w:left="1339"/>
              <w:jc w:val="center"/>
              <w:rPr>
                <w:rFonts w:ascii="Baxter Sans Core" w:eastAsia="Times New Roman" w:hAnsi="Baxter Sans Core" w:cs="Arial"/>
                <w:b/>
                <w:sz w:val="20"/>
                <w:szCs w:val="18"/>
                <w:lang w:eastAsia="en-GB"/>
              </w:rPr>
            </w:pPr>
            <w:r>
              <w:rPr>
                <w:rFonts w:ascii="Baxter Sans Core" w:eastAsia="Times New Roman" w:hAnsi="Baxter Sans Core" w:cs="Arial"/>
                <w:b/>
                <w:sz w:val="20"/>
                <w:szCs w:val="18"/>
                <w:lang w:eastAsia="en-GB"/>
              </w:rPr>
              <w:t>Retention and disposal</w:t>
            </w:r>
          </w:p>
        </w:tc>
      </w:tr>
      <w:tr w:rsidR="009C3533" w:rsidRPr="00F41120" w14:paraId="772925D6" w14:textId="77777777" w:rsidTr="00EE1451">
        <w:tc>
          <w:tcPr>
            <w:tcW w:w="697" w:type="dxa"/>
          </w:tcPr>
          <w:p w14:paraId="18CE561E" w14:textId="1325FB65" w:rsidR="009C3533" w:rsidRDefault="009C3533" w:rsidP="00B11B6E">
            <w:pPr>
              <w:pStyle w:val="TOC5"/>
              <w:jc w:val="center"/>
              <w:rPr>
                <w:lang w:eastAsia="en-GB"/>
              </w:rPr>
            </w:pPr>
          </w:p>
        </w:tc>
        <w:tc>
          <w:tcPr>
            <w:tcW w:w="7950" w:type="dxa"/>
          </w:tcPr>
          <w:p w14:paraId="3ECA6FA0" w14:textId="5198978B" w:rsidR="009C3533" w:rsidRPr="00F41120" w:rsidRDefault="00A65F44" w:rsidP="00A13883">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Insert details of how long different </w:t>
            </w:r>
            <w:r w:rsidR="00A12D56">
              <w:rPr>
                <w:rFonts w:ascii="Baxter Sans Core" w:eastAsia="Times New Roman" w:hAnsi="Baxter Sans Core" w:cs="Arial"/>
                <w:sz w:val="20"/>
                <w:szCs w:val="18"/>
                <w:lang w:eastAsia="en-GB"/>
              </w:rPr>
              <w:t>types of data will be used / stored</w:t>
            </w:r>
            <w:r>
              <w:rPr>
                <w:rFonts w:ascii="Baxter Sans Core" w:eastAsia="Times New Roman" w:hAnsi="Baxter Sans Core" w:cs="Arial"/>
                <w:sz w:val="20"/>
                <w:szCs w:val="18"/>
                <w:lang w:eastAsia="en-GB"/>
              </w:rPr>
              <w:t>. This should be in accordance with the University’</w:t>
            </w:r>
            <w:r w:rsidR="00AE0CE5">
              <w:rPr>
                <w:rFonts w:ascii="Baxter Sans Core" w:eastAsia="Times New Roman" w:hAnsi="Baxter Sans Core" w:cs="Arial"/>
                <w:sz w:val="20"/>
                <w:szCs w:val="18"/>
                <w:lang w:eastAsia="en-GB"/>
              </w:rPr>
              <w:t>s policies</w:t>
            </w:r>
            <w:r>
              <w:rPr>
                <w:rFonts w:ascii="Baxter Sans Core" w:eastAsia="Times New Roman" w:hAnsi="Baxter Sans Core" w:cs="Arial"/>
                <w:sz w:val="20"/>
                <w:szCs w:val="18"/>
                <w:lang w:eastAsia="en-GB"/>
              </w:rPr>
              <w:t>.</w:t>
            </w:r>
          </w:p>
        </w:tc>
      </w:tr>
      <w:tr w:rsidR="009C3533" w:rsidRPr="00F41120" w14:paraId="508B2341" w14:textId="77777777" w:rsidTr="00EE1451">
        <w:tc>
          <w:tcPr>
            <w:tcW w:w="697" w:type="dxa"/>
          </w:tcPr>
          <w:p w14:paraId="009D8559" w14:textId="2E5F66E2" w:rsidR="009C3533" w:rsidRDefault="009C3533" w:rsidP="00B11B6E">
            <w:pPr>
              <w:pStyle w:val="TOC5"/>
              <w:jc w:val="center"/>
              <w:rPr>
                <w:lang w:eastAsia="en-GB"/>
              </w:rPr>
            </w:pPr>
          </w:p>
        </w:tc>
        <w:tc>
          <w:tcPr>
            <w:tcW w:w="7950" w:type="dxa"/>
          </w:tcPr>
          <w:p w14:paraId="36114B86" w14:textId="7D09484C" w:rsidR="009C3533" w:rsidRPr="00F41120" w:rsidRDefault="00FF7573" w:rsidP="00A12D56">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details of any archiving,</w:t>
            </w:r>
            <w:r w:rsidR="00A12D56">
              <w:rPr>
                <w:rFonts w:ascii="Baxter Sans Core" w:eastAsia="Times New Roman" w:hAnsi="Baxter Sans Core" w:cs="Arial"/>
                <w:sz w:val="20"/>
                <w:szCs w:val="18"/>
                <w:lang w:eastAsia="en-GB"/>
              </w:rPr>
              <w:t xml:space="preserve"> anomymisation,</w:t>
            </w:r>
            <w:r>
              <w:rPr>
                <w:rFonts w:ascii="Baxter Sans Core" w:eastAsia="Times New Roman" w:hAnsi="Baxter Sans Core" w:cs="Arial"/>
                <w:sz w:val="20"/>
                <w:szCs w:val="18"/>
                <w:lang w:eastAsia="en-GB"/>
              </w:rPr>
              <w:t xml:space="preserve"> back-up, business continuity</w:t>
            </w:r>
            <w:r w:rsidR="00155B0B">
              <w:rPr>
                <w:rFonts w:ascii="Baxter Sans Core" w:eastAsia="Times New Roman" w:hAnsi="Baxter Sans Core" w:cs="Arial"/>
                <w:sz w:val="20"/>
                <w:szCs w:val="18"/>
                <w:lang w:eastAsia="en-GB"/>
              </w:rPr>
              <w:t>, decommissioning</w:t>
            </w:r>
            <w:r>
              <w:rPr>
                <w:rFonts w:ascii="Baxter Sans Core" w:eastAsia="Times New Roman" w:hAnsi="Baxter Sans Core" w:cs="Arial"/>
                <w:sz w:val="20"/>
                <w:szCs w:val="18"/>
                <w:lang w:eastAsia="en-GB"/>
              </w:rPr>
              <w:t xml:space="preserve"> and other relevant measures </w:t>
            </w:r>
            <w:r w:rsidR="00155B0B">
              <w:rPr>
                <w:rFonts w:ascii="Baxter Sans Core" w:eastAsia="Times New Roman" w:hAnsi="Baxter Sans Core" w:cs="Arial"/>
                <w:sz w:val="20"/>
                <w:szCs w:val="18"/>
                <w:lang w:eastAsia="en-GB"/>
              </w:rPr>
              <w:t xml:space="preserve">relating to the personal data. </w:t>
            </w:r>
          </w:p>
        </w:tc>
      </w:tr>
      <w:tr w:rsidR="009C3533" w:rsidRPr="00F41120" w14:paraId="095264B2" w14:textId="77777777" w:rsidTr="00EE1451">
        <w:tc>
          <w:tcPr>
            <w:tcW w:w="697" w:type="dxa"/>
            <w:tcBorders>
              <w:bottom w:val="single" w:sz="4" w:space="0" w:color="auto"/>
            </w:tcBorders>
          </w:tcPr>
          <w:p w14:paraId="04D4562D" w14:textId="119188B8" w:rsidR="009C3533" w:rsidRDefault="009C3533" w:rsidP="00B11B6E">
            <w:pPr>
              <w:pStyle w:val="TOC5"/>
              <w:jc w:val="center"/>
              <w:rPr>
                <w:lang w:eastAsia="en-GB"/>
              </w:rPr>
            </w:pPr>
          </w:p>
        </w:tc>
        <w:tc>
          <w:tcPr>
            <w:tcW w:w="7950" w:type="dxa"/>
            <w:tcBorders>
              <w:bottom w:val="single" w:sz="4" w:space="0" w:color="auto"/>
            </w:tcBorders>
          </w:tcPr>
          <w:p w14:paraId="60FA9C7D" w14:textId="29DF7507" w:rsidR="009C3533" w:rsidRPr="00F41120" w:rsidRDefault="00155B0B" w:rsidP="00A13883">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Insert details of how data will be disposed of. This should be in accordance </w:t>
            </w:r>
            <w:r w:rsidRPr="00155B0B">
              <w:rPr>
                <w:rFonts w:ascii="Baxter Sans Core" w:eastAsia="Times New Roman" w:hAnsi="Baxter Sans Core" w:cs="Arial"/>
                <w:sz w:val="20"/>
                <w:szCs w:val="18"/>
                <w:highlight w:val="yellow"/>
                <w:lang w:eastAsia="en-GB"/>
              </w:rPr>
              <w:t>with the University’s policies.</w:t>
            </w:r>
            <w:r>
              <w:rPr>
                <w:rFonts w:ascii="Baxter Sans Core" w:eastAsia="Times New Roman" w:hAnsi="Baxter Sans Core" w:cs="Arial"/>
                <w:sz w:val="20"/>
                <w:szCs w:val="18"/>
                <w:lang w:eastAsia="en-GB"/>
              </w:rPr>
              <w:t xml:space="preserve"> </w:t>
            </w:r>
          </w:p>
        </w:tc>
      </w:tr>
      <w:tr w:rsidR="00AB380A" w:rsidRPr="00F41120" w14:paraId="2782B1C3" w14:textId="77777777" w:rsidTr="00EE1451">
        <w:tc>
          <w:tcPr>
            <w:tcW w:w="8647" w:type="dxa"/>
            <w:gridSpan w:val="2"/>
            <w:shd w:val="clear" w:color="auto" w:fill="D9D9D9" w:themeFill="background1" w:themeFillShade="D9"/>
          </w:tcPr>
          <w:p w14:paraId="106FAE69" w14:textId="5CF2ED3D" w:rsidR="00AB380A" w:rsidRPr="00AB380A" w:rsidRDefault="00AB380A" w:rsidP="00B11B6E">
            <w:pPr>
              <w:pStyle w:val="ListParagraph"/>
              <w:numPr>
                <w:ilvl w:val="0"/>
                <w:numId w:val="12"/>
              </w:numPr>
              <w:autoSpaceDE w:val="0"/>
              <w:autoSpaceDN w:val="0"/>
              <w:spacing w:line="240" w:lineRule="auto"/>
              <w:ind w:left="772" w:hanging="412"/>
              <w:jc w:val="center"/>
              <w:rPr>
                <w:rFonts w:ascii="Baxter Sans Core" w:eastAsia="Times New Roman" w:hAnsi="Baxter Sans Core" w:cs="Arial"/>
                <w:b/>
                <w:sz w:val="20"/>
                <w:szCs w:val="18"/>
                <w:lang w:eastAsia="en-GB"/>
              </w:rPr>
            </w:pPr>
            <w:bookmarkStart w:id="14" w:name="_Ref519691916"/>
            <w:r>
              <w:rPr>
                <w:rFonts w:ascii="Baxter Sans Core" w:eastAsia="Times New Roman" w:hAnsi="Baxter Sans Core" w:cs="Arial"/>
                <w:b/>
                <w:sz w:val="20"/>
                <w:szCs w:val="18"/>
                <w:lang w:eastAsia="en-GB"/>
              </w:rPr>
              <w:t>Vulnerable individuals</w:t>
            </w:r>
            <w:bookmarkEnd w:id="14"/>
          </w:p>
        </w:tc>
      </w:tr>
      <w:tr w:rsidR="009C3533" w:rsidRPr="00F41120" w14:paraId="3976708E" w14:textId="77777777" w:rsidTr="00EE1451">
        <w:tc>
          <w:tcPr>
            <w:tcW w:w="697" w:type="dxa"/>
          </w:tcPr>
          <w:p w14:paraId="5BEA417B" w14:textId="282927E2" w:rsidR="009C3533" w:rsidRDefault="009C3533" w:rsidP="00B11B6E">
            <w:pPr>
              <w:pStyle w:val="TOC5"/>
              <w:jc w:val="center"/>
              <w:rPr>
                <w:lang w:eastAsia="en-GB"/>
              </w:rPr>
            </w:pPr>
          </w:p>
        </w:tc>
        <w:tc>
          <w:tcPr>
            <w:tcW w:w="7950" w:type="dxa"/>
          </w:tcPr>
          <w:p w14:paraId="44DEFC00" w14:textId="561AA211" w:rsidR="009C3533" w:rsidRPr="00F41120" w:rsidRDefault="00AB380A" w:rsidP="00B11B6E">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details of any vulnerable individuals</w:t>
            </w:r>
            <w:r w:rsidR="00B31125">
              <w:rPr>
                <w:rFonts w:ascii="Baxter Sans Core" w:eastAsia="Times New Roman" w:hAnsi="Baxter Sans Core" w:cs="Arial"/>
                <w:sz w:val="20"/>
                <w:szCs w:val="18"/>
                <w:lang w:eastAsia="en-GB"/>
              </w:rPr>
              <w:t xml:space="preserve"> </w:t>
            </w:r>
            <w:r w:rsidRPr="00AB380A">
              <w:rPr>
                <w:rFonts w:ascii="Baxter Sans Core" w:eastAsia="Times New Roman" w:hAnsi="Baxter Sans Core" w:cs="Arial"/>
                <w:sz w:val="20"/>
                <w:szCs w:val="18"/>
                <w:lang w:eastAsia="en-GB"/>
              </w:rPr>
              <w:t>/ groups</w:t>
            </w:r>
            <w:r w:rsidR="00B31125">
              <w:rPr>
                <w:rFonts w:ascii="Baxter Sans Core" w:eastAsia="Times New Roman" w:hAnsi="Baxter Sans Core" w:cs="Arial"/>
                <w:sz w:val="20"/>
                <w:szCs w:val="18"/>
                <w:lang w:eastAsia="en-GB"/>
              </w:rPr>
              <w:t xml:space="preserve"> of individuals</w:t>
            </w:r>
            <w:r w:rsidRPr="00AB380A">
              <w:rPr>
                <w:rFonts w:ascii="Baxter Sans Core" w:eastAsia="Times New Roman" w:hAnsi="Baxter Sans Core" w:cs="Arial"/>
                <w:sz w:val="20"/>
                <w:szCs w:val="18"/>
                <w:lang w:eastAsia="en-GB"/>
              </w:rPr>
              <w:t xml:space="preserve"> whose data is processed</w:t>
            </w:r>
            <w:r w:rsidR="00D741A0">
              <w:rPr>
                <w:rFonts w:ascii="Baxter Sans Core" w:eastAsia="Times New Roman" w:hAnsi="Baxter Sans Core" w:cs="Arial"/>
                <w:sz w:val="20"/>
                <w:szCs w:val="18"/>
                <w:lang w:eastAsia="en-GB"/>
              </w:rPr>
              <w:t>. S</w:t>
            </w:r>
            <w:r>
              <w:rPr>
                <w:rFonts w:ascii="Baxter Sans Core" w:eastAsia="Times New Roman" w:hAnsi="Baxter Sans Core" w:cs="Arial"/>
                <w:sz w:val="20"/>
                <w:szCs w:val="18"/>
                <w:lang w:eastAsia="en-GB"/>
              </w:rPr>
              <w:t xml:space="preserve">ee Note </w:t>
            </w:r>
            <w:r w:rsidR="00B11B6E">
              <w:rPr>
                <w:rFonts w:ascii="Baxter Sans Core" w:eastAsia="Times New Roman" w:hAnsi="Baxter Sans Core" w:cs="Arial"/>
                <w:sz w:val="20"/>
                <w:szCs w:val="18"/>
                <w:lang w:eastAsia="en-GB"/>
              </w:rPr>
              <w:fldChar w:fldCharType="begin"/>
            </w:r>
            <w:r w:rsidR="00B11B6E">
              <w:rPr>
                <w:rFonts w:ascii="Baxter Sans Core" w:eastAsia="Times New Roman" w:hAnsi="Baxter Sans Core" w:cs="Arial"/>
                <w:sz w:val="20"/>
                <w:szCs w:val="18"/>
                <w:lang w:eastAsia="en-GB"/>
              </w:rPr>
              <w:instrText xml:space="preserve"> REF _Ref519691851 \r \h </w:instrText>
            </w:r>
            <w:r w:rsidR="00B11B6E">
              <w:rPr>
                <w:rFonts w:ascii="Baxter Sans Core" w:eastAsia="Times New Roman" w:hAnsi="Baxter Sans Core" w:cs="Arial"/>
                <w:sz w:val="20"/>
                <w:szCs w:val="18"/>
                <w:lang w:eastAsia="en-GB"/>
              </w:rPr>
            </w:r>
            <w:r w:rsidR="00B11B6E">
              <w:rPr>
                <w:rFonts w:ascii="Baxter Sans Core" w:eastAsia="Times New Roman" w:hAnsi="Baxter Sans Core" w:cs="Arial"/>
                <w:sz w:val="20"/>
                <w:szCs w:val="18"/>
                <w:lang w:eastAsia="en-GB"/>
              </w:rPr>
              <w:fldChar w:fldCharType="separate"/>
            </w:r>
            <w:r w:rsidR="00EF34BB">
              <w:rPr>
                <w:rFonts w:ascii="Baxter Sans Core" w:eastAsia="Times New Roman" w:hAnsi="Baxter Sans Core" w:cs="Arial"/>
                <w:sz w:val="20"/>
                <w:szCs w:val="18"/>
                <w:lang w:eastAsia="en-GB"/>
              </w:rPr>
              <w:t>31</w:t>
            </w:r>
            <w:r w:rsidR="00B11B6E">
              <w:rPr>
                <w:rFonts w:ascii="Baxter Sans Core" w:eastAsia="Times New Roman" w:hAnsi="Baxter Sans Core" w:cs="Arial"/>
                <w:sz w:val="20"/>
                <w:szCs w:val="18"/>
                <w:lang w:eastAsia="en-GB"/>
              </w:rPr>
              <w:fldChar w:fldCharType="end"/>
            </w:r>
            <w:r>
              <w:rPr>
                <w:rFonts w:ascii="Baxter Sans Core" w:eastAsia="Times New Roman" w:hAnsi="Baxter Sans Core" w:cs="Arial"/>
                <w:sz w:val="20"/>
                <w:szCs w:val="18"/>
                <w:lang w:eastAsia="en-GB"/>
              </w:rPr>
              <w:t xml:space="preserve"> for further information. </w:t>
            </w:r>
          </w:p>
        </w:tc>
      </w:tr>
      <w:tr w:rsidR="009C3533" w:rsidRPr="00F41120" w14:paraId="50E2FDCB" w14:textId="77777777" w:rsidTr="00EE1451">
        <w:tc>
          <w:tcPr>
            <w:tcW w:w="697" w:type="dxa"/>
            <w:tcBorders>
              <w:bottom w:val="single" w:sz="4" w:space="0" w:color="auto"/>
            </w:tcBorders>
          </w:tcPr>
          <w:p w14:paraId="0FC8C849" w14:textId="1310467A" w:rsidR="009C3533" w:rsidRDefault="009C3533" w:rsidP="00B11B6E">
            <w:pPr>
              <w:pStyle w:val="TOC5"/>
              <w:jc w:val="center"/>
              <w:rPr>
                <w:lang w:eastAsia="en-GB"/>
              </w:rPr>
            </w:pPr>
          </w:p>
        </w:tc>
        <w:tc>
          <w:tcPr>
            <w:tcW w:w="7950" w:type="dxa"/>
            <w:tcBorders>
              <w:bottom w:val="single" w:sz="4" w:space="0" w:color="auto"/>
            </w:tcBorders>
          </w:tcPr>
          <w:p w14:paraId="24B8640D" w14:textId="58365011" w:rsidR="009C3533" w:rsidRPr="00F41120" w:rsidRDefault="002F47BD" w:rsidP="00A13883">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Insert details of special arrangements required, if any. </w:t>
            </w:r>
          </w:p>
        </w:tc>
      </w:tr>
      <w:tr w:rsidR="00EE1451" w:rsidRPr="004F3BCE" w14:paraId="635CCCB2" w14:textId="77777777" w:rsidTr="00EE1451">
        <w:tc>
          <w:tcPr>
            <w:tcW w:w="8647" w:type="dxa"/>
            <w:gridSpan w:val="2"/>
            <w:shd w:val="clear" w:color="auto" w:fill="D9D9D9" w:themeFill="background1" w:themeFillShade="D9"/>
          </w:tcPr>
          <w:p w14:paraId="38EFD21F" w14:textId="77777777" w:rsidR="00EE1451" w:rsidRPr="004F3BCE" w:rsidRDefault="00EE1451" w:rsidP="008E734C">
            <w:pPr>
              <w:pStyle w:val="ListParagraph"/>
              <w:numPr>
                <w:ilvl w:val="0"/>
                <w:numId w:val="12"/>
              </w:numPr>
              <w:autoSpaceDE w:val="0"/>
              <w:autoSpaceDN w:val="0"/>
              <w:spacing w:line="240" w:lineRule="auto"/>
              <w:ind w:left="772" w:hanging="412"/>
              <w:jc w:val="center"/>
              <w:rPr>
                <w:rFonts w:ascii="Baxter Sans Core" w:eastAsia="Times New Roman" w:hAnsi="Baxter Sans Core" w:cs="Arial"/>
                <w:b/>
                <w:sz w:val="20"/>
                <w:szCs w:val="18"/>
                <w:lang w:eastAsia="en-GB"/>
              </w:rPr>
            </w:pPr>
            <w:bookmarkStart w:id="15" w:name="_Ref519766445"/>
            <w:r w:rsidRPr="004F3BCE">
              <w:rPr>
                <w:rFonts w:ascii="Baxter Sans Core" w:eastAsia="Times New Roman" w:hAnsi="Baxter Sans Core" w:cs="Arial"/>
                <w:b/>
                <w:sz w:val="20"/>
                <w:szCs w:val="18"/>
                <w:lang w:eastAsia="en-GB"/>
              </w:rPr>
              <w:t>Consultation</w:t>
            </w:r>
            <w:bookmarkEnd w:id="15"/>
          </w:p>
        </w:tc>
      </w:tr>
      <w:tr w:rsidR="00EE1451" w:rsidRPr="006B1162" w14:paraId="72693481" w14:textId="77777777" w:rsidTr="00EE1451">
        <w:tc>
          <w:tcPr>
            <w:tcW w:w="697" w:type="dxa"/>
          </w:tcPr>
          <w:p w14:paraId="7A25B5E8" w14:textId="77777777" w:rsidR="00EE1451" w:rsidRPr="00F41120" w:rsidRDefault="00EE1451" w:rsidP="001162CF">
            <w:pPr>
              <w:pStyle w:val="TOC5"/>
              <w:jc w:val="center"/>
              <w:rPr>
                <w:lang w:eastAsia="en-GB"/>
              </w:rPr>
            </w:pPr>
          </w:p>
        </w:tc>
        <w:tc>
          <w:tcPr>
            <w:tcW w:w="7950" w:type="dxa"/>
          </w:tcPr>
          <w:p w14:paraId="13C07F0B" w14:textId="4B5A5F42" w:rsidR="00EE1451" w:rsidRDefault="00EE1451" w:rsidP="001162CF">
            <w:pPr>
              <w:autoSpaceDE w:val="0"/>
              <w:autoSpaceDN w:val="0"/>
              <w:spacing w:line="240" w:lineRule="auto"/>
              <w:contextualSpacing/>
              <w:jc w:val="both"/>
              <w:rPr>
                <w:rFonts w:ascii="Baxter Sans Core" w:eastAsia="Times New Roman" w:hAnsi="Baxter Sans Core" w:cs="Arial"/>
                <w:b/>
                <w:sz w:val="20"/>
                <w:szCs w:val="18"/>
                <w:lang w:eastAsia="en-GB"/>
              </w:rPr>
            </w:pPr>
            <w:r w:rsidRPr="000A0A6B">
              <w:rPr>
                <w:rFonts w:ascii="Baxter Sans Core" w:eastAsia="Times New Roman" w:hAnsi="Baxter Sans Core" w:cs="Arial"/>
                <w:b/>
                <w:sz w:val="20"/>
                <w:szCs w:val="18"/>
                <w:lang w:eastAsia="en-GB"/>
              </w:rPr>
              <w:t xml:space="preserve">The advice of the University’s </w:t>
            </w:r>
            <w:r w:rsidRPr="007073B5">
              <w:rPr>
                <w:rFonts w:ascii="Baxter Sans Core" w:eastAsia="Times New Roman" w:hAnsi="Baxter Sans Core" w:cs="Arial"/>
                <w:b/>
                <w:sz w:val="20"/>
                <w:szCs w:val="18"/>
                <w:lang w:eastAsia="en-GB"/>
              </w:rPr>
              <w:t>DPO</w:t>
            </w:r>
            <w:r w:rsidRPr="000A0A6B">
              <w:rPr>
                <w:rFonts w:ascii="Baxter Sans Core" w:eastAsia="Times New Roman" w:hAnsi="Baxter Sans Core" w:cs="Arial"/>
                <w:b/>
                <w:sz w:val="20"/>
                <w:szCs w:val="18"/>
                <w:lang w:eastAsia="en-GB"/>
              </w:rPr>
              <w:t xml:space="preserve"> should be sought</w:t>
            </w:r>
            <w:r w:rsidR="009B28B4">
              <w:rPr>
                <w:rFonts w:ascii="Baxter Sans Core" w:eastAsia="Times New Roman" w:hAnsi="Baxter Sans Core" w:cs="Arial"/>
                <w:b/>
                <w:sz w:val="20"/>
                <w:szCs w:val="18"/>
                <w:lang w:eastAsia="en-GB"/>
              </w:rPr>
              <w:t xml:space="preserve"> as soon as possible</w:t>
            </w:r>
            <w:r w:rsidRPr="000A0A6B">
              <w:rPr>
                <w:rFonts w:ascii="Baxter Sans Core" w:eastAsia="Times New Roman" w:hAnsi="Baxter Sans Core" w:cs="Arial"/>
                <w:b/>
                <w:sz w:val="20"/>
                <w:szCs w:val="18"/>
                <w:lang w:eastAsia="en-GB"/>
              </w:rPr>
              <w:t xml:space="preserve"> in connection with all </w:t>
            </w:r>
            <w:r w:rsidRPr="007073B5">
              <w:rPr>
                <w:rFonts w:ascii="Baxter Sans Core" w:eastAsia="Times New Roman" w:hAnsi="Baxter Sans Core" w:cs="Arial"/>
                <w:b/>
                <w:sz w:val="20"/>
                <w:szCs w:val="18"/>
                <w:lang w:eastAsia="en-GB"/>
              </w:rPr>
              <w:t>DPIA</w:t>
            </w:r>
            <w:r w:rsidRPr="000A0A6B">
              <w:rPr>
                <w:rFonts w:ascii="Baxter Sans Core" w:eastAsia="Times New Roman" w:hAnsi="Baxter Sans Core" w:cs="Arial"/>
                <w:b/>
                <w:sz w:val="20"/>
                <w:szCs w:val="18"/>
                <w:lang w:eastAsia="en-GB"/>
              </w:rPr>
              <w:t>s.</w:t>
            </w:r>
            <w:r>
              <w:rPr>
                <w:rFonts w:ascii="Baxter Sans Core" w:eastAsia="Times New Roman" w:hAnsi="Baxter Sans Core" w:cs="Arial"/>
                <w:sz w:val="20"/>
                <w:szCs w:val="18"/>
                <w:lang w:eastAsia="en-GB"/>
              </w:rPr>
              <w:t xml:space="preserve"> Insert the date of consultation and the advice provided by the DPO</w:t>
            </w:r>
            <w:r w:rsidR="009B28B4">
              <w:rPr>
                <w:rFonts w:ascii="Baxter Sans Core" w:eastAsia="Times New Roman" w:hAnsi="Baxter Sans Core" w:cs="Arial"/>
                <w:sz w:val="20"/>
                <w:szCs w:val="18"/>
                <w:lang w:eastAsia="en-GB"/>
              </w:rPr>
              <w:t>. Copy of the advice should</w:t>
            </w:r>
            <w:r>
              <w:rPr>
                <w:rFonts w:ascii="Baxter Sans Core" w:eastAsia="Times New Roman" w:hAnsi="Baxter Sans Core" w:cs="Arial"/>
                <w:sz w:val="20"/>
                <w:szCs w:val="18"/>
                <w:lang w:eastAsia="en-GB"/>
              </w:rPr>
              <w:t xml:space="preserve"> be included as an Annex. </w:t>
            </w:r>
            <w:r w:rsidRPr="000A0A6B">
              <w:rPr>
                <w:rFonts w:ascii="Baxter Sans Core" w:eastAsia="Times New Roman" w:hAnsi="Baxter Sans Core" w:cs="Arial"/>
                <w:b/>
                <w:sz w:val="20"/>
                <w:szCs w:val="18"/>
                <w:lang w:eastAsia="en-GB"/>
              </w:rPr>
              <w:t xml:space="preserve"> </w:t>
            </w:r>
          </w:p>
          <w:p w14:paraId="5AD682EA" w14:textId="10950A6F" w:rsidR="00EE1451" w:rsidRPr="006B1162" w:rsidRDefault="00EE1451" w:rsidP="001162CF">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If the views of the DPO</w:t>
            </w:r>
            <w:r w:rsidRPr="00321EDB">
              <w:rPr>
                <w:rFonts w:ascii="Baxter Sans Core" w:eastAsia="Times New Roman" w:hAnsi="Baxter Sans Core" w:cs="Arial"/>
                <w:sz w:val="20"/>
                <w:szCs w:val="18"/>
                <w:lang w:eastAsia="en-GB"/>
              </w:rPr>
              <w:t xml:space="preserve"> differ from decision reached in section </w:t>
            </w:r>
            <w:r>
              <w:rPr>
                <w:rFonts w:ascii="Baxter Sans Core" w:eastAsia="Times New Roman" w:hAnsi="Baxter Sans Core" w:cs="Arial"/>
                <w:sz w:val="20"/>
                <w:szCs w:val="18"/>
                <w:lang w:eastAsia="en-GB"/>
              </w:rPr>
              <w:fldChar w:fldCharType="begin"/>
            </w:r>
            <w:r>
              <w:rPr>
                <w:rFonts w:ascii="Baxter Sans Core" w:eastAsia="Times New Roman" w:hAnsi="Baxter Sans Core" w:cs="Arial"/>
                <w:sz w:val="20"/>
                <w:szCs w:val="18"/>
                <w:lang w:eastAsia="en-GB"/>
              </w:rPr>
              <w:instrText xml:space="preserve"> REF _Ref519691956 \r \h </w:instrText>
            </w:r>
            <w:r>
              <w:rPr>
                <w:rFonts w:ascii="Baxter Sans Core" w:eastAsia="Times New Roman" w:hAnsi="Baxter Sans Core" w:cs="Arial"/>
                <w:sz w:val="20"/>
                <w:szCs w:val="18"/>
                <w:lang w:eastAsia="en-GB"/>
              </w:rPr>
            </w:r>
            <w:r>
              <w:rPr>
                <w:rFonts w:ascii="Baxter Sans Core" w:eastAsia="Times New Roman" w:hAnsi="Baxter Sans Core" w:cs="Arial"/>
                <w:sz w:val="20"/>
                <w:szCs w:val="18"/>
                <w:lang w:eastAsia="en-GB"/>
              </w:rPr>
              <w:fldChar w:fldCharType="separate"/>
            </w:r>
            <w:r w:rsidR="00EF34BB">
              <w:rPr>
                <w:rFonts w:ascii="Baxter Sans Core" w:eastAsia="Times New Roman" w:hAnsi="Baxter Sans Core" w:cs="Arial"/>
                <w:sz w:val="20"/>
                <w:szCs w:val="18"/>
                <w:lang w:eastAsia="en-GB"/>
              </w:rPr>
              <w:t>20</w:t>
            </w:r>
            <w:r>
              <w:rPr>
                <w:rFonts w:ascii="Baxter Sans Core" w:eastAsia="Times New Roman" w:hAnsi="Baxter Sans Core" w:cs="Arial"/>
                <w:sz w:val="20"/>
                <w:szCs w:val="18"/>
                <w:lang w:eastAsia="en-GB"/>
              </w:rPr>
              <w:fldChar w:fldCharType="end"/>
            </w:r>
            <w:r w:rsidRPr="00321EDB">
              <w:rPr>
                <w:rFonts w:ascii="Baxter Sans Core" w:eastAsia="Times New Roman" w:hAnsi="Baxter Sans Core" w:cs="Arial"/>
                <w:sz w:val="20"/>
                <w:szCs w:val="18"/>
                <w:lang w:eastAsia="en-GB"/>
              </w:rPr>
              <w:t xml:space="preserve"> (</w:t>
            </w:r>
            <w:r>
              <w:rPr>
                <w:rFonts w:ascii="Baxter Sans Core" w:eastAsia="Times New Roman" w:hAnsi="Baxter Sans Core" w:cs="Arial"/>
                <w:i/>
                <w:sz w:val="20"/>
                <w:szCs w:val="18"/>
                <w:lang w:eastAsia="en-GB"/>
              </w:rPr>
              <w:t>Outcome</w:t>
            </w:r>
            <w:r w:rsidRPr="00321EDB">
              <w:rPr>
                <w:rFonts w:ascii="Baxter Sans Core" w:eastAsia="Times New Roman" w:hAnsi="Baxter Sans Core" w:cs="Arial"/>
                <w:sz w:val="20"/>
                <w:szCs w:val="18"/>
                <w:lang w:eastAsia="en-GB"/>
              </w:rPr>
              <w:t xml:space="preserve">) then reasons for </w:t>
            </w:r>
            <w:r w:rsidR="00C45AC3">
              <w:rPr>
                <w:rFonts w:ascii="Baxter Sans Core" w:eastAsia="Times New Roman" w:hAnsi="Baxter Sans Core" w:cs="Arial"/>
                <w:sz w:val="20"/>
                <w:szCs w:val="18"/>
                <w:lang w:eastAsia="en-GB"/>
              </w:rPr>
              <w:t xml:space="preserve">reaching the outcome </w:t>
            </w:r>
            <w:r>
              <w:rPr>
                <w:rFonts w:ascii="Baxter Sans Core" w:eastAsia="Times New Roman" w:hAnsi="Baxter Sans Core" w:cs="Arial"/>
                <w:sz w:val="20"/>
                <w:szCs w:val="18"/>
                <w:lang w:eastAsia="en-GB"/>
              </w:rPr>
              <w:t>should be inserted.</w:t>
            </w:r>
          </w:p>
        </w:tc>
      </w:tr>
      <w:tr w:rsidR="00EE1451" w:rsidRPr="00321EDB" w14:paraId="732FD616" w14:textId="77777777" w:rsidTr="00EE1451">
        <w:tc>
          <w:tcPr>
            <w:tcW w:w="697" w:type="dxa"/>
          </w:tcPr>
          <w:p w14:paraId="49102F79" w14:textId="77777777" w:rsidR="00EE1451" w:rsidRDefault="00EE1451" w:rsidP="001162CF">
            <w:pPr>
              <w:pStyle w:val="TOC5"/>
              <w:jc w:val="center"/>
              <w:rPr>
                <w:lang w:eastAsia="en-GB"/>
              </w:rPr>
            </w:pPr>
          </w:p>
        </w:tc>
        <w:tc>
          <w:tcPr>
            <w:tcW w:w="7950" w:type="dxa"/>
          </w:tcPr>
          <w:p w14:paraId="0CFA237B" w14:textId="31B4E975" w:rsidR="00EE1451" w:rsidRPr="00321EDB" w:rsidRDefault="00E05984" w:rsidP="001162CF">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Any relevant</w:t>
            </w:r>
            <w:r w:rsidR="00EE1451">
              <w:rPr>
                <w:rFonts w:ascii="Baxter Sans Core" w:eastAsia="Times New Roman" w:hAnsi="Baxter Sans Core" w:cs="Arial"/>
                <w:sz w:val="20"/>
                <w:szCs w:val="18"/>
                <w:lang w:eastAsia="en-GB"/>
              </w:rPr>
              <w:t xml:space="preserve"> school or</w:t>
            </w:r>
            <w:r>
              <w:rPr>
                <w:rFonts w:ascii="Baxter Sans Core" w:eastAsia="Times New Roman" w:hAnsi="Baxter Sans Core" w:cs="Arial"/>
                <w:sz w:val="20"/>
                <w:szCs w:val="18"/>
                <w:lang w:eastAsia="en-GB"/>
              </w:rPr>
              <w:t xml:space="preserve"> University department should be</w:t>
            </w:r>
            <w:r w:rsidR="00EE1451">
              <w:rPr>
                <w:rFonts w:ascii="Baxter Sans Core" w:eastAsia="Times New Roman" w:hAnsi="Baxter Sans Core" w:cs="Arial"/>
                <w:sz w:val="20"/>
                <w:szCs w:val="18"/>
                <w:lang w:eastAsia="en-GB"/>
              </w:rPr>
              <w:t xml:space="preserve"> consulted in connection with</w:t>
            </w:r>
            <w:r>
              <w:rPr>
                <w:rFonts w:ascii="Baxter Sans Core" w:eastAsia="Times New Roman" w:hAnsi="Baxter Sans Core" w:cs="Arial"/>
                <w:sz w:val="20"/>
                <w:szCs w:val="18"/>
                <w:lang w:eastAsia="en-GB"/>
              </w:rPr>
              <w:t xml:space="preserve"> the data processing. </w:t>
            </w:r>
            <w:bookmarkStart w:id="16" w:name="_GoBack"/>
            <w:bookmarkEnd w:id="16"/>
            <w:r>
              <w:rPr>
                <w:rFonts w:ascii="Baxter Sans Core" w:eastAsia="Times New Roman" w:hAnsi="Baxter Sans Core" w:cs="Arial"/>
                <w:sz w:val="20"/>
                <w:szCs w:val="18"/>
                <w:lang w:eastAsia="en-GB"/>
              </w:rPr>
              <w:t>I</w:t>
            </w:r>
            <w:r w:rsidR="00EE1451">
              <w:rPr>
                <w:rFonts w:ascii="Baxter Sans Core" w:eastAsia="Times New Roman" w:hAnsi="Baxter Sans Core" w:cs="Arial"/>
                <w:sz w:val="20"/>
                <w:szCs w:val="18"/>
                <w:lang w:eastAsia="en-GB"/>
              </w:rPr>
              <w:t xml:space="preserve">nsert the date of consultation and comments received. </w:t>
            </w:r>
          </w:p>
        </w:tc>
      </w:tr>
      <w:tr w:rsidR="00EE1451" w:rsidRPr="00321EDB" w14:paraId="1A8B9E4A" w14:textId="77777777" w:rsidTr="00EE1451">
        <w:tc>
          <w:tcPr>
            <w:tcW w:w="697" w:type="dxa"/>
          </w:tcPr>
          <w:p w14:paraId="0D34F0DF" w14:textId="77777777" w:rsidR="00EE1451" w:rsidRPr="00F41120" w:rsidRDefault="00EE1451" w:rsidP="001162CF">
            <w:pPr>
              <w:pStyle w:val="TOC5"/>
              <w:jc w:val="center"/>
              <w:rPr>
                <w:lang w:eastAsia="en-GB"/>
              </w:rPr>
            </w:pPr>
          </w:p>
        </w:tc>
        <w:tc>
          <w:tcPr>
            <w:tcW w:w="7950" w:type="dxa"/>
          </w:tcPr>
          <w:p w14:paraId="43095DA0" w14:textId="52ADEBEF" w:rsidR="00EE1451" w:rsidRPr="00321EDB" w:rsidRDefault="00EE1451" w:rsidP="001162CF">
            <w:pPr>
              <w:autoSpaceDE w:val="0"/>
              <w:autoSpaceDN w:val="0"/>
              <w:spacing w:line="240" w:lineRule="auto"/>
              <w:contextualSpacing/>
              <w:jc w:val="both"/>
              <w:rPr>
                <w:rFonts w:ascii="Baxter Sans Core" w:eastAsia="Times New Roman" w:hAnsi="Baxter Sans Core" w:cs="Arial"/>
                <w:b/>
                <w:sz w:val="20"/>
                <w:szCs w:val="18"/>
                <w:lang w:eastAsia="en-GB"/>
              </w:rPr>
            </w:pPr>
            <w:r>
              <w:rPr>
                <w:rFonts w:ascii="Baxter Sans Core" w:eastAsia="Times New Roman" w:hAnsi="Baxter Sans Core" w:cs="Arial"/>
                <w:b/>
                <w:sz w:val="20"/>
                <w:szCs w:val="18"/>
                <w:lang w:eastAsia="en-GB"/>
              </w:rPr>
              <w:t>The University has to seek views from individuals o</w:t>
            </w:r>
            <w:r w:rsidR="00E05984">
              <w:rPr>
                <w:rFonts w:ascii="Baxter Sans Core" w:eastAsia="Times New Roman" w:hAnsi="Baxter Sans Core" w:cs="Arial"/>
                <w:b/>
                <w:sz w:val="20"/>
                <w:szCs w:val="18"/>
                <w:lang w:eastAsia="en-GB"/>
              </w:rPr>
              <w:t>r their representatives, doing so</w:t>
            </w:r>
            <w:r>
              <w:rPr>
                <w:rFonts w:ascii="Baxter Sans Core" w:eastAsia="Times New Roman" w:hAnsi="Baxter Sans Core" w:cs="Arial"/>
                <w:b/>
                <w:sz w:val="20"/>
                <w:szCs w:val="18"/>
                <w:lang w:eastAsia="en-GB"/>
              </w:rPr>
              <w:t xml:space="preserve"> does not cause prejudice to commercial or public interests or the security of processing. </w:t>
            </w:r>
          </w:p>
          <w:p w14:paraId="595988F5" w14:textId="19F82DCB" w:rsidR="00EE1451" w:rsidRPr="00321EDB" w:rsidRDefault="00EE1451" w:rsidP="001162CF">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If individuals are consulted, insert date and method of consulting and comments received. I</w:t>
            </w:r>
            <w:r w:rsidRPr="00321EDB">
              <w:rPr>
                <w:rFonts w:ascii="Baxter Sans Core" w:eastAsia="Times New Roman" w:hAnsi="Baxter Sans Core" w:cs="Arial"/>
                <w:sz w:val="20"/>
                <w:szCs w:val="18"/>
                <w:lang w:eastAsia="en-GB"/>
              </w:rPr>
              <w:t xml:space="preserve">f the views of the individuals differ from decision reached in section </w:t>
            </w:r>
            <w:r>
              <w:rPr>
                <w:rFonts w:ascii="Baxter Sans Core" w:eastAsia="Times New Roman" w:hAnsi="Baxter Sans Core" w:cs="Arial"/>
                <w:sz w:val="20"/>
                <w:szCs w:val="18"/>
                <w:lang w:eastAsia="en-GB"/>
              </w:rPr>
              <w:fldChar w:fldCharType="begin"/>
            </w:r>
            <w:r>
              <w:rPr>
                <w:rFonts w:ascii="Baxter Sans Core" w:eastAsia="Times New Roman" w:hAnsi="Baxter Sans Core" w:cs="Arial"/>
                <w:sz w:val="20"/>
                <w:szCs w:val="18"/>
                <w:lang w:eastAsia="en-GB"/>
              </w:rPr>
              <w:instrText xml:space="preserve"> REF _Ref519691956 \r \h </w:instrText>
            </w:r>
            <w:r>
              <w:rPr>
                <w:rFonts w:ascii="Baxter Sans Core" w:eastAsia="Times New Roman" w:hAnsi="Baxter Sans Core" w:cs="Arial"/>
                <w:sz w:val="20"/>
                <w:szCs w:val="18"/>
                <w:lang w:eastAsia="en-GB"/>
              </w:rPr>
            </w:r>
            <w:r>
              <w:rPr>
                <w:rFonts w:ascii="Baxter Sans Core" w:eastAsia="Times New Roman" w:hAnsi="Baxter Sans Core" w:cs="Arial"/>
                <w:sz w:val="20"/>
                <w:szCs w:val="18"/>
                <w:lang w:eastAsia="en-GB"/>
              </w:rPr>
              <w:fldChar w:fldCharType="separate"/>
            </w:r>
            <w:r w:rsidR="00EF34BB">
              <w:rPr>
                <w:rFonts w:ascii="Baxter Sans Core" w:eastAsia="Times New Roman" w:hAnsi="Baxter Sans Core" w:cs="Arial"/>
                <w:sz w:val="20"/>
                <w:szCs w:val="18"/>
                <w:lang w:eastAsia="en-GB"/>
              </w:rPr>
              <w:t>20</w:t>
            </w:r>
            <w:r>
              <w:rPr>
                <w:rFonts w:ascii="Baxter Sans Core" w:eastAsia="Times New Roman" w:hAnsi="Baxter Sans Core" w:cs="Arial"/>
                <w:sz w:val="20"/>
                <w:szCs w:val="18"/>
                <w:lang w:eastAsia="en-GB"/>
              </w:rPr>
              <w:fldChar w:fldCharType="end"/>
            </w:r>
            <w:r w:rsidRPr="00321EDB">
              <w:rPr>
                <w:rFonts w:ascii="Baxter Sans Core" w:eastAsia="Times New Roman" w:hAnsi="Baxter Sans Core" w:cs="Arial"/>
                <w:sz w:val="20"/>
                <w:szCs w:val="18"/>
                <w:lang w:eastAsia="en-GB"/>
              </w:rPr>
              <w:t xml:space="preserve"> (</w:t>
            </w:r>
            <w:r>
              <w:rPr>
                <w:rFonts w:ascii="Baxter Sans Core" w:eastAsia="Times New Roman" w:hAnsi="Baxter Sans Core" w:cs="Arial"/>
                <w:i/>
                <w:sz w:val="20"/>
                <w:szCs w:val="18"/>
                <w:lang w:eastAsia="en-GB"/>
              </w:rPr>
              <w:t>Outcome</w:t>
            </w:r>
            <w:r w:rsidRPr="00321EDB">
              <w:rPr>
                <w:rFonts w:ascii="Baxter Sans Core" w:eastAsia="Times New Roman" w:hAnsi="Baxter Sans Core" w:cs="Arial"/>
                <w:sz w:val="20"/>
                <w:szCs w:val="18"/>
                <w:lang w:eastAsia="en-GB"/>
              </w:rPr>
              <w:t>) then reasons for the ou</w:t>
            </w:r>
            <w:r w:rsidR="006B6D8E">
              <w:rPr>
                <w:rFonts w:ascii="Baxter Sans Core" w:eastAsia="Times New Roman" w:hAnsi="Baxter Sans Core" w:cs="Arial"/>
                <w:sz w:val="20"/>
                <w:szCs w:val="18"/>
                <w:lang w:eastAsia="en-GB"/>
              </w:rPr>
              <w:t xml:space="preserve">tcome reached </w:t>
            </w:r>
            <w:r w:rsidRPr="00321EDB">
              <w:rPr>
                <w:rFonts w:ascii="Baxter Sans Core" w:eastAsia="Times New Roman" w:hAnsi="Baxter Sans Core" w:cs="Arial"/>
                <w:sz w:val="20"/>
                <w:szCs w:val="18"/>
                <w:lang w:eastAsia="en-GB"/>
              </w:rPr>
              <w:t>should be inserted.</w:t>
            </w:r>
          </w:p>
          <w:p w14:paraId="5AE803EE" w14:textId="77777777" w:rsidR="00EE1451" w:rsidRDefault="00EE1451" w:rsidP="001162CF">
            <w:pPr>
              <w:pStyle w:val="ListParagraph"/>
              <w:autoSpaceDE w:val="0"/>
              <w:autoSpaceDN w:val="0"/>
              <w:spacing w:line="240" w:lineRule="auto"/>
              <w:jc w:val="both"/>
              <w:rPr>
                <w:rFonts w:ascii="Baxter Sans Core" w:eastAsia="Times New Roman" w:hAnsi="Baxter Sans Core" w:cs="Arial"/>
                <w:sz w:val="20"/>
                <w:szCs w:val="18"/>
                <w:lang w:eastAsia="en-GB"/>
              </w:rPr>
            </w:pPr>
          </w:p>
          <w:p w14:paraId="11EBB501" w14:textId="77777777" w:rsidR="00EE1451" w:rsidRPr="00321EDB" w:rsidRDefault="00EE1451" w:rsidP="001162CF">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If decision is made not to consult individuals, then the reasons should be inserted. </w:t>
            </w:r>
            <w:r w:rsidRPr="00321EDB">
              <w:rPr>
                <w:rFonts w:ascii="Baxter Sans Core" w:eastAsia="Times New Roman" w:hAnsi="Baxter Sans Core" w:cs="Arial"/>
                <w:sz w:val="20"/>
                <w:szCs w:val="18"/>
                <w:lang w:eastAsia="en-GB"/>
              </w:rPr>
              <w:t xml:space="preserve"> </w:t>
            </w:r>
          </w:p>
        </w:tc>
      </w:tr>
      <w:tr w:rsidR="00EE1451" w:rsidRPr="0012036F" w14:paraId="36CAA334" w14:textId="77777777" w:rsidTr="00EE1451">
        <w:tc>
          <w:tcPr>
            <w:tcW w:w="697" w:type="dxa"/>
          </w:tcPr>
          <w:p w14:paraId="794435D3" w14:textId="77777777" w:rsidR="00EE1451" w:rsidRPr="00F41120" w:rsidRDefault="00EE1451" w:rsidP="001162CF">
            <w:pPr>
              <w:pStyle w:val="TOC5"/>
              <w:jc w:val="center"/>
              <w:rPr>
                <w:lang w:eastAsia="en-GB"/>
              </w:rPr>
            </w:pPr>
          </w:p>
        </w:tc>
        <w:tc>
          <w:tcPr>
            <w:tcW w:w="7950" w:type="dxa"/>
          </w:tcPr>
          <w:p w14:paraId="48D1E1A7" w14:textId="298FAC29" w:rsidR="00EE1451" w:rsidRPr="0012036F" w:rsidRDefault="00EE1451" w:rsidP="001162CF">
            <w:p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If any third parties</w:t>
            </w:r>
            <w:r w:rsidR="00401373">
              <w:rPr>
                <w:rFonts w:ascii="Baxter Sans Core" w:eastAsia="Times New Roman" w:hAnsi="Baxter Sans Core" w:cs="Arial"/>
                <w:sz w:val="20"/>
                <w:szCs w:val="18"/>
                <w:lang w:eastAsia="en-GB"/>
              </w:rPr>
              <w:t xml:space="preserve"> </w:t>
            </w:r>
            <w:r w:rsidR="00401373" w:rsidRPr="00401373">
              <w:rPr>
                <w:rFonts w:ascii="Baxter Sans Core" w:eastAsia="Times New Roman" w:hAnsi="Baxter Sans Core" w:cs="Arial"/>
                <w:sz w:val="20"/>
                <w:szCs w:val="18"/>
                <w:lang w:eastAsia="en-GB"/>
              </w:rPr>
              <w:t>(e</w:t>
            </w:r>
            <w:r w:rsidR="00401373">
              <w:rPr>
                <w:rFonts w:ascii="Baxter Sans Core" w:eastAsia="Times New Roman" w:hAnsi="Baxter Sans Core" w:cs="Arial"/>
                <w:sz w:val="20"/>
                <w:szCs w:val="18"/>
                <w:lang w:eastAsia="en-GB"/>
              </w:rPr>
              <w:t>.g. processors, Legal, experts) are consulted</w:t>
            </w:r>
            <w:r>
              <w:rPr>
                <w:rFonts w:ascii="Baxter Sans Core" w:eastAsia="Times New Roman" w:hAnsi="Baxter Sans Core" w:cs="Arial"/>
                <w:sz w:val="20"/>
                <w:szCs w:val="18"/>
                <w:lang w:eastAsia="en-GB"/>
              </w:rPr>
              <w:t>, inser</w:t>
            </w:r>
            <w:r w:rsidR="00401373">
              <w:rPr>
                <w:rFonts w:ascii="Baxter Sans Core" w:eastAsia="Times New Roman" w:hAnsi="Baxter Sans Core" w:cs="Arial"/>
                <w:sz w:val="20"/>
                <w:szCs w:val="18"/>
                <w:lang w:eastAsia="en-GB"/>
              </w:rPr>
              <w:t>t the name of the relevant</w:t>
            </w:r>
            <w:r>
              <w:rPr>
                <w:rFonts w:ascii="Baxter Sans Core" w:eastAsia="Times New Roman" w:hAnsi="Baxter Sans Core" w:cs="Arial"/>
                <w:sz w:val="20"/>
                <w:szCs w:val="18"/>
                <w:lang w:eastAsia="en-GB"/>
              </w:rPr>
              <w:t xml:space="preserve"> party, date and comments received.</w:t>
            </w:r>
          </w:p>
        </w:tc>
      </w:tr>
      <w:tr w:rsidR="00EE1451" w:rsidRPr="00321EDB" w14:paraId="1C4915D5" w14:textId="77777777" w:rsidTr="00EE1451">
        <w:tc>
          <w:tcPr>
            <w:tcW w:w="697" w:type="dxa"/>
          </w:tcPr>
          <w:p w14:paraId="16E3CC13" w14:textId="77777777" w:rsidR="00EE1451" w:rsidRPr="00F41120" w:rsidRDefault="00EE1451" w:rsidP="001162CF">
            <w:pPr>
              <w:pStyle w:val="TOC5"/>
              <w:jc w:val="center"/>
              <w:rPr>
                <w:lang w:eastAsia="en-GB"/>
              </w:rPr>
            </w:pPr>
          </w:p>
        </w:tc>
        <w:tc>
          <w:tcPr>
            <w:tcW w:w="7950" w:type="dxa"/>
          </w:tcPr>
          <w:p w14:paraId="3C18A1A3" w14:textId="77777777" w:rsidR="00EE1451" w:rsidRDefault="00EE1451" w:rsidP="001162CF">
            <w:pPr>
              <w:autoSpaceDE w:val="0"/>
              <w:autoSpaceDN w:val="0"/>
              <w:spacing w:line="240" w:lineRule="auto"/>
              <w:contextualSpacing/>
              <w:jc w:val="both"/>
              <w:rPr>
                <w:rFonts w:ascii="Baxter Sans Core" w:eastAsia="Times New Roman" w:hAnsi="Baxter Sans Core" w:cs="Arial"/>
                <w:sz w:val="20"/>
                <w:szCs w:val="18"/>
                <w:lang w:eastAsia="en-GB"/>
              </w:rPr>
            </w:pPr>
            <w:r w:rsidRPr="00321EDB">
              <w:rPr>
                <w:rFonts w:ascii="Baxter Sans Core" w:eastAsia="Times New Roman" w:hAnsi="Baxter Sans Core" w:cs="Arial"/>
                <w:b/>
                <w:sz w:val="20"/>
                <w:szCs w:val="18"/>
                <w:lang w:eastAsia="en-GB"/>
              </w:rPr>
              <w:t>Where</w:t>
            </w:r>
            <w:r>
              <w:rPr>
                <w:rFonts w:ascii="Baxter Sans Core" w:eastAsia="Times New Roman" w:hAnsi="Baxter Sans Core" w:cs="Arial"/>
                <w:b/>
                <w:sz w:val="20"/>
                <w:szCs w:val="18"/>
                <w:lang w:eastAsia="en-GB"/>
              </w:rPr>
              <w:t xml:space="preserve"> high</w:t>
            </w:r>
            <w:r w:rsidRPr="00321EDB">
              <w:rPr>
                <w:rFonts w:ascii="Baxter Sans Core" w:eastAsia="Times New Roman" w:hAnsi="Baxter Sans Core" w:cs="Arial"/>
                <w:b/>
                <w:sz w:val="20"/>
                <w:szCs w:val="18"/>
                <w:lang w:eastAsia="en-GB"/>
              </w:rPr>
              <w:t xml:space="preserve"> risks cannot be mitigated, the University has to consult the ICO. </w:t>
            </w:r>
            <w:r>
              <w:rPr>
                <w:rFonts w:ascii="Baxter Sans Core" w:eastAsia="Times New Roman" w:hAnsi="Baxter Sans Core" w:cs="Arial"/>
                <w:sz w:val="20"/>
                <w:szCs w:val="18"/>
                <w:lang w:eastAsia="en-GB"/>
              </w:rPr>
              <w:t xml:space="preserve">Section </w:t>
            </w:r>
            <w:r>
              <w:rPr>
                <w:rFonts w:ascii="Baxter Sans Core" w:eastAsia="Times New Roman" w:hAnsi="Baxter Sans Core" w:cs="Arial"/>
                <w:sz w:val="20"/>
                <w:szCs w:val="18"/>
                <w:lang w:eastAsia="en-GB"/>
              </w:rPr>
              <w:fldChar w:fldCharType="begin"/>
            </w:r>
            <w:r>
              <w:rPr>
                <w:rFonts w:ascii="Baxter Sans Core" w:eastAsia="Times New Roman" w:hAnsi="Baxter Sans Core" w:cs="Arial"/>
                <w:sz w:val="20"/>
                <w:szCs w:val="18"/>
                <w:lang w:eastAsia="en-GB"/>
              </w:rPr>
              <w:instrText xml:space="preserve"> REF _Ref519691928 \r \h </w:instrText>
            </w:r>
            <w:r>
              <w:rPr>
                <w:rFonts w:ascii="Baxter Sans Core" w:eastAsia="Times New Roman" w:hAnsi="Baxter Sans Core" w:cs="Arial"/>
                <w:sz w:val="20"/>
                <w:szCs w:val="18"/>
                <w:lang w:eastAsia="en-GB"/>
              </w:rPr>
            </w:r>
            <w:r>
              <w:rPr>
                <w:rFonts w:ascii="Baxter Sans Core" w:eastAsia="Times New Roman" w:hAnsi="Baxter Sans Core" w:cs="Arial"/>
                <w:sz w:val="20"/>
                <w:szCs w:val="18"/>
                <w:lang w:eastAsia="en-GB"/>
              </w:rPr>
              <w:fldChar w:fldCharType="separate"/>
            </w:r>
            <w:r w:rsidR="00217DA6">
              <w:rPr>
                <w:rFonts w:ascii="Baxter Sans Core" w:eastAsia="Times New Roman" w:hAnsi="Baxter Sans Core" w:cs="Arial"/>
                <w:sz w:val="20"/>
                <w:szCs w:val="18"/>
                <w:lang w:eastAsia="en-GB"/>
              </w:rPr>
              <w:t>17</w:t>
            </w:r>
            <w:r>
              <w:rPr>
                <w:rFonts w:ascii="Baxter Sans Core" w:eastAsia="Times New Roman" w:hAnsi="Baxter Sans Core" w:cs="Arial"/>
                <w:sz w:val="20"/>
                <w:szCs w:val="18"/>
                <w:lang w:eastAsia="en-GB"/>
              </w:rPr>
              <w:fldChar w:fldCharType="end"/>
            </w:r>
            <w:r>
              <w:rPr>
                <w:rFonts w:ascii="Baxter Sans Core" w:eastAsia="Times New Roman" w:hAnsi="Baxter Sans Core" w:cs="Arial"/>
                <w:sz w:val="20"/>
                <w:szCs w:val="18"/>
                <w:lang w:eastAsia="en-GB"/>
              </w:rPr>
              <w:t xml:space="preserve"> (</w:t>
            </w:r>
            <w:r w:rsidRPr="00B11B6E">
              <w:rPr>
                <w:rFonts w:ascii="Baxter Sans Core" w:eastAsia="Times New Roman" w:hAnsi="Baxter Sans Core" w:cs="Arial"/>
                <w:i/>
                <w:sz w:val="20"/>
                <w:szCs w:val="18"/>
                <w:lang w:eastAsia="en-GB"/>
              </w:rPr>
              <w:t>Risk Assessment</w:t>
            </w:r>
            <w:r>
              <w:rPr>
                <w:rFonts w:ascii="Baxter Sans Core" w:eastAsia="Times New Roman" w:hAnsi="Baxter Sans Core" w:cs="Arial"/>
                <w:sz w:val="20"/>
                <w:szCs w:val="18"/>
                <w:lang w:eastAsia="en-GB"/>
              </w:rPr>
              <w:t xml:space="preserve">) should be completed to assess what the risks are and whether they can be mitigated. </w:t>
            </w:r>
          </w:p>
          <w:p w14:paraId="7A1E23DF" w14:textId="10D4B4B0" w:rsidR="00EE1451" w:rsidRPr="00217DA6" w:rsidRDefault="00EE1451" w:rsidP="00217DA6">
            <w:pPr>
              <w:pStyle w:val="ListParagraph"/>
              <w:numPr>
                <w:ilvl w:val="0"/>
                <w:numId w:val="9"/>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Insert any details of communications with the ICO in connection with consultation. </w:t>
            </w:r>
          </w:p>
          <w:p w14:paraId="71531B3E" w14:textId="4B248340" w:rsidR="00EE1451" w:rsidRPr="00321EDB" w:rsidRDefault="00EE1451" w:rsidP="001162CF">
            <w:pPr>
              <w:autoSpaceDE w:val="0"/>
              <w:autoSpaceDN w:val="0"/>
              <w:spacing w:line="240" w:lineRule="auto"/>
              <w:contextualSpacing/>
              <w:jc w:val="both"/>
              <w:rPr>
                <w:rFonts w:ascii="Baxter Sans Core" w:eastAsia="Times New Roman" w:hAnsi="Baxter Sans Core" w:cs="Arial"/>
                <w:b/>
                <w:sz w:val="20"/>
                <w:szCs w:val="18"/>
                <w:lang w:eastAsia="en-GB"/>
              </w:rPr>
            </w:pPr>
            <w:r>
              <w:rPr>
                <w:rFonts w:ascii="Baxter Sans Core" w:eastAsia="Times New Roman" w:hAnsi="Baxter Sans Core" w:cs="Arial"/>
                <w:sz w:val="20"/>
                <w:szCs w:val="18"/>
                <w:lang w:eastAsia="en-GB"/>
              </w:rPr>
              <w:t>If consultation required, insert date and advice received form the ICO.</w:t>
            </w:r>
            <w:r w:rsidR="00217DA6">
              <w:rPr>
                <w:rFonts w:ascii="Baxter Sans Core" w:eastAsia="Times New Roman" w:hAnsi="Baxter Sans Core" w:cs="Arial"/>
                <w:sz w:val="20"/>
                <w:szCs w:val="18"/>
                <w:lang w:eastAsia="en-GB"/>
              </w:rPr>
              <w:t xml:space="preserve"> A copy of the advice should be included as an Annex. </w:t>
            </w:r>
          </w:p>
        </w:tc>
      </w:tr>
      <w:tr w:rsidR="00045F35" w:rsidRPr="00F41120" w14:paraId="786C0053" w14:textId="77777777" w:rsidTr="00EE1451">
        <w:tc>
          <w:tcPr>
            <w:tcW w:w="8647" w:type="dxa"/>
            <w:gridSpan w:val="2"/>
            <w:shd w:val="clear" w:color="auto" w:fill="D9D9D9" w:themeFill="background1" w:themeFillShade="D9"/>
          </w:tcPr>
          <w:p w14:paraId="430380AB" w14:textId="4782739F" w:rsidR="00045F35" w:rsidRPr="00045F35" w:rsidRDefault="00045F35" w:rsidP="00B11B6E">
            <w:pPr>
              <w:pStyle w:val="ListParagraph"/>
              <w:numPr>
                <w:ilvl w:val="0"/>
                <w:numId w:val="12"/>
              </w:numPr>
              <w:autoSpaceDE w:val="0"/>
              <w:autoSpaceDN w:val="0"/>
              <w:spacing w:line="240" w:lineRule="auto"/>
              <w:ind w:firstLine="335"/>
              <w:jc w:val="center"/>
              <w:rPr>
                <w:rFonts w:ascii="Baxter Sans Core" w:eastAsia="Times New Roman" w:hAnsi="Baxter Sans Core" w:cs="Arial"/>
                <w:b/>
                <w:sz w:val="20"/>
                <w:szCs w:val="18"/>
                <w:lang w:eastAsia="en-GB"/>
              </w:rPr>
            </w:pPr>
            <w:bookmarkStart w:id="17" w:name="_Ref519691928"/>
            <w:r>
              <w:rPr>
                <w:rFonts w:ascii="Baxter Sans Core" w:eastAsia="Times New Roman" w:hAnsi="Baxter Sans Core" w:cs="Arial"/>
                <w:b/>
                <w:sz w:val="20"/>
                <w:szCs w:val="18"/>
                <w:lang w:eastAsia="en-GB"/>
              </w:rPr>
              <w:t>Risk assessment</w:t>
            </w:r>
            <w:bookmarkEnd w:id="17"/>
          </w:p>
        </w:tc>
      </w:tr>
      <w:tr w:rsidR="009C3533" w:rsidRPr="00F41120" w14:paraId="31ACCE83" w14:textId="77777777" w:rsidTr="00EE1451">
        <w:tc>
          <w:tcPr>
            <w:tcW w:w="697" w:type="dxa"/>
          </w:tcPr>
          <w:p w14:paraId="6255790B" w14:textId="62528158" w:rsidR="009C3533" w:rsidRDefault="009C3533" w:rsidP="00B11B6E">
            <w:pPr>
              <w:pStyle w:val="TOC5"/>
              <w:jc w:val="center"/>
              <w:rPr>
                <w:lang w:eastAsia="en-GB"/>
              </w:rPr>
            </w:pPr>
            <w:bookmarkStart w:id="18" w:name="_Ref519754877"/>
          </w:p>
        </w:tc>
        <w:bookmarkEnd w:id="18"/>
        <w:tc>
          <w:tcPr>
            <w:tcW w:w="7950" w:type="dxa"/>
          </w:tcPr>
          <w:p w14:paraId="61129AFC" w14:textId="78D63DC8" w:rsidR="00045F35" w:rsidRDefault="00045F35" w:rsidP="00A13883">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the risk</w:t>
            </w:r>
            <w:r w:rsidR="00A54EA9">
              <w:rPr>
                <w:rFonts w:ascii="Baxter Sans Core" w:eastAsia="Times New Roman" w:hAnsi="Baxter Sans Core" w:cs="Arial"/>
                <w:sz w:val="20"/>
                <w:szCs w:val="18"/>
                <w:lang w:eastAsia="en-GB"/>
              </w:rPr>
              <w:t>s / potential impacts</w:t>
            </w:r>
            <w:r>
              <w:rPr>
                <w:rFonts w:ascii="Baxter Sans Core" w:eastAsia="Times New Roman" w:hAnsi="Baxter Sans Core" w:cs="Arial"/>
                <w:sz w:val="20"/>
                <w:szCs w:val="18"/>
                <w:lang w:eastAsia="en-GB"/>
              </w:rPr>
              <w:t xml:space="preserve"> to individuals and their rights and freedoms. </w:t>
            </w:r>
          </w:p>
          <w:p w14:paraId="5C292193" w14:textId="124F0CB0" w:rsidR="00EE5F48" w:rsidRDefault="00EE5F48" w:rsidP="00045F35">
            <w:pPr>
              <w:pStyle w:val="ListParagraph"/>
              <w:numPr>
                <w:ilvl w:val="0"/>
                <w:numId w:val="6"/>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As an example</w:t>
            </w:r>
            <w:r w:rsidR="00A54EA9">
              <w:rPr>
                <w:rFonts w:ascii="Baxter Sans Core" w:eastAsia="Times New Roman" w:hAnsi="Baxter Sans Core" w:cs="Arial"/>
                <w:sz w:val="20"/>
                <w:szCs w:val="18"/>
                <w:lang w:eastAsia="en-GB"/>
              </w:rPr>
              <w:t>, these</w:t>
            </w:r>
            <w:r>
              <w:rPr>
                <w:rFonts w:ascii="Baxter Sans Core" w:eastAsia="Times New Roman" w:hAnsi="Baxter Sans Core" w:cs="Arial"/>
                <w:sz w:val="20"/>
                <w:szCs w:val="18"/>
                <w:lang w:eastAsia="en-GB"/>
              </w:rPr>
              <w:t xml:space="preserve"> may include</w:t>
            </w:r>
            <w:r w:rsidR="00505C34">
              <w:rPr>
                <w:rFonts w:ascii="Baxter Sans Core" w:eastAsia="Times New Roman" w:hAnsi="Baxter Sans Core" w:cs="Arial"/>
                <w:sz w:val="20"/>
                <w:szCs w:val="18"/>
                <w:lang w:eastAsia="en-GB"/>
              </w:rPr>
              <w:t xml:space="preserve"> (but are not limited to)</w:t>
            </w:r>
            <w:r>
              <w:rPr>
                <w:rFonts w:ascii="Baxter Sans Core" w:eastAsia="Times New Roman" w:hAnsi="Baxter Sans Core" w:cs="Arial"/>
                <w:sz w:val="20"/>
                <w:szCs w:val="18"/>
                <w:lang w:eastAsia="en-GB"/>
              </w:rPr>
              <w:t>:</w:t>
            </w:r>
          </w:p>
          <w:p w14:paraId="686647A1" w14:textId="6C70F8B8" w:rsidR="00EE5F48" w:rsidRDefault="00EE5F48" w:rsidP="00EE5F48">
            <w:pPr>
              <w:pStyle w:val="ListParagraph"/>
              <w:numPr>
                <w:ilvl w:val="0"/>
                <w:numId w:val="20"/>
              </w:numPr>
              <w:autoSpaceDE w:val="0"/>
              <w:autoSpaceDN w:val="0"/>
              <w:spacing w:line="240" w:lineRule="auto"/>
              <w:ind w:firstLine="489"/>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privacy </w:t>
            </w:r>
            <w:r w:rsidR="00045F35" w:rsidRPr="00EE5F48">
              <w:rPr>
                <w:rFonts w:ascii="Baxter Sans Core" w:eastAsia="Times New Roman" w:hAnsi="Baxter Sans Core" w:cs="Arial"/>
                <w:sz w:val="20"/>
                <w:szCs w:val="18"/>
                <w:lang w:eastAsia="en-GB"/>
              </w:rPr>
              <w:t>risks</w:t>
            </w:r>
            <w:r>
              <w:rPr>
                <w:rFonts w:ascii="Baxter Sans Core" w:eastAsia="Times New Roman" w:hAnsi="Baxter Sans Core" w:cs="Arial"/>
                <w:sz w:val="20"/>
                <w:szCs w:val="18"/>
                <w:lang w:eastAsia="en-GB"/>
              </w:rPr>
              <w:t>;</w:t>
            </w:r>
            <w:r w:rsidR="00F63BA5" w:rsidRPr="00EE5F48">
              <w:rPr>
                <w:rFonts w:ascii="Baxter Sans Core" w:eastAsia="Times New Roman" w:hAnsi="Baxter Sans Core" w:cs="Arial"/>
                <w:sz w:val="20"/>
                <w:szCs w:val="18"/>
                <w:lang w:eastAsia="en-GB"/>
              </w:rPr>
              <w:t xml:space="preserve"> </w:t>
            </w:r>
          </w:p>
          <w:p w14:paraId="103B1633" w14:textId="77777777" w:rsidR="00EE5F48" w:rsidRDefault="00F63BA5" w:rsidP="00EE5F48">
            <w:pPr>
              <w:pStyle w:val="ListParagraph"/>
              <w:numPr>
                <w:ilvl w:val="0"/>
                <w:numId w:val="20"/>
              </w:numPr>
              <w:autoSpaceDE w:val="0"/>
              <w:autoSpaceDN w:val="0"/>
              <w:spacing w:line="240" w:lineRule="auto"/>
              <w:ind w:firstLine="489"/>
              <w:jc w:val="both"/>
              <w:rPr>
                <w:rFonts w:ascii="Baxter Sans Core" w:eastAsia="Times New Roman" w:hAnsi="Baxter Sans Core" w:cs="Arial"/>
                <w:sz w:val="20"/>
                <w:szCs w:val="18"/>
                <w:lang w:eastAsia="en-GB"/>
              </w:rPr>
            </w:pPr>
            <w:r w:rsidRPr="00EE5F48">
              <w:rPr>
                <w:rFonts w:ascii="Baxter Sans Core" w:eastAsia="Times New Roman" w:hAnsi="Baxter Sans Core" w:cs="Arial"/>
                <w:sz w:val="20"/>
                <w:szCs w:val="18"/>
                <w:lang w:eastAsia="en-GB"/>
              </w:rPr>
              <w:t>security risks</w:t>
            </w:r>
            <w:r w:rsidR="00EE5F48">
              <w:rPr>
                <w:rFonts w:ascii="Baxter Sans Core" w:eastAsia="Times New Roman" w:hAnsi="Baxter Sans Core" w:cs="Arial"/>
                <w:sz w:val="20"/>
                <w:szCs w:val="18"/>
                <w:lang w:eastAsia="en-GB"/>
              </w:rPr>
              <w:t>;</w:t>
            </w:r>
          </w:p>
          <w:p w14:paraId="1066CD1C" w14:textId="52D765EA" w:rsidR="00531C9B" w:rsidRDefault="00531C9B" w:rsidP="00EE5F48">
            <w:pPr>
              <w:pStyle w:val="ListParagraph"/>
              <w:numPr>
                <w:ilvl w:val="0"/>
                <w:numId w:val="20"/>
              </w:numPr>
              <w:autoSpaceDE w:val="0"/>
              <w:autoSpaceDN w:val="0"/>
              <w:spacing w:line="240" w:lineRule="auto"/>
              <w:ind w:firstLine="489"/>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operational risks;</w:t>
            </w:r>
          </w:p>
          <w:p w14:paraId="3E319564" w14:textId="1757548E" w:rsidR="00EE5F48" w:rsidRDefault="00EE5F48" w:rsidP="00EE5F48">
            <w:pPr>
              <w:pStyle w:val="ListParagraph"/>
              <w:numPr>
                <w:ilvl w:val="0"/>
                <w:numId w:val="20"/>
              </w:numPr>
              <w:autoSpaceDE w:val="0"/>
              <w:autoSpaceDN w:val="0"/>
              <w:spacing w:line="240" w:lineRule="auto"/>
              <w:ind w:firstLine="489"/>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financial risk</w:t>
            </w:r>
            <w:r w:rsidR="000B6882">
              <w:rPr>
                <w:rFonts w:ascii="Baxter Sans Core" w:eastAsia="Times New Roman" w:hAnsi="Baxter Sans Core" w:cs="Arial"/>
                <w:sz w:val="20"/>
                <w:szCs w:val="18"/>
                <w:lang w:eastAsia="en-GB"/>
              </w:rPr>
              <w:t>s</w:t>
            </w:r>
            <w:r>
              <w:rPr>
                <w:rFonts w:ascii="Baxter Sans Core" w:eastAsia="Times New Roman" w:hAnsi="Baxter Sans Core" w:cs="Arial"/>
                <w:sz w:val="20"/>
                <w:szCs w:val="18"/>
                <w:lang w:eastAsia="en-GB"/>
              </w:rPr>
              <w:t>;</w:t>
            </w:r>
          </w:p>
          <w:p w14:paraId="17CA8406" w14:textId="4F379BF7" w:rsidR="000B6882" w:rsidRDefault="000B6882" w:rsidP="00EE5F48">
            <w:pPr>
              <w:pStyle w:val="ListParagraph"/>
              <w:numPr>
                <w:ilvl w:val="0"/>
                <w:numId w:val="20"/>
              </w:numPr>
              <w:autoSpaceDE w:val="0"/>
              <w:autoSpaceDN w:val="0"/>
              <w:spacing w:line="240" w:lineRule="auto"/>
              <w:ind w:firstLine="489"/>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physical risks;</w:t>
            </w:r>
          </w:p>
          <w:p w14:paraId="13EDA599" w14:textId="0C537DF1" w:rsidR="00EE5F48" w:rsidRDefault="00EE5F48" w:rsidP="00EE5F48">
            <w:pPr>
              <w:pStyle w:val="ListParagraph"/>
              <w:numPr>
                <w:ilvl w:val="0"/>
                <w:numId w:val="20"/>
              </w:numPr>
              <w:autoSpaceDE w:val="0"/>
              <w:autoSpaceDN w:val="0"/>
              <w:spacing w:line="240" w:lineRule="auto"/>
              <w:ind w:firstLine="489"/>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social risk</w:t>
            </w:r>
            <w:r w:rsidR="000B6882">
              <w:rPr>
                <w:rFonts w:ascii="Baxter Sans Core" w:eastAsia="Times New Roman" w:hAnsi="Baxter Sans Core" w:cs="Arial"/>
                <w:sz w:val="20"/>
                <w:szCs w:val="18"/>
                <w:lang w:eastAsia="en-GB"/>
              </w:rPr>
              <w:t>s</w:t>
            </w:r>
            <w:r w:rsidR="00242F33">
              <w:rPr>
                <w:rFonts w:ascii="Baxter Sans Core" w:eastAsia="Times New Roman" w:hAnsi="Baxter Sans Core" w:cs="Arial"/>
                <w:sz w:val="20"/>
                <w:szCs w:val="18"/>
                <w:lang w:eastAsia="en-GB"/>
              </w:rPr>
              <w:t>;</w:t>
            </w:r>
          </w:p>
          <w:p w14:paraId="2C6DAB6F" w14:textId="23EEF904" w:rsidR="00531C9B" w:rsidRDefault="00531C9B" w:rsidP="00EE5F48">
            <w:pPr>
              <w:pStyle w:val="ListParagraph"/>
              <w:numPr>
                <w:ilvl w:val="0"/>
                <w:numId w:val="20"/>
              </w:numPr>
              <w:autoSpaceDE w:val="0"/>
              <w:autoSpaceDN w:val="0"/>
              <w:spacing w:line="240" w:lineRule="auto"/>
              <w:ind w:firstLine="489"/>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loss of or unintended modification of data;</w:t>
            </w:r>
          </w:p>
          <w:p w14:paraId="2DBB42A3" w14:textId="77777777" w:rsidR="00EE5F48" w:rsidRDefault="00EE5F48" w:rsidP="00EE5F48">
            <w:pPr>
              <w:pStyle w:val="ListParagraph"/>
              <w:numPr>
                <w:ilvl w:val="0"/>
                <w:numId w:val="20"/>
              </w:numPr>
              <w:autoSpaceDE w:val="0"/>
              <w:autoSpaceDN w:val="0"/>
              <w:spacing w:line="240" w:lineRule="auto"/>
              <w:ind w:firstLine="489"/>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loss of rights;</w:t>
            </w:r>
          </w:p>
          <w:p w14:paraId="61249E76" w14:textId="77777777" w:rsidR="00EE5F48" w:rsidRDefault="00EE5F48" w:rsidP="00EE5F48">
            <w:pPr>
              <w:pStyle w:val="ListParagraph"/>
              <w:numPr>
                <w:ilvl w:val="0"/>
                <w:numId w:val="20"/>
              </w:numPr>
              <w:autoSpaceDE w:val="0"/>
              <w:autoSpaceDN w:val="0"/>
              <w:spacing w:line="240" w:lineRule="auto"/>
              <w:ind w:firstLine="489"/>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loss of access to services / opportunities;</w:t>
            </w:r>
          </w:p>
          <w:p w14:paraId="0646D277" w14:textId="77777777" w:rsidR="00EE5F48" w:rsidRDefault="00EE5F48" w:rsidP="00EE5F48">
            <w:pPr>
              <w:pStyle w:val="ListParagraph"/>
              <w:numPr>
                <w:ilvl w:val="0"/>
                <w:numId w:val="20"/>
              </w:numPr>
              <w:autoSpaceDE w:val="0"/>
              <w:autoSpaceDN w:val="0"/>
              <w:spacing w:line="240" w:lineRule="auto"/>
              <w:ind w:firstLine="489"/>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loss of control over data;</w:t>
            </w:r>
          </w:p>
          <w:p w14:paraId="77DA7240" w14:textId="7A133C6C" w:rsidR="00EE5F48" w:rsidRDefault="00EE5F48" w:rsidP="00EE5F48">
            <w:pPr>
              <w:pStyle w:val="ListParagraph"/>
              <w:numPr>
                <w:ilvl w:val="0"/>
                <w:numId w:val="20"/>
              </w:numPr>
              <w:autoSpaceDE w:val="0"/>
              <w:autoSpaceDN w:val="0"/>
              <w:spacing w:line="240" w:lineRule="auto"/>
              <w:ind w:firstLine="489"/>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crime risk</w:t>
            </w:r>
            <w:r w:rsidR="000B6882">
              <w:rPr>
                <w:rFonts w:ascii="Baxter Sans Core" w:eastAsia="Times New Roman" w:hAnsi="Baxter Sans Core" w:cs="Arial"/>
                <w:sz w:val="20"/>
                <w:szCs w:val="18"/>
                <w:lang w:eastAsia="en-GB"/>
              </w:rPr>
              <w:t>s</w:t>
            </w:r>
            <w:r>
              <w:rPr>
                <w:rFonts w:ascii="Baxter Sans Core" w:eastAsia="Times New Roman" w:hAnsi="Baxter Sans Core" w:cs="Arial"/>
                <w:sz w:val="20"/>
                <w:szCs w:val="18"/>
                <w:lang w:eastAsia="en-GB"/>
              </w:rPr>
              <w:t>;</w:t>
            </w:r>
            <w:r w:rsidRPr="00EE5F48">
              <w:rPr>
                <w:rFonts w:ascii="Baxter Sans Core" w:eastAsia="Times New Roman" w:hAnsi="Baxter Sans Core" w:cs="Arial"/>
                <w:sz w:val="20"/>
                <w:szCs w:val="18"/>
                <w:lang w:eastAsia="en-GB"/>
              </w:rPr>
              <w:t xml:space="preserve"> </w:t>
            </w:r>
          </w:p>
          <w:p w14:paraId="641FA854" w14:textId="4F01EC13" w:rsidR="00242F33" w:rsidRDefault="00EE5F48" w:rsidP="00EE5F48">
            <w:pPr>
              <w:pStyle w:val="ListParagraph"/>
              <w:numPr>
                <w:ilvl w:val="0"/>
                <w:numId w:val="20"/>
              </w:numPr>
              <w:autoSpaceDE w:val="0"/>
              <w:autoSpaceDN w:val="0"/>
              <w:spacing w:line="240" w:lineRule="auto"/>
              <w:ind w:firstLine="489"/>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reputational risk</w:t>
            </w:r>
            <w:r w:rsidR="000B6882">
              <w:rPr>
                <w:rFonts w:ascii="Baxter Sans Core" w:eastAsia="Times New Roman" w:hAnsi="Baxter Sans Core" w:cs="Arial"/>
                <w:sz w:val="20"/>
                <w:szCs w:val="18"/>
                <w:lang w:eastAsia="en-GB"/>
              </w:rPr>
              <w:t>s</w:t>
            </w:r>
            <w:r w:rsidR="00242F33">
              <w:rPr>
                <w:rFonts w:ascii="Baxter Sans Core" w:eastAsia="Times New Roman" w:hAnsi="Baxter Sans Core" w:cs="Arial"/>
                <w:sz w:val="20"/>
                <w:szCs w:val="18"/>
                <w:lang w:eastAsia="en-GB"/>
              </w:rPr>
              <w:t>;</w:t>
            </w:r>
          </w:p>
          <w:p w14:paraId="7ECA0314" w14:textId="26E510A0" w:rsidR="00505C34" w:rsidRDefault="00505C34" w:rsidP="00EE5F48">
            <w:pPr>
              <w:pStyle w:val="ListParagraph"/>
              <w:numPr>
                <w:ilvl w:val="0"/>
                <w:numId w:val="20"/>
              </w:numPr>
              <w:autoSpaceDE w:val="0"/>
              <w:autoSpaceDN w:val="0"/>
              <w:spacing w:line="240" w:lineRule="auto"/>
              <w:ind w:firstLine="489"/>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risk of discrimination;</w:t>
            </w:r>
          </w:p>
          <w:p w14:paraId="689BD8F3" w14:textId="6EF10E53" w:rsidR="009C3533" w:rsidRDefault="00242F33" w:rsidP="00EE5F48">
            <w:pPr>
              <w:pStyle w:val="ListParagraph"/>
              <w:numPr>
                <w:ilvl w:val="0"/>
                <w:numId w:val="20"/>
              </w:numPr>
              <w:autoSpaceDE w:val="0"/>
              <w:autoSpaceDN w:val="0"/>
              <w:spacing w:line="240" w:lineRule="auto"/>
              <w:ind w:firstLine="489"/>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lastRenderedPageBreak/>
              <w:t>risk of re-identification</w:t>
            </w:r>
            <w:r w:rsidR="00EE5F48">
              <w:rPr>
                <w:rFonts w:ascii="Baxter Sans Core" w:eastAsia="Times New Roman" w:hAnsi="Baxter Sans Core" w:cs="Arial"/>
                <w:sz w:val="20"/>
                <w:szCs w:val="18"/>
                <w:lang w:eastAsia="en-GB"/>
              </w:rPr>
              <w:t>.</w:t>
            </w:r>
            <w:r w:rsidR="00045F35" w:rsidRPr="00EE5F48">
              <w:rPr>
                <w:rFonts w:ascii="Baxter Sans Core" w:eastAsia="Times New Roman" w:hAnsi="Baxter Sans Core" w:cs="Arial"/>
                <w:sz w:val="20"/>
                <w:szCs w:val="18"/>
                <w:lang w:eastAsia="en-GB"/>
              </w:rPr>
              <w:t xml:space="preserve"> </w:t>
            </w:r>
          </w:p>
          <w:p w14:paraId="30BF6623" w14:textId="77777777" w:rsidR="00242F33" w:rsidRPr="00EE5F48" w:rsidRDefault="00242F33" w:rsidP="00242F33">
            <w:pPr>
              <w:pStyle w:val="ListParagraph"/>
              <w:autoSpaceDE w:val="0"/>
              <w:autoSpaceDN w:val="0"/>
              <w:spacing w:line="240" w:lineRule="auto"/>
              <w:ind w:left="1209"/>
              <w:jc w:val="both"/>
              <w:rPr>
                <w:rFonts w:ascii="Baxter Sans Core" w:eastAsia="Times New Roman" w:hAnsi="Baxter Sans Core" w:cs="Arial"/>
                <w:sz w:val="20"/>
                <w:szCs w:val="18"/>
                <w:lang w:eastAsia="en-GB"/>
              </w:rPr>
            </w:pPr>
          </w:p>
          <w:p w14:paraId="2C2E1BF4" w14:textId="0DA26406" w:rsidR="00DC770C" w:rsidRDefault="002C1C29" w:rsidP="007073B5">
            <w:pPr>
              <w:pStyle w:val="ListParagraph"/>
              <w:numPr>
                <w:ilvl w:val="0"/>
                <w:numId w:val="6"/>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Issues identified in s</w:t>
            </w:r>
            <w:r w:rsidR="00DC770C">
              <w:rPr>
                <w:rFonts w:ascii="Baxter Sans Core" w:eastAsia="Times New Roman" w:hAnsi="Baxter Sans Core" w:cs="Arial"/>
                <w:sz w:val="20"/>
                <w:szCs w:val="18"/>
                <w:lang w:eastAsia="en-GB"/>
              </w:rPr>
              <w:t xml:space="preserve">ection </w:t>
            </w:r>
            <w:r w:rsidR="00B11B6E">
              <w:rPr>
                <w:rFonts w:ascii="Baxter Sans Core" w:eastAsia="Times New Roman" w:hAnsi="Baxter Sans Core" w:cs="Arial"/>
                <w:sz w:val="20"/>
                <w:szCs w:val="18"/>
                <w:lang w:eastAsia="en-GB"/>
              </w:rPr>
              <w:fldChar w:fldCharType="begin"/>
            </w:r>
            <w:r w:rsidR="00B11B6E">
              <w:rPr>
                <w:rFonts w:ascii="Baxter Sans Core" w:eastAsia="Times New Roman" w:hAnsi="Baxter Sans Core" w:cs="Arial"/>
                <w:sz w:val="20"/>
                <w:szCs w:val="18"/>
                <w:lang w:eastAsia="en-GB"/>
              </w:rPr>
              <w:instrText xml:space="preserve"> REF _Ref519691880 \r \h </w:instrText>
            </w:r>
            <w:r w:rsidR="00B11B6E">
              <w:rPr>
                <w:rFonts w:ascii="Baxter Sans Core" w:eastAsia="Times New Roman" w:hAnsi="Baxter Sans Core" w:cs="Arial"/>
                <w:sz w:val="20"/>
                <w:szCs w:val="18"/>
                <w:lang w:eastAsia="en-GB"/>
              </w:rPr>
            </w:r>
            <w:r w:rsidR="00B11B6E">
              <w:rPr>
                <w:rFonts w:ascii="Baxter Sans Core" w:eastAsia="Times New Roman" w:hAnsi="Baxter Sans Core" w:cs="Arial"/>
                <w:sz w:val="20"/>
                <w:szCs w:val="18"/>
                <w:lang w:eastAsia="en-GB"/>
              </w:rPr>
              <w:fldChar w:fldCharType="separate"/>
            </w:r>
            <w:r w:rsidR="00EF34BB">
              <w:rPr>
                <w:rFonts w:ascii="Baxter Sans Core" w:eastAsia="Times New Roman" w:hAnsi="Baxter Sans Core" w:cs="Arial"/>
                <w:sz w:val="20"/>
                <w:szCs w:val="18"/>
                <w:lang w:eastAsia="en-GB"/>
              </w:rPr>
              <w:t>4</w:t>
            </w:r>
            <w:r w:rsidR="00B11B6E">
              <w:rPr>
                <w:rFonts w:ascii="Baxter Sans Core" w:eastAsia="Times New Roman" w:hAnsi="Baxter Sans Core" w:cs="Arial"/>
                <w:sz w:val="20"/>
                <w:szCs w:val="18"/>
                <w:lang w:eastAsia="en-GB"/>
              </w:rPr>
              <w:fldChar w:fldCharType="end"/>
            </w:r>
            <w:r w:rsidR="00DC770C">
              <w:rPr>
                <w:rFonts w:ascii="Baxter Sans Core" w:eastAsia="Times New Roman" w:hAnsi="Baxter Sans Core" w:cs="Arial"/>
                <w:sz w:val="20"/>
                <w:szCs w:val="18"/>
                <w:lang w:eastAsia="en-GB"/>
              </w:rPr>
              <w:t xml:space="preserve"> (</w:t>
            </w:r>
            <w:r w:rsidR="00DC770C" w:rsidRPr="00DC770C">
              <w:rPr>
                <w:rFonts w:ascii="Baxter Sans Core" w:eastAsia="Times New Roman" w:hAnsi="Baxter Sans Core" w:cs="Arial"/>
                <w:i/>
                <w:sz w:val="20"/>
                <w:szCs w:val="18"/>
                <w:lang w:eastAsia="en-GB"/>
              </w:rPr>
              <w:t xml:space="preserve">Requirement to complete a </w:t>
            </w:r>
            <w:r w:rsidR="007073B5" w:rsidRPr="007073B5">
              <w:rPr>
                <w:rFonts w:ascii="Baxter Sans Core" w:eastAsia="Times New Roman" w:hAnsi="Baxter Sans Core" w:cs="Arial"/>
                <w:i/>
                <w:sz w:val="20"/>
                <w:szCs w:val="18"/>
                <w:lang w:eastAsia="en-GB"/>
              </w:rPr>
              <w:t>DPIA</w:t>
            </w:r>
            <w:r w:rsidR="00DC770C">
              <w:rPr>
                <w:rFonts w:ascii="Baxter Sans Core" w:eastAsia="Times New Roman" w:hAnsi="Baxter Sans Core" w:cs="Arial"/>
                <w:sz w:val="20"/>
                <w:szCs w:val="18"/>
                <w:lang w:eastAsia="en-GB"/>
              </w:rPr>
              <w:t>) should be</w:t>
            </w:r>
            <w:r>
              <w:rPr>
                <w:rFonts w:ascii="Baxter Sans Core" w:eastAsia="Times New Roman" w:hAnsi="Baxter Sans Core" w:cs="Arial"/>
                <w:sz w:val="20"/>
                <w:szCs w:val="18"/>
                <w:lang w:eastAsia="en-GB"/>
              </w:rPr>
              <w:t xml:space="preserve"> used when completing the table.</w:t>
            </w:r>
          </w:p>
          <w:p w14:paraId="4D083C35" w14:textId="77777777" w:rsidR="00242F33" w:rsidRDefault="00242F33" w:rsidP="00242F33">
            <w:pPr>
              <w:pStyle w:val="ListParagraph"/>
              <w:autoSpaceDE w:val="0"/>
              <w:autoSpaceDN w:val="0"/>
              <w:spacing w:line="240" w:lineRule="auto"/>
              <w:ind w:left="1080"/>
              <w:jc w:val="both"/>
              <w:rPr>
                <w:rFonts w:ascii="Baxter Sans Core" w:eastAsia="Times New Roman" w:hAnsi="Baxter Sans Core" w:cs="Arial"/>
                <w:sz w:val="20"/>
                <w:szCs w:val="18"/>
                <w:lang w:eastAsia="en-GB"/>
              </w:rPr>
            </w:pPr>
          </w:p>
          <w:p w14:paraId="041195CF" w14:textId="33619467" w:rsidR="000453B8" w:rsidRPr="00045F35" w:rsidRDefault="000453B8" w:rsidP="00045F35">
            <w:pPr>
              <w:pStyle w:val="ListParagraph"/>
              <w:numPr>
                <w:ilvl w:val="0"/>
                <w:numId w:val="6"/>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Include details about the source of risk</w:t>
            </w:r>
            <w:r w:rsidR="00BF7200">
              <w:rPr>
                <w:rFonts w:ascii="Baxter Sans Core" w:eastAsia="Times New Roman" w:hAnsi="Baxter Sans Core" w:cs="Arial"/>
                <w:sz w:val="20"/>
                <w:szCs w:val="18"/>
                <w:lang w:eastAsia="en-GB"/>
              </w:rPr>
              <w:t>, categories of individuals affected</w:t>
            </w:r>
            <w:r>
              <w:rPr>
                <w:rFonts w:ascii="Baxter Sans Core" w:eastAsia="Times New Roman" w:hAnsi="Baxter Sans Core" w:cs="Arial"/>
                <w:sz w:val="20"/>
                <w:szCs w:val="18"/>
                <w:lang w:eastAsia="en-GB"/>
              </w:rPr>
              <w:t xml:space="preserve"> and the type of damage.</w:t>
            </w:r>
          </w:p>
        </w:tc>
      </w:tr>
      <w:tr w:rsidR="008E734C" w:rsidRPr="00F41120" w14:paraId="060CB212" w14:textId="77777777" w:rsidTr="00EE1451">
        <w:tc>
          <w:tcPr>
            <w:tcW w:w="697" w:type="dxa"/>
          </w:tcPr>
          <w:p w14:paraId="3422033F" w14:textId="77777777" w:rsidR="008E734C" w:rsidRDefault="008E734C" w:rsidP="00B11B6E">
            <w:pPr>
              <w:pStyle w:val="TOC5"/>
              <w:jc w:val="center"/>
              <w:rPr>
                <w:lang w:eastAsia="en-GB"/>
              </w:rPr>
            </w:pPr>
          </w:p>
        </w:tc>
        <w:tc>
          <w:tcPr>
            <w:tcW w:w="7950" w:type="dxa"/>
          </w:tcPr>
          <w:p w14:paraId="109CC8B4" w14:textId="4583E020" w:rsidR="008E734C" w:rsidRDefault="008E734C" w:rsidP="008E734C">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the risks to the University in connection with the</w:t>
            </w:r>
            <w:r w:rsidR="005E79F2">
              <w:rPr>
                <w:rFonts w:ascii="Baxter Sans Core" w:eastAsia="Times New Roman" w:hAnsi="Baxter Sans Core" w:cs="Arial"/>
                <w:sz w:val="20"/>
                <w:szCs w:val="18"/>
                <w:lang w:eastAsia="en-GB"/>
              </w:rPr>
              <w:t xml:space="preserve"> activity / project</w:t>
            </w:r>
            <w:r>
              <w:rPr>
                <w:rFonts w:ascii="Baxter Sans Core" w:eastAsia="Times New Roman" w:hAnsi="Baxter Sans Core" w:cs="Arial"/>
                <w:sz w:val="20"/>
                <w:szCs w:val="18"/>
                <w:lang w:eastAsia="en-GB"/>
              </w:rPr>
              <w:t xml:space="preserve">. </w:t>
            </w:r>
          </w:p>
          <w:p w14:paraId="69CC5BD5" w14:textId="52F7916D" w:rsidR="008E734C" w:rsidRDefault="00E46946" w:rsidP="008E734C">
            <w:pPr>
              <w:pStyle w:val="ListParagraph"/>
              <w:numPr>
                <w:ilvl w:val="0"/>
                <w:numId w:val="6"/>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As an example, t</w:t>
            </w:r>
            <w:r w:rsidR="008E734C" w:rsidRPr="00045F35">
              <w:rPr>
                <w:rFonts w:ascii="Baxter Sans Core" w:eastAsia="Times New Roman" w:hAnsi="Baxter Sans Core" w:cs="Arial"/>
                <w:sz w:val="20"/>
                <w:szCs w:val="18"/>
                <w:lang w:eastAsia="en-GB"/>
              </w:rPr>
              <w:t xml:space="preserve">his may include </w:t>
            </w:r>
            <w:r w:rsidR="008E734C">
              <w:rPr>
                <w:rFonts w:ascii="Baxter Sans Core" w:eastAsia="Times New Roman" w:hAnsi="Baxter Sans Core" w:cs="Arial"/>
                <w:sz w:val="20"/>
                <w:szCs w:val="18"/>
                <w:lang w:eastAsia="en-GB"/>
              </w:rPr>
              <w:t>compliance</w:t>
            </w:r>
            <w:r>
              <w:rPr>
                <w:rFonts w:ascii="Baxter Sans Core" w:eastAsia="Times New Roman" w:hAnsi="Baxter Sans Core" w:cs="Arial"/>
                <w:sz w:val="20"/>
                <w:szCs w:val="18"/>
                <w:lang w:eastAsia="en-GB"/>
              </w:rPr>
              <w:t xml:space="preserve">, </w:t>
            </w:r>
            <w:r w:rsidR="008E734C">
              <w:rPr>
                <w:rFonts w:ascii="Baxter Sans Core" w:eastAsia="Times New Roman" w:hAnsi="Baxter Sans Core" w:cs="Arial"/>
                <w:sz w:val="20"/>
                <w:szCs w:val="18"/>
                <w:lang w:eastAsia="en-GB"/>
              </w:rPr>
              <w:t>corporate</w:t>
            </w:r>
            <w:r>
              <w:rPr>
                <w:rFonts w:ascii="Baxter Sans Core" w:eastAsia="Times New Roman" w:hAnsi="Baxter Sans Core" w:cs="Arial"/>
                <w:sz w:val="20"/>
                <w:szCs w:val="18"/>
                <w:lang w:eastAsia="en-GB"/>
              </w:rPr>
              <w:t xml:space="preserve"> and organisational</w:t>
            </w:r>
            <w:r w:rsidR="008E734C">
              <w:rPr>
                <w:rFonts w:ascii="Baxter Sans Core" w:eastAsia="Times New Roman" w:hAnsi="Baxter Sans Core" w:cs="Arial"/>
                <w:sz w:val="20"/>
                <w:szCs w:val="18"/>
                <w:lang w:eastAsia="en-GB"/>
              </w:rPr>
              <w:t xml:space="preserve"> risks and other risks outlined at Note </w:t>
            </w:r>
            <w:r w:rsidR="008E734C">
              <w:rPr>
                <w:rFonts w:ascii="Baxter Sans Core" w:eastAsia="Times New Roman" w:hAnsi="Baxter Sans Core" w:cs="Arial"/>
                <w:sz w:val="20"/>
                <w:szCs w:val="18"/>
                <w:lang w:eastAsia="en-GB"/>
              </w:rPr>
              <w:fldChar w:fldCharType="begin"/>
            </w:r>
            <w:r w:rsidR="008E734C">
              <w:rPr>
                <w:rFonts w:ascii="Baxter Sans Core" w:eastAsia="Times New Roman" w:hAnsi="Baxter Sans Core" w:cs="Arial"/>
                <w:sz w:val="20"/>
                <w:szCs w:val="18"/>
                <w:lang w:eastAsia="en-GB"/>
              </w:rPr>
              <w:instrText xml:space="preserve"> REF _Ref519754877 \r \h </w:instrText>
            </w:r>
            <w:r w:rsidR="008E734C">
              <w:rPr>
                <w:rFonts w:ascii="Baxter Sans Core" w:eastAsia="Times New Roman" w:hAnsi="Baxter Sans Core" w:cs="Arial"/>
                <w:sz w:val="20"/>
                <w:szCs w:val="18"/>
                <w:lang w:eastAsia="en-GB"/>
              </w:rPr>
            </w:r>
            <w:r w:rsidR="008E734C">
              <w:rPr>
                <w:rFonts w:ascii="Baxter Sans Core" w:eastAsia="Times New Roman" w:hAnsi="Baxter Sans Core" w:cs="Arial"/>
                <w:sz w:val="20"/>
                <w:szCs w:val="18"/>
                <w:lang w:eastAsia="en-GB"/>
              </w:rPr>
              <w:fldChar w:fldCharType="separate"/>
            </w:r>
            <w:r w:rsidR="00EF34BB">
              <w:rPr>
                <w:rFonts w:ascii="Baxter Sans Core" w:eastAsia="Times New Roman" w:hAnsi="Baxter Sans Core" w:cs="Arial"/>
                <w:sz w:val="20"/>
                <w:szCs w:val="18"/>
                <w:lang w:eastAsia="en-GB"/>
              </w:rPr>
              <w:t>78</w:t>
            </w:r>
            <w:r w:rsidR="008E734C">
              <w:rPr>
                <w:rFonts w:ascii="Baxter Sans Core" w:eastAsia="Times New Roman" w:hAnsi="Baxter Sans Core" w:cs="Arial"/>
                <w:sz w:val="20"/>
                <w:szCs w:val="18"/>
                <w:lang w:eastAsia="en-GB"/>
              </w:rPr>
              <w:fldChar w:fldCharType="end"/>
            </w:r>
            <w:r w:rsidR="008E734C" w:rsidRPr="00045F35">
              <w:rPr>
                <w:rFonts w:ascii="Baxter Sans Core" w:eastAsia="Times New Roman" w:hAnsi="Baxter Sans Core" w:cs="Arial"/>
                <w:sz w:val="20"/>
                <w:szCs w:val="18"/>
                <w:lang w:eastAsia="en-GB"/>
              </w:rPr>
              <w:t xml:space="preserve">. </w:t>
            </w:r>
          </w:p>
          <w:p w14:paraId="712FAEAD" w14:textId="77777777" w:rsidR="009D69D7" w:rsidRDefault="009D69D7" w:rsidP="009D69D7">
            <w:pPr>
              <w:pStyle w:val="ListParagraph"/>
              <w:autoSpaceDE w:val="0"/>
              <w:autoSpaceDN w:val="0"/>
              <w:spacing w:line="240" w:lineRule="auto"/>
              <w:ind w:left="1080"/>
              <w:jc w:val="both"/>
              <w:rPr>
                <w:rFonts w:ascii="Baxter Sans Core" w:eastAsia="Times New Roman" w:hAnsi="Baxter Sans Core" w:cs="Arial"/>
                <w:sz w:val="20"/>
                <w:szCs w:val="18"/>
                <w:lang w:eastAsia="en-GB"/>
              </w:rPr>
            </w:pPr>
          </w:p>
          <w:p w14:paraId="17E34CF9" w14:textId="3378E7A9" w:rsidR="008E734C" w:rsidRPr="009D69D7" w:rsidRDefault="008E734C" w:rsidP="009D69D7">
            <w:pPr>
              <w:pStyle w:val="ListParagraph"/>
              <w:numPr>
                <w:ilvl w:val="0"/>
                <w:numId w:val="6"/>
              </w:numPr>
              <w:autoSpaceDE w:val="0"/>
              <w:autoSpaceDN w:val="0"/>
              <w:spacing w:line="240" w:lineRule="auto"/>
              <w:jc w:val="both"/>
              <w:rPr>
                <w:rFonts w:ascii="Baxter Sans Core" w:eastAsia="Times New Roman" w:hAnsi="Baxter Sans Core" w:cs="Arial"/>
                <w:sz w:val="20"/>
                <w:szCs w:val="18"/>
                <w:lang w:eastAsia="en-GB"/>
              </w:rPr>
            </w:pPr>
            <w:r w:rsidRPr="009D69D7">
              <w:rPr>
                <w:rFonts w:ascii="Baxter Sans Core" w:eastAsia="Times New Roman" w:hAnsi="Baxter Sans Core" w:cs="Arial"/>
                <w:sz w:val="20"/>
                <w:szCs w:val="18"/>
                <w:lang w:eastAsia="en-GB"/>
              </w:rPr>
              <w:t>Include details about the source of risk and the type of damage.</w:t>
            </w:r>
          </w:p>
        </w:tc>
      </w:tr>
      <w:tr w:rsidR="009C3533" w:rsidRPr="00F41120" w14:paraId="4663C2DE" w14:textId="77777777" w:rsidTr="00EE1451">
        <w:tc>
          <w:tcPr>
            <w:tcW w:w="697" w:type="dxa"/>
          </w:tcPr>
          <w:p w14:paraId="228945F5" w14:textId="4023D868" w:rsidR="009C3533" w:rsidRDefault="009C3533" w:rsidP="00B11B6E">
            <w:pPr>
              <w:pStyle w:val="TOC5"/>
              <w:jc w:val="center"/>
              <w:rPr>
                <w:lang w:eastAsia="en-GB"/>
              </w:rPr>
            </w:pPr>
          </w:p>
        </w:tc>
        <w:tc>
          <w:tcPr>
            <w:tcW w:w="7950" w:type="dxa"/>
          </w:tcPr>
          <w:p w14:paraId="4F5EB430" w14:textId="77777777" w:rsidR="009C3533" w:rsidRDefault="004D4038" w:rsidP="00A13883">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Insert details of any other risks identified. </w:t>
            </w:r>
          </w:p>
          <w:p w14:paraId="2C1F40B1" w14:textId="47516261" w:rsidR="00382EF8" w:rsidRDefault="005561AD" w:rsidP="005561AD">
            <w:pPr>
              <w:pStyle w:val="ListParagraph"/>
              <w:numPr>
                <w:ilvl w:val="0"/>
                <w:numId w:val="6"/>
              </w:numPr>
              <w:autoSpaceDE w:val="0"/>
              <w:autoSpaceDN w:val="0"/>
              <w:spacing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T</w:t>
            </w:r>
            <w:r w:rsidRPr="00045F35">
              <w:rPr>
                <w:rFonts w:ascii="Baxter Sans Core" w:eastAsia="Times New Roman" w:hAnsi="Baxter Sans Core" w:cs="Arial"/>
                <w:sz w:val="20"/>
                <w:szCs w:val="18"/>
                <w:lang w:eastAsia="en-GB"/>
              </w:rPr>
              <w:t xml:space="preserve">his may include </w:t>
            </w:r>
            <w:r>
              <w:rPr>
                <w:rFonts w:ascii="Baxter Sans Core" w:eastAsia="Times New Roman" w:hAnsi="Baxter Sans Core" w:cs="Arial"/>
                <w:sz w:val="20"/>
                <w:szCs w:val="18"/>
                <w:lang w:eastAsia="en-GB"/>
              </w:rPr>
              <w:t>compliance</w:t>
            </w:r>
            <w:r w:rsidR="0018227B">
              <w:rPr>
                <w:rFonts w:ascii="Baxter Sans Core" w:eastAsia="Times New Roman" w:hAnsi="Baxter Sans Core" w:cs="Arial"/>
                <w:sz w:val="20"/>
                <w:szCs w:val="18"/>
                <w:lang w:eastAsia="en-GB"/>
              </w:rPr>
              <w:t>/corporate risks</w:t>
            </w:r>
            <w:r>
              <w:rPr>
                <w:rFonts w:ascii="Baxter Sans Core" w:eastAsia="Times New Roman" w:hAnsi="Baxter Sans Core" w:cs="Arial"/>
                <w:sz w:val="20"/>
                <w:szCs w:val="18"/>
                <w:lang w:eastAsia="en-GB"/>
              </w:rPr>
              <w:t xml:space="preserve"> and other risks outlined at Note </w:t>
            </w:r>
            <w:r>
              <w:rPr>
                <w:rFonts w:ascii="Baxter Sans Core" w:eastAsia="Times New Roman" w:hAnsi="Baxter Sans Core" w:cs="Arial"/>
                <w:sz w:val="20"/>
                <w:szCs w:val="18"/>
                <w:lang w:eastAsia="en-GB"/>
              </w:rPr>
              <w:fldChar w:fldCharType="begin"/>
            </w:r>
            <w:r>
              <w:rPr>
                <w:rFonts w:ascii="Baxter Sans Core" w:eastAsia="Times New Roman" w:hAnsi="Baxter Sans Core" w:cs="Arial"/>
                <w:sz w:val="20"/>
                <w:szCs w:val="18"/>
                <w:lang w:eastAsia="en-GB"/>
              </w:rPr>
              <w:instrText xml:space="preserve"> REF _Ref519754877 \r \h </w:instrText>
            </w:r>
            <w:r>
              <w:rPr>
                <w:rFonts w:ascii="Baxter Sans Core" w:eastAsia="Times New Roman" w:hAnsi="Baxter Sans Core" w:cs="Arial"/>
                <w:sz w:val="20"/>
                <w:szCs w:val="18"/>
                <w:lang w:eastAsia="en-GB"/>
              </w:rPr>
            </w:r>
            <w:r>
              <w:rPr>
                <w:rFonts w:ascii="Baxter Sans Core" w:eastAsia="Times New Roman" w:hAnsi="Baxter Sans Core" w:cs="Arial"/>
                <w:sz w:val="20"/>
                <w:szCs w:val="18"/>
                <w:lang w:eastAsia="en-GB"/>
              </w:rPr>
              <w:fldChar w:fldCharType="separate"/>
            </w:r>
            <w:r w:rsidR="00EF34BB">
              <w:rPr>
                <w:rFonts w:ascii="Baxter Sans Core" w:eastAsia="Times New Roman" w:hAnsi="Baxter Sans Core" w:cs="Arial"/>
                <w:sz w:val="20"/>
                <w:szCs w:val="18"/>
                <w:lang w:eastAsia="en-GB"/>
              </w:rPr>
              <w:t>78</w:t>
            </w:r>
            <w:r>
              <w:rPr>
                <w:rFonts w:ascii="Baxter Sans Core" w:eastAsia="Times New Roman" w:hAnsi="Baxter Sans Core" w:cs="Arial"/>
                <w:sz w:val="20"/>
                <w:szCs w:val="18"/>
                <w:lang w:eastAsia="en-GB"/>
              </w:rPr>
              <w:fldChar w:fldCharType="end"/>
            </w:r>
            <w:r w:rsidRPr="00045F35">
              <w:rPr>
                <w:rFonts w:ascii="Baxter Sans Core" w:eastAsia="Times New Roman" w:hAnsi="Baxter Sans Core" w:cs="Arial"/>
                <w:sz w:val="20"/>
                <w:szCs w:val="18"/>
                <w:lang w:eastAsia="en-GB"/>
              </w:rPr>
              <w:t xml:space="preserve">. </w:t>
            </w:r>
          </w:p>
          <w:p w14:paraId="4D4D2932" w14:textId="77777777" w:rsidR="009D69D7" w:rsidRPr="005561AD" w:rsidRDefault="009D69D7" w:rsidP="009D69D7">
            <w:pPr>
              <w:pStyle w:val="ListParagraph"/>
              <w:autoSpaceDE w:val="0"/>
              <w:autoSpaceDN w:val="0"/>
              <w:spacing w:line="240" w:lineRule="auto"/>
              <w:ind w:left="1080"/>
              <w:jc w:val="both"/>
              <w:rPr>
                <w:rFonts w:ascii="Baxter Sans Core" w:eastAsia="Times New Roman" w:hAnsi="Baxter Sans Core" w:cs="Arial"/>
                <w:sz w:val="20"/>
                <w:szCs w:val="18"/>
                <w:lang w:eastAsia="en-GB"/>
              </w:rPr>
            </w:pPr>
          </w:p>
          <w:p w14:paraId="074D9542" w14:textId="41870EE8" w:rsidR="000453B8" w:rsidRPr="000453B8" w:rsidRDefault="000453B8" w:rsidP="000453B8">
            <w:pPr>
              <w:pStyle w:val="ListParagraph"/>
              <w:numPr>
                <w:ilvl w:val="0"/>
                <w:numId w:val="6"/>
              </w:numPr>
              <w:autoSpaceDE w:val="0"/>
              <w:autoSpaceDN w:val="0"/>
              <w:spacing w:line="240" w:lineRule="auto"/>
              <w:jc w:val="both"/>
              <w:rPr>
                <w:rFonts w:ascii="Baxter Sans Core" w:eastAsia="Times New Roman" w:hAnsi="Baxter Sans Core" w:cs="Arial"/>
                <w:sz w:val="20"/>
                <w:szCs w:val="18"/>
                <w:lang w:eastAsia="en-GB"/>
              </w:rPr>
            </w:pPr>
            <w:r w:rsidRPr="000453B8">
              <w:rPr>
                <w:rFonts w:ascii="Baxter Sans Core" w:eastAsia="Times New Roman" w:hAnsi="Baxter Sans Core" w:cs="Arial"/>
                <w:sz w:val="20"/>
                <w:szCs w:val="18"/>
                <w:lang w:eastAsia="en-GB"/>
              </w:rPr>
              <w:t>Include details about the source of risk</w:t>
            </w:r>
            <w:r w:rsidR="00BF7200">
              <w:rPr>
                <w:rFonts w:ascii="Baxter Sans Core" w:eastAsia="Times New Roman" w:hAnsi="Baxter Sans Core" w:cs="Arial"/>
                <w:sz w:val="20"/>
                <w:szCs w:val="18"/>
                <w:lang w:eastAsia="en-GB"/>
              </w:rPr>
              <w:t>, categories of parties affected</w:t>
            </w:r>
            <w:r w:rsidRPr="000453B8">
              <w:rPr>
                <w:rFonts w:ascii="Baxter Sans Core" w:eastAsia="Times New Roman" w:hAnsi="Baxter Sans Core" w:cs="Arial"/>
                <w:sz w:val="20"/>
                <w:szCs w:val="18"/>
                <w:lang w:eastAsia="en-GB"/>
              </w:rPr>
              <w:t xml:space="preserve"> and the type of damage.</w:t>
            </w:r>
          </w:p>
        </w:tc>
      </w:tr>
      <w:tr w:rsidR="009C3533" w:rsidRPr="00F41120" w14:paraId="6046020C" w14:textId="77777777" w:rsidTr="00EE1451">
        <w:tc>
          <w:tcPr>
            <w:tcW w:w="697" w:type="dxa"/>
          </w:tcPr>
          <w:p w14:paraId="7C3799D5" w14:textId="0AC6F651" w:rsidR="009C3533" w:rsidRDefault="009C3533" w:rsidP="00B11B6E">
            <w:pPr>
              <w:pStyle w:val="TOC5"/>
              <w:jc w:val="center"/>
              <w:rPr>
                <w:lang w:eastAsia="en-GB"/>
              </w:rPr>
            </w:pPr>
          </w:p>
        </w:tc>
        <w:tc>
          <w:tcPr>
            <w:tcW w:w="7950" w:type="dxa"/>
          </w:tcPr>
          <w:p w14:paraId="7C1582C0" w14:textId="740092AE" w:rsidR="009C3533" w:rsidRPr="00A97990" w:rsidRDefault="004D4038" w:rsidP="00A97990">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Insert details </w:t>
            </w:r>
            <w:r w:rsidR="00A97990">
              <w:rPr>
                <w:rFonts w:ascii="Baxter Sans Core" w:eastAsia="Times New Roman" w:hAnsi="Baxter Sans Core" w:cs="Arial"/>
                <w:sz w:val="20"/>
                <w:szCs w:val="18"/>
                <w:lang w:eastAsia="en-GB"/>
              </w:rPr>
              <w:t>of the</w:t>
            </w:r>
            <w:r>
              <w:rPr>
                <w:rFonts w:ascii="Baxter Sans Core" w:eastAsia="Times New Roman" w:hAnsi="Baxter Sans Core" w:cs="Arial"/>
                <w:sz w:val="20"/>
                <w:szCs w:val="18"/>
                <w:lang w:eastAsia="en-GB"/>
              </w:rPr>
              <w:t xml:space="preserve"> severity of identified risks.</w:t>
            </w:r>
          </w:p>
        </w:tc>
      </w:tr>
      <w:tr w:rsidR="008E734C" w:rsidRPr="00F41120" w14:paraId="29E1EA2F" w14:textId="77777777" w:rsidTr="00EE1451">
        <w:tc>
          <w:tcPr>
            <w:tcW w:w="697" w:type="dxa"/>
          </w:tcPr>
          <w:p w14:paraId="79792754" w14:textId="77777777" w:rsidR="008E734C" w:rsidRDefault="008E734C" w:rsidP="00B11B6E">
            <w:pPr>
              <w:pStyle w:val="TOC5"/>
              <w:jc w:val="center"/>
              <w:rPr>
                <w:lang w:eastAsia="en-GB"/>
              </w:rPr>
            </w:pPr>
          </w:p>
        </w:tc>
        <w:tc>
          <w:tcPr>
            <w:tcW w:w="7950" w:type="dxa"/>
          </w:tcPr>
          <w:p w14:paraId="37E6BCB3" w14:textId="761CAD27" w:rsidR="008E734C" w:rsidRDefault="00A97990" w:rsidP="00A13883">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details of the likelihood of identified risks.</w:t>
            </w:r>
          </w:p>
        </w:tc>
      </w:tr>
      <w:tr w:rsidR="00E826C6" w:rsidRPr="00F41120" w14:paraId="0D199A71" w14:textId="77777777" w:rsidTr="00EE1451">
        <w:tc>
          <w:tcPr>
            <w:tcW w:w="697" w:type="dxa"/>
          </w:tcPr>
          <w:p w14:paraId="0E271FFA" w14:textId="77777777" w:rsidR="00E826C6" w:rsidRDefault="00E826C6" w:rsidP="00B11B6E">
            <w:pPr>
              <w:pStyle w:val="TOC5"/>
              <w:jc w:val="center"/>
              <w:rPr>
                <w:lang w:eastAsia="en-GB"/>
              </w:rPr>
            </w:pPr>
          </w:p>
        </w:tc>
        <w:tc>
          <w:tcPr>
            <w:tcW w:w="7950" w:type="dxa"/>
          </w:tcPr>
          <w:p w14:paraId="0E026642" w14:textId="07E702C5" w:rsidR="00E826C6" w:rsidRDefault="00E826C6" w:rsidP="00A13883">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Insert the level of overall risk based on the severity and likelihood of the risk. </w:t>
            </w:r>
          </w:p>
        </w:tc>
      </w:tr>
      <w:tr w:rsidR="009C3533" w:rsidRPr="00F41120" w14:paraId="183D0B16" w14:textId="77777777" w:rsidTr="00EE1451">
        <w:tc>
          <w:tcPr>
            <w:tcW w:w="697" w:type="dxa"/>
          </w:tcPr>
          <w:p w14:paraId="78C981C3" w14:textId="4E5C0EA8" w:rsidR="009C3533" w:rsidRDefault="009C3533" w:rsidP="00B11B6E">
            <w:pPr>
              <w:pStyle w:val="TOC5"/>
              <w:jc w:val="center"/>
              <w:rPr>
                <w:lang w:eastAsia="en-GB"/>
              </w:rPr>
            </w:pPr>
            <w:bookmarkStart w:id="19" w:name="_Ref519691860"/>
          </w:p>
        </w:tc>
        <w:bookmarkEnd w:id="19"/>
        <w:tc>
          <w:tcPr>
            <w:tcW w:w="7950" w:type="dxa"/>
          </w:tcPr>
          <w:p w14:paraId="65841C42" w14:textId="67C16F87" w:rsidR="0003251B" w:rsidRPr="000960CF" w:rsidRDefault="004D4038" w:rsidP="000960CF">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details of solutions and mitigations for each identified</w:t>
            </w:r>
            <w:r w:rsidR="00A469AC">
              <w:rPr>
                <w:rFonts w:ascii="Baxter Sans Core" w:eastAsia="Times New Roman" w:hAnsi="Baxter Sans Core" w:cs="Arial"/>
                <w:sz w:val="20"/>
                <w:szCs w:val="18"/>
                <w:lang w:eastAsia="en-GB"/>
              </w:rPr>
              <w:t xml:space="preserve"> high</w:t>
            </w:r>
            <w:r w:rsidR="000960CF">
              <w:rPr>
                <w:rFonts w:ascii="Baxter Sans Core" w:eastAsia="Times New Roman" w:hAnsi="Baxter Sans Core" w:cs="Arial"/>
                <w:sz w:val="20"/>
                <w:szCs w:val="18"/>
                <w:lang w:eastAsia="en-GB"/>
              </w:rPr>
              <w:t xml:space="preserve"> risk and how </w:t>
            </w:r>
            <w:r w:rsidR="0003251B" w:rsidRPr="000960CF">
              <w:rPr>
                <w:rFonts w:ascii="Baxter Sans Core" w:eastAsia="Times New Roman" w:hAnsi="Baxter Sans Core" w:cs="Arial"/>
                <w:sz w:val="20"/>
                <w:szCs w:val="18"/>
                <w:lang w:eastAsia="en-GB"/>
              </w:rPr>
              <w:t xml:space="preserve">the </w:t>
            </w:r>
            <w:r w:rsidR="006240F2" w:rsidRPr="000960CF">
              <w:rPr>
                <w:rFonts w:ascii="Baxter Sans Core" w:eastAsia="Times New Roman" w:hAnsi="Baxter Sans Core" w:cs="Arial"/>
                <w:sz w:val="20"/>
                <w:szCs w:val="18"/>
                <w:lang w:eastAsia="en-GB"/>
              </w:rPr>
              <w:t xml:space="preserve">solution reduces the risk. </w:t>
            </w:r>
          </w:p>
        </w:tc>
      </w:tr>
      <w:tr w:rsidR="008E734C" w:rsidRPr="00F41120" w14:paraId="2CEB28DE" w14:textId="77777777" w:rsidTr="00EE1451">
        <w:tc>
          <w:tcPr>
            <w:tcW w:w="697" w:type="dxa"/>
          </w:tcPr>
          <w:p w14:paraId="32912032" w14:textId="77777777" w:rsidR="008E734C" w:rsidRDefault="008E734C" w:rsidP="00B11B6E">
            <w:pPr>
              <w:pStyle w:val="TOC5"/>
              <w:jc w:val="center"/>
              <w:rPr>
                <w:lang w:eastAsia="en-GB"/>
              </w:rPr>
            </w:pPr>
          </w:p>
        </w:tc>
        <w:tc>
          <w:tcPr>
            <w:tcW w:w="7950" w:type="dxa"/>
          </w:tcPr>
          <w:p w14:paraId="048CE99F" w14:textId="02E06962" w:rsidR="008E734C" w:rsidRDefault="000960CF" w:rsidP="00A13883">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Insert the residual risk level after the solution / mitigation is applied. </w:t>
            </w:r>
          </w:p>
        </w:tc>
      </w:tr>
      <w:tr w:rsidR="009C3533" w:rsidRPr="00F41120" w14:paraId="089E4271" w14:textId="77777777" w:rsidTr="00EE1451">
        <w:tc>
          <w:tcPr>
            <w:tcW w:w="697" w:type="dxa"/>
          </w:tcPr>
          <w:p w14:paraId="25BAB109" w14:textId="113D48A6" w:rsidR="009C3533" w:rsidRDefault="009C3533" w:rsidP="00B11B6E">
            <w:pPr>
              <w:pStyle w:val="TOC5"/>
              <w:jc w:val="center"/>
              <w:rPr>
                <w:lang w:eastAsia="en-GB"/>
              </w:rPr>
            </w:pPr>
          </w:p>
        </w:tc>
        <w:tc>
          <w:tcPr>
            <w:tcW w:w="7950" w:type="dxa"/>
          </w:tcPr>
          <w:p w14:paraId="06265BD9" w14:textId="4A48F9CA" w:rsidR="009C3533" w:rsidRPr="001D2BB9" w:rsidRDefault="00665C4A" w:rsidP="006F6AB1">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whether t</w:t>
            </w:r>
            <w:r w:rsidR="001D2BB9">
              <w:rPr>
                <w:rFonts w:ascii="Baxter Sans Core" w:eastAsia="Times New Roman" w:hAnsi="Baxter Sans Core" w:cs="Arial"/>
                <w:sz w:val="20"/>
                <w:szCs w:val="18"/>
                <w:lang w:eastAsia="en-GB"/>
              </w:rPr>
              <w:t>he</w:t>
            </w:r>
            <w:r w:rsidR="006F6AB1">
              <w:rPr>
                <w:rFonts w:ascii="Baxter Sans Core" w:eastAsia="Times New Roman" w:hAnsi="Baxter Sans Core" w:cs="Arial"/>
                <w:sz w:val="20"/>
                <w:szCs w:val="18"/>
                <w:lang w:eastAsia="en-GB"/>
              </w:rPr>
              <w:t xml:space="preserve"> residual</w:t>
            </w:r>
            <w:r w:rsidR="001D2BB9">
              <w:rPr>
                <w:rFonts w:ascii="Baxter Sans Core" w:eastAsia="Times New Roman" w:hAnsi="Baxter Sans Core" w:cs="Arial"/>
                <w:sz w:val="20"/>
                <w:szCs w:val="18"/>
                <w:lang w:eastAsia="en-GB"/>
              </w:rPr>
              <w:t xml:space="preserve"> risk is eliminated, reduced or accepted</w:t>
            </w:r>
            <w:r>
              <w:rPr>
                <w:rFonts w:ascii="Baxter Sans Core" w:eastAsia="Times New Roman" w:hAnsi="Baxter Sans Core" w:cs="Arial"/>
                <w:sz w:val="20"/>
                <w:szCs w:val="18"/>
                <w:lang w:eastAsia="en-GB"/>
              </w:rPr>
              <w:t>.</w:t>
            </w:r>
            <w:r w:rsidR="003F63E2">
              <w:rPr>
                <w:rFonts w:ascii="Baxter Sans Core" w:eastAsia="Times New Roman" w:hAnsi="Baxter Sans Core" w:cs="Arial"/>
                <w:sz w:val="20"/>
                <w:szCs w:val="18"/>
                <w:lang w:eastAsia="en-GB"/>
              </w:rPr>
              <w:t xml:space="preserve"> </w:t>
            </w:r>
          </w:p>
        </w:tc>
      </w:tr>
      <w:tr w:rsidR="008E734C" w:rsidRPr="00F41120" w14:paraId="2670B5E1" w14:textId="77777777" w:rsidTr="001162CF">
        <w:tc>
          <w:tcPr>
            <w:tcW w:w="697" w:type="dxa"/>
          </w:tcPr>
          <w:p w14:paraId="2BF617C3" w14:textId="77777777" w:rsidR="008E734C" w:rsidRDefault="008E734C" w:rsidP="001162CF">
            <w:pPr>
              <w:pStyle w:val="TOC5"/>
              <w:jc w:val="center"/>
              <w:rPr>
                <w:lang w:eastAsia="en-GB"/>
              </w:rPr>
            </w:pPr>
          </w:p>
        </w:tc>
        <w:tc>
          <w:tcPr>
            <w:tcW w:w="7950" w:type="dxa"/>
          </w:tcPr>
          <w:p w14:paraId="46E6FC7A" w14:textId="0A196B6A" w:rsidR="008E734C" w:rsidRPr="00AC1735" w:rsidRDefault="00AC1735" w:rsidP="00AC1735">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assessment:</w:t>
            </w:r>
            <w:r w:rsidRPr="00AC1735">
              <w:rPr>
                <w:rFonts w:ascii="Baxter Sans Core" w:eastAsia="Times New Roman" w:hAnsi="Baxter Sans Core" w:cs="Arial"/>
                <w:sz w:val="20"/>
                <w:szCs w:val="18"/>
                <w:lang w:eastAsia="en-GB"/>
              </w:rPr>
              <w:t xml:space="preserve"> after implementing the solution</w:t>
            </w:r>
            <w:r>
              <w:rPr>
                <w:rFonts w:ascii="Baxter Sans Core" w:eastAsia="Times New Roman" w:hAnsi="Baxter Sans Core" w:cs="Arial"/>
                <w:sz w:val="20"/>
                <w:szCs w:val="18"/>
                <w:lang w:eastAsia="en-GB"/>
              </w:rPr>
              <w:t xml:space="preserve"> / mitigation, is the processing for the</w:t>
            </w:r>
            <w:r w:rsidRPr="00AC1735">
              <w:rPr>
                <w:rFonts w:ascii="Baxter Sans Core" w:eastAsia="Times New Roman" w:hAnsi="Baxter Sans Core" w:cs="Arial"/>
                <w:sz w:val="20"/>
                <w:szCs w:val="18"/>
                <w:lang w:eastAsia="en-GB"/>
              </w:rPr>
              <w:t xml:space="preserve"> purposes compliant, necessary and proport</w:t>
            </w:r>
            <w:r>
              <w:rPr>
                <w:rFonts w:ascii="Baxter Sans Core" w:eastAsia="Times New Roman" w:hAnsi="Baxter Sans Core" w:cs="Arial"/>
                <w:sz w:val="20"/>
                <w:szCs w:val="18"/>
                <w:lang w:eastAsia="en-GB"/>
              </w:rPr>
              <w:t xml:space="preserve">ionate considering the risks / </w:t>
            </w:r>
            <w:r w:rsidR="006D3E55">
              <w:rPr>
                <w:rFonts w:ascii="Baxter Sans Core" w:eastAsia="Times New Roman" w:hAnsi="Baxter Sans Core" w:cs="Arial"/>
                <w:sz w:val="20"/>
                <w:szCs w:val="18"/>
                <w:lang w:eastAsia="en-GB"/>
              </w:rPr>
              <w:t>impact on individuals</w:t>
            </w:r>
            <w:r w:rsidRPr="00AC1735">
              <w:rPr>
                <w:rFonts w:ascii="Baxter Sans Core" w:eastAsia="Times New Roman" w:hAnsi="Baxter Sans Core" w:cs="Arial"/>
                <w:sz w:val="20"/>
                <w:szCs w:val="18"/>
                <w:lang w:eastAsia="en-GB"/>
              </w:rPr>
              <w:t>?</w:t>
            </w:r>
          </w:p>
        </w:tc>
      </w:tr>
      <w:tr w:rsidR="00045F35" w:rsidRPr="00F41120" w14:paraId="4A73BF52" w14:textId="77777777" w:rsidTr="00EE1451">
        <w:tc>
          <w:tcPr>
            <w:tcW w:w="697" w:type="dxa"/>
            <w:tcBorders>
              <w:bottom w:val="single" w:sz="4" w:space="0" w:color="auto"/>
            </w:tcBorders>
          </w:tcPr>
          <w:p w14:paraId="7A5418F0" w14:textId="4CDE3B6B" w:rsidR="00045F35" w:rsidRDefault="00045F35" w:rsidP="00B11B6E">
            <w:pPr>
              <w:pStyle w:val="TOC5"/>
              <w:jc w:val="center"/>
              <w:rPr>
                <w:lang w:eastAsia="en-GB"/>
              </w:rPr>
            </w:pPr>
          </w:p>
        </w:tc>
        <w:tc>
          <w:tcPr>
            <w:tcW w:w="7950" w:type="dxa"/>
            <w:tcBorders>
              <w:bottom w:val="single" w:sz="4" w:space="0" w:color="auto"/>
            </w:tcBorders>
          </w:tcPr>
          <w:p w14:paraId="074DB05E" w14:textId="7B6C7CCD" w:rsidR="00045F35" w:rsidRPr="00F41120" w:rsidRDefault="00665C4A" w:rsidP="00A13883">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d</w:t>
            </w:r>
            <w:r w:rsidR="007356ED">
              <w:rPr>
                <w:rFonts w:ascii="Baxter Sans Core" w:eastAsia="Times New Roman" w:hAnsi="Baxter Sans Core" w:cs="Arial"/>
                <w:sz w:val="20"/>
                <w:szCs w:val="18"/>
                <w:lang w:eastAsia="en-GB"/>
              </w:rPr>
              <w:t>etails of the relevant authorised person</w:t>
            </w:r>
            <w:r>
              <w:rPr>
                <w:rFonts w:ascii="Baxter Sans Core" w:eastAsia="Times New Roman" w:hAnsi="Baxter Sans Core" w:cs="Arial"/>
                <w:sz w:val="20"/>
                <w:szCs w:val="18"/>
                <w:lang w:eastAsia="en-GB"/>
              </w:rPr>
              <w:t xml:space="preserve"> making the decision in connection with the risk.</w:t>
            </w:r>
          </w:p>
        </w:tc>
      </w:tr>
      <w:tr w:rsidR="00510248" w:rsidRPr="00F41120" w14:paraId="2CFCAB23" w14:textId="77777777" w:rsidTr="00EE1451">
        <w:tc>
          <w:tcPr>
            <w:tcW w:w="8647" w:type="dxa"/>
            <w:gridSpan w:val="2"/>
            <w:shd w:val="clear" w:color="auto" w:fill="D9D9D9" w:themeFill="background1" w:themeFillShade="D9"/>
          </w:tcPr>
          <w:p w14:paraId="1603DB31" w14:textId="4BEBD508" w:rsidR="00510248" w:rsidRPr="00510248" w:rsidRDefault="00510248" w:rsidP="00AD527A">
            <w:pPr>
              <w:pStyle w:val="ListParagraph"/>
              <w:numPr>
                <w:ilvl w:val="0"/>
                <w:numId w:val="12"/>
              </w:numPr>
              <w:autoSpaceDE w:val="0"/>
              <w:autoSpaceDN w:val="0"/>
              <w:spacing w:line="240" w:lineRule="auto"/>
              <w:ind w:left="772" w:hanging="412"/>
              <w:jc w:val="center"/>
              <w:rPr>
                <w:rFonts w:ascii="Baxter Sans Core" w:eastAsia="Times New Roman" w:hAnsi="Baxter Sans Core" w:cs="Arial"/>
                <w:b/>
                <w:sz w:val="20"/>
                <w:szCs w:val="18"/>
                <w:lang w:eastAsia="en-GB"/>
              </w:rPr>
            </w:pPr>
            <w:bookmarkStart w:id="20" w:name="_Ref519691962"/>
            <w:r>
              <w:rPr>
                <w:rFonts w:ascii="Baxter Sans Core" w:eastAsia="Times New Roman" w:hAnsi="Baxter Sans Core" w:cs="Arial"/>
                <w:b/>
                <w:sz w:val="20"/>
                <w:szCs w:val="18"/>
                <w:lang w:eastAsia="en-GB"/>
              </w:rPr>
              <w:t>Actions</w:t>
            </w:r>
            <w:bookmarkEnd w:id="20"/>
          </w:p>
        </w:tc>
      </w:tr>
      <w:tr w:rsidR="00045F35" w:rsidRPr="00F41120" w14:paraId="723B34C2" w14:textId="77777777" w:rsidTr="00EE1451">
        <w:tc>
          <w:tcPr>
            <w:tcW w:w="697" w:type="dxa"/>
          </w:tcPr>
          <w:p w14:paraId="743E2A5D" w14:textId="31ABBE30" w:rsidR="00045F35" w:rsidRDefault="00045F35" w:rsidP="00B11B6E">
            <w:pPr>
              <w:pStyle w:val="TOC5"/>
              <w:jc w:val="center"/>
              <w:rPr>
                <w:lang w:eastAsia="en-GB"/>
              </w:rPr>
            </w:pPr>
          </w:p>
        </w:tc>
        <w:tc>
          <w:tcPr>
            <w:tcW w:w="7950" w:type="dxa"/>
          </w:tcPr>
          <w:p w14:paraId="0FEC2B06" w14:textId="6F74C048" w:rsidR="00045F35" w:rsidRPr="00F41120" w:rsidRDefault="00510248" w:rsidP="00B11B6E">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Insert actions arising out of this </w:t>
            </w:r>
            <w:r w:rsidR="007073B5">
              <w:rPr>
                <w:rFonts w:ascii="Baxter Sans Core" w:eastAsia="Times New Roman" w:hAnsi="Baxter Sans Core" w:cs="Arial"/>
                <w:sz w:val="20"/>
              </w:rPr>
              <w:t>DPIA</w:t>
            </w:r>
            <w:r>
              <w:rPr>
                <w:rFonts w:ascii="Baxter Sans Core" w:eastAsia="Times New Roman" w:hAnsi="Baxter Sans Core" w:cs="Arial"/>
                <w:sz w:val="20"/>
                <w:szCs w:val="18"/>
                <w:lang w:eastAsia="en-GB"/>
              </w:rPr>
              <w:t>, including all solutions to be implemented</w:t>
            </w:r>
            <w:r w:rsidR="00033860">
              <w:rPr>
                <w:rFonts w:ascii="Baxter Sans Core" w:eastAsia="Times New Roman" w:hAnsi="Baxter Sans Core" w:cs="Arial"/>
                <w:sz w:val="20"/>
                <w:szCs w:val="18"/>
                <w:lang w:eastAsia="en-GB"/>
              </w:rPr>
              <w:t xml:space="preserve"> under section </w:t>
            </w:r>
            <w:r w:rsidR="00B11B6E">
              <w:rPr>
                <w:rFonts w:ascii="Baxter Sans Core" w:eastAsia="Times New Roman" w:hAnsi="Baxter Sans Core" w:cs="Arial"/>
                <w:sz w:val="20"/>
                <w:szCs w:val="18"/>
                <w:lang w:eastAsia="en-GB"/>
              </w:rPr>
              <w:fldChar w:fldCharType="begin"/>
            </w:r>
            <w:r w:rsidR="00B11B6E">
              <w:rPr>
                <w:rFonts w:ascii="Baxter Sans Core" w:eastAsia="Times New Roman" w:hAnsi="Baxter Sans Core" w:cs="Arial"/>
                <w:sz w:val="20"/>
                <w:szCs w:val="18"/>
                <w:lang w:eastAsia="en-GB"/>
              </w:rPr>
              <w:instrText xml:space="preserve"> REF _Ref519691928 \r \h </w:instrText>
            </w:r>
            <w:r w:rsidR="00B11B6E">
              <w:rPr>
                <w:rFonts w:ascii="Baxter Sans Core" w:eastAsia="Times New Roman" w:hAnsi="Baxter Sans Core" w:cs="Arial"/>
                <w:sz w:val="20"/>
                <w:szCs w:val="18"/>
                <w:lang w:eastAsia="en-GB"/>
              </w:rPr>
            </w:r>
            <w:r w:rsidR="00B11B6E">
              <w:rPr>
                <w:rFonts w:ascii="Baxter Sans Core" w:eastAsia="Times New Roman" w:hAnsi="Baxter Sans Core" w:cs="Arial"/>
                <w:sz w:val="20"/>
                <w:szCs w:val="18"/>
                <w:lang w:eastAsia="en-GB"/>
              </w:rPr>
              <w:fldChar w:fldCharType="separate"/>
            </w:r>
            <w:r w:rsidR="00EF34BB">
              <w:rPr>
                <w:rFonts w:ascii="Baxter Sans Core" w:eastAsia="Times New Roman" w:hAnsi="Baxter Sans Core" w:cs="Arial"/>
                <w:sz w:val="20"/>
                <w:szCs w:val="18"/>
                <w:lang w:eastAsia="en-GB"/>
              </w:rPr>
              <w:t>17</w:t>
            </w:r>
            <w:r w:rsidR="00B11B6E">
              <w:rPr>
                <w:rFonts w:ascii="Baxter Sans Core" w:eastAsia="Times New Roman" w:hAnsi="Baxter Sans Core" w:cs="Arial"/>
                <w:sz w:val="20"/>
                <w:szCs w:val="18"/>
                <w:lang w:eastAsia="en-GB"/>
              </w:rPr>
              <w:fldChar w:fldCharType="end"/>
            </w:r>
            <w:r w:rsidR="00033860">
              <w:rPr>
                <w:rFonts w:ascii="Baxter Sans Core" w:eastAsia="Times New Roman" w:hAnsi="Baxter Sans Core" w:cs="Arial"/>
                <w:sz w:val="20"/>
                <w:szCs w:val="18"/>
                <w:lang w:eastAsia="en-GB"/>
              </w:rPr>
              <w:t xml:space="preserve"> (</w:t>
            </w:r>
            <w:r w:rsidR="00033860" w:rsidRPr="00033860">
              <w:rPr>
                <w:rFonts w:ascii="Baxter Sans Core" w:eastAsia="Times New Roman" w:hAnsi="Baxter Sans Core" w:cs="Arial"/>
                <w:i/>
                <w:sz w:val="20"/>
                <w:szCs w:val="18"/>
                <w:lang w:eastAsia="en-GB"/>
              </w:rPr>
              <w:t>Risk assessment</w:t>
            </w:r>
            <w:r w:rsidR="00033860">
              <w:rPr>
                <w:rFonts w:ascii="Baxter Sans Core" w:eastAsia="Times New Roman" w:hAnsi="Baxter Sans Core" w:cs="Arial"/>
                <w:sz w:val="20"/>
                <w:szCs w:val="18"/>
                <w:lang w:eastAsia="en-GB"/>
              </w:rPr>
              <w:t>)</w:t>
            </w:r>
            <w:r w:rsidR="00D741A0">
              <w:rPr>
                <w:rFonts w:ascii="Baxter Sans Core" w:eastAsia="Times New Roman" w:hAnsi="Baxter Sans Core" w:cs="Arial"/>
                <w:sz w:val="20"/>
                <w:szCs w:val="18"/>
                <w:lang w:eastAsia="en-GB"/>
              </w:rPr>
              <w:t xml:space="preserve"> (s</w:t>
            </w:r>
            <w:r>
              <w:rPr>
                <w:rFonts w:ascii="Baxter Sans Core" w:eastAsia="Times New Roman" w:hAnsi="Baxter Sans Core" w:cs="Arial"/>
                <w:sz w:val="20"/>
                <w:szCs w:val="18"/>
                <w:lang w:eastAsia="en-GB"/>
              </w:rPr>
              <w:t xml:space="preserve">ee Note </w:t>
            </w:r>
            <w:r w:rsidR="00B11B6E">
              <w:rPr>
                <w:rFonts w:ascii="Baxter Sans Core" w:eastAsia="Times New Roman" w:hAnsi="Baxter Sans Core" w:cs="Arial"/>
                <w:sz w:val="20"/>
                <w:szCs w:val="18"/>
                <w:lang w:eastAsia="en-GB"/>
              </w:rPr>
              <w:fldChar w:fldCharType="begin"/>
            </w:r>
            <w:r w:rsidR="00B11B6E">
              <w:rPr>
                <w:rFonts w:ascii="Baxter Sans Core" w:eastAsia="Times New Roman" w:hAnsi="Baxter Sans Core" w:cs="Arial"/>
                <w:sz w:val="20"/>
                <w:szCs w:val="18"/>
                <w:lang w:eastAsia="en-GB"/>
              </w:rPr>
              <w:instrText xml:space="preserve"> REF _Ref519691860 \r \h </w:instrText>
            </w:r>
            <w:r w:rsidR="00B11B6E">
              <w:rPr>
                <w:rFonts w:ascii="Baxter Sans Core" w:eastAsia="Times New Roman" w:hAnsi="Baxter Sans Core" w:cs="Arial"/>
                <w:sz w:val="20"/>
                <w:szCs w:val="18"/>
                <w:lang w:eastAsia="en-GB"/>
              </w:rPr>
            </w:r>
            <w:r w:rsidR="00B11B6E">
              <w:rPr>
                <w:rFonts w:ascii="Baxter Sans Core" w:eastAsia="Times New Roman" w:hAnsi="Baxter Sans Core" w:cs="Arial"/>
                <w:sz w:val="20"/>
                <w:szCs w:val="18"/>
                <w:lang w:eastAsia="en-GB"/>
              </w:rPr>
              <w:fldChar w:fldCharType="separate"/>
            </w:r>
            <w:r w:rsidR="00EF34BB">
              <w:rPr>
                <w:rFonts w:ascii="Baxter Sans Core" w:eastAsia="Times New Roman" w:hAnsi="Baxter Sans Core" w:cs="Arial"/>
                <w:sz w:val="20"/>
                <w:szCs w:val="18"/>
                <w:lang w:eastAsia="en-GB"/>
              </w:rPr>
              <w:t>84</w:t>
            </w:r>
            <w:r w:rsidR="00B11B6E">
              <w:rPr>
                <w:rFonts w:ascii="Baxter Sans Core" w:eastAsia="Times New Roman" w:hAnsi="Baxter Sans Core" w:cs="Arial"/>
                <w:sz w:val="20"/>
                <w:szCs w:val="18"/>
                <w:lang w:eastAsia="en-GB"/>
              </w:rPr>
              <w:fldChar w:fldCharType="end"/>
            </w:r>
            <w:r>
              <w:rPr>
                <w:rFonts w:ascii="Baxter Sans Core" w:eastAsia="Times New Roman" w:hAnsi="Baxter Sans Core" w:cs="Arial"/>
                <w:sz w:val="20"/>
                <w:szCs w:val="18"/>
                <w:lang w:eastAsia="en-GB"/>
              </w:rPr>
              <w:t xml:space="preserve">). </w:t>
            </w:r>
          </w:p>
        </w:tc>
      </w:tr>
      <w:tr w:rsidR="00045F35" w:rsidRPr="00F41120" w14:paraId="3C960C14" w14:textId="77777777" w:rsidTr="00EE1451">
        <w:tc>
          <w:tcPr>
            <w:tcW w:w="697" w:type="dxa"/>
          </w:tcPr>
          <w:p w14:paraId="6463DD6D" w14:textId="1456CCD6" w:rsidR="00045F35" w:rsidRDefault="00045F35" w:rsidP="00B11B6E">
            <w:pPr>
              <w:pStyle w:val="TOC5"/>
              <w:jc w:val="center"/>
              <w:rPr>
                <w:lang w:eastAsia="en-GB"/>
              </w:rPr>
            </w:pPr>
          </w:p>
        </w:tc>
        <w:tc>
          <w:tcPr>
            <w:tcW w:w="7950" w:type="dxa"/>
          </w:tcPr>
          <w:p w14:paraId="66328E9D" w14:textId="2FC7CCAE" w:rsidR="00045F35" w:rsidRPr="00F41120" w:rsidRDefault="00D30902" w:rsidP="00A13883">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persons responsible for implementing actions.</w:t>
            </w:r>
          </w:p>
        </w:tc>
      </w:tr>
      <w:tr w:rsidR="00045F35" w:rsidRPr="00F41120" w14:paraId="4DF6B75C" w14:textId="77777777" w:rsidTr="00EE1451">
        <w:tc>
          <w:tcPr>
            <w:tcW w:w="697" w:type="dxa"/>
          </w:tcPr>
          <w:p w14:paraId="635A3C72" w14:textId="61006664" w:rsidR="00045F35" w:rsidRDefault="00045F35" w:rsidP="00B11B6E">
            <w:pPr>
              <w:pStyle w:val="TOC5"/>
              <w:jc w:val="center"/>
              <w:rPr>
                <w:lang w:eastAsia="en-GB"/>
              </w:rPr>
            </w:pPr>
          </w:p>
        </w:tc>
        <w:tc>
          <w:tcPr>
            <w:tcW w:w="7950" w:type="dxa"/>
          </w:tcPr>
          <w:p w14:paraId="17CDD1CF" w14:textId="1F03EB28" w:rsidR="00045F35" w:rsidRPr="00F41120" w:rsidRDefault="00D30902" w:rsidP="00A13883">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date action added to this list.</w:t>
            </w:r>
          </w:p>
        </w:tc>
      </w:tr>
      <w:tr w:rsidR="00045F35" w:rsidRPr="00F41120" w14:paraId="415E8FD5" w14:textId="77777777" w:rsidTr="00EE1451">
        <w:tc>
          <w:tcPr>
            <w:tcW w:w="697" w:type="dxa"/>
            <w:tcBorders>
              <w:bottom w:val="single" w:sz="4" w:space="0" w:color="auto"/>
            </w:tcBorders>
          </w:tcPr>
          <w:p w14:paraId="0CE51101" w14:textId="345ABCE0" w:rsidR="00045F35" w:rsidRDefault="00045F35" w:rsidP="00B11B6E">
            <w:pPr>
              <w:pStyle w:val="TOC5"/>
              <w:jc w:val="center"/>
              <w:rPr>
                <w:lang w:eastAsia="en-GB"/>
              </w:rPr>
            </w:pPr>
          </w:p>
        </w:tc>
        <w:tc>
          <w:tcPr>
            <w:tcW w:w="7950" w:type="dxa"/>
            <w:tcBorders>
              <w:bottom w:val="single" w:sz="4" w:space="0" w:color="auto"/>
            </w:tcBorders>
          </w:tcPr>
          <w:p w14:paraId="4AC9F8E7" w14:textId="3FB3B780" w:rsidR="00045F35" w:rsidRPr="00F41120" w:rsidRDefault="00D30902" w:rsidP="00A13883">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due date for completing</w:t>
            </w:r>
            <w:r w:rsidR="00136EAA">
              <w:rPr>
                <w:rFonts w:ascii="Baxter Sans Core" w:eastAsia="Times New Roman" w:hAnsi="Baxter Sans Core" w:cs="Arial"/>
                <w:sz w:val="20"/>
                <w:szCs w:val="18"/>
                <w:lang w:eastAsia="en-GB"/>
              </w:rPr>
              <w:t xml:space="preserve"> the</w:t>
            </w:r>
            <w:r>
              <w:rPr>
                <w:rFonts w:ascii="Baxter Sans Core" w:eastAsia="Times New Roman" w:hAnsi="Baxter Sans Core" w:cs="Arial"/>
                <w:sz w:val="20"/>
                <w:szCs w:val="18"/>
                <w:lang w:eastAsia="en-GB"/>
              </w:rPr>
              <w:t xml:space="preserve"> action. </w:t>
            </w:r>
          </w:p>
        </w:tc>
      </w:tr>
      <w:tr w:rsidR="00D30902" w:rsidRPr="00F41120" w14:paraId="1587EA98" w14:textId="77777777" w:rsidTr="00EE1451">
        <w:tc>
          <w:tcPr>
            <w:tcW w:w="8647" w:type="dxa"/>
            <w:gridSpan w:val="2"/>
            <w:shd w:val="clear" w:color="auto" w:fill="D9D9D9" w:themeFill="background1" w:themeFillShade="D9"/>
          </w:tcPr>
          <w:p w14:paraId="733A1015" w14:textId="753E7C13" w:rsidR="00D30902" w:rsidRPr="00D30902" w:rsidRDefault="00D30902" w:rsidP="00B11B6E">
            <w:pPr>
              <w:pStyle w:val="ListParagraph"/>
              <w:numPr>
                <w:ilvl w:val="0"/>
                <w:numId w:val="12"/>
              </w:numPr>
              <w:autoSpaceDE w:val="0"/>
              <w:autoSpaceDN w:val="0"/>
              <w:spacing w:line="240" w:lineRule="auto"/>
              <w:ind w:left="772" w:hanging="412"/>
              <w:jc w:val="center"/>
              <w:rPr>
                <w:rFonts w:ascii="Baxter Sans Core" w:eastAsia="Times New Roman" w:hAnsi="Baxter Sans Core" w:cs="Arial"/>
                <w:b/>
                <w:sz w:val="20"/>
                <w:szCs w:val="18"/>
                <w:lang w:eastAsia="en-GB"/>
              </w:rPr>
            </w:pPr>
            <w:bookmarkStart w:id="21" w:name="_Ref519691950"/>
            <w:r>
              <w:rPr>
                <w:rFonts w:ascii="Baxter Sans Core" w:eastAsia="Times New Roman" w:hAnsi="Baxter Sans Core" w:cs="Arial"/>
                <w:b/>
                <w:sz w:val="20"/>
                <w:szCs w:val="18"/>
                <w:lang w:eastAsia="en-GB"/>
              </w:rPr>
              <w:t>Any other relevant information</w:t>
            </w:r>
            <w:bookmarkEnd w:id="21"/>
          </w:p>
        </w:tc>
      </w:tr>
      <w:tr w:rsidR="00045F35" w:rsidRPr="00F41120" w14:paraId="6B3E9A99" w14:textId="77777777" w:rsidTr="00EE1451">
        <w:tc>
          <w:tcPr>
            <w:tcW w:w="697" w:type="dxa"/>
            <w:tcBorders>
              <w:bottom w:val="single" w:sz="4" w:space="0" w:color="auto"/>
            </w:tcBorders>
          </w:tcPr>
          <w:p w14:paraId="1401DC3D" w14:textId="7514DAD6" w:rsidR="00045F35" w:rsidRDefault="00045F35" w:rsidP="00B11B6E">
            <w:pPr>
              <w:pStyle w:val="TOC5"/>
              <w:jc w:val="center"/>
              <w:rPr>
                <w:lang w:eastAsia="en-GB"/>
              </w:rPr>
            </w:pPr>
          </w:p>
        </w:tc>
        <w:tc>
          <w:tcPr>
            <w:tcW w:w="7950" w:type="dxa"/>
            <w:tcBorders>
              <w:bottom w:val="single" w:sz="4" w:space="0" w:color="auto"/>
            </w:tcBorders>
          </w:tcPr>
          <w:p w14:paraId="266AD373" w14:textId="42ABE423" w:rsidR="00045F35" w:rsidRPr="00F41120" w:rsidRDefault="00D30902" w:rsidP="00A13883">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Insert any other relevant information in connection with this </w:t>
            </w:r>
            <w:r w:rsidR="007073B5">
              <w:rPr>
                <w:rFonts w:ascii="Baxter Sans Core" w:eastAsia="Times New Roman" w:hAnsi="Baxter Sans Core" w:cs="Arial"/>
                <w:sz w:val="20"/>
              </w:rPr>
              <w:t>DPIA</w:t>
            </w:r>
            <w:r w:rsidR="00860C51">
              <w:rPr>
                <w:rFonts w:ascii="Baxter Sans Core" w:eastAsia="Times New Roman" w:hAnsi="Baxter Sans Core" w:cs="Arial"/>
                <w:sz w:val="20"/>
              </w:rPr>
              <w:t xml:space="preserve"> and the processing activities</w:t>
            </w:r>
            <w:r>
              <w:rPr>
                <w:rFonts w:ascii="Baxter Sans Core" w:eastAsia="Times New Roman" w:hAnsi="Baxter Sans Core" w:cs="Arial"/>
                <w:sz w:val="20"/>
                <w:szCs w:val="18"/>
                <w:lang w:eastAsia="en-GB"/>
              </w:rPr>
              <w:t>.</w:t>
            </w:r>
          </w:p>
        </w:tc>
      </w:tr>
      <w:tr w:rsidR="00D30902" w:rsidRPr="00F41120" w14:paraId="76A61EA1" w14:textId="77777777" w:rsidTr="00EE1451">
        <w:tc>
          <w:tcPr>
            <w:tcW w:w="8647" w:type="dxa"/>
            <w:gridSpan w:val="2"/>
            <w:shd w:val="clear" w:color="auto" w:fill="D9D9D9" w:themeFill="background1" w:themeFillShade="D9"/>
          </w:tcPr>
          <w:p w14:paraId="1A598092" w14:textId="0840A47C" w:rsidR="00D30902" w:rsidRPr="00D30902" w:rsidRDefault="00D30902" w:rsidP="00BF7C41">
            <w:pPr>
              <w:pStyle w:val="ListParagraph"/>
              <w:numPr>
                <w:ilvl w:val="0"/>
                <w:numId w:val="12"/>
              </w:numPr>
              <w:autoSpaceDE w:val="0"/>
              <w:autoSpaceDN w:val="0"/>
              <w:spacing w:line="240" w:lineRule="auto"/>
              <w:ind w:left="772" w:hanging="412"/>
              <w:jc w:val="center"/>
              <w:rPr>
                <w:rFonts w:ascii="Baxter Sans Core" w:eastAsia="Times New Roman" w:hAnsi="Baxter Sans Core" w:cs="Arial"/>
                <w:b/>
                <w:sz w:val="20"/>
                <w:szCs w:val="18"/>
                <w:lang w:eastAsia="en-GB"/>
              </w:rPr>
            </w:pPr>
            <w:bookmarkStart w:id="22" w:name="_Ref519691956"/>
            <w:r>
              <w:rPr>
                <w:rFonts w:ascii="Baxter Sans Core" w:eastAsia="Times New Roman" w:hAnsi="Baxter Sans Core" w:cs="Arial"/>
                <w:b/>
                <w:sz w:val="20"/>
                <w:szCs w:val="18"/>
                <w:lang w:eastAsia="en-GB"/>
              </w:rPr>
              <w:lastRenderedPageBreak/>
              <w:t>Outcome</w:t>
            </w:r>
            <w:bookmarkEnd w:id="22"/>
          </w:p>
        </w:tc>
      </w:tr>
      <w:tr w:rsidR="00045F35" w:rsidRPr="00F41120" w14:paraId="3D7FED6C" w14:textId="77777777" w:rsidTr="00EE1451">
        <w:tc>
          <w:tcPr>
            <w:tcW w:w="697" w:type="dxa"/>
          </w:tcPr>
          <w:p w14:paraId="5DF1EC2A" w14:textId="05AA3B0F" w:rsidR="00045F35" w:rsidRDefault="00045F35" w:rsidP="00B11B6E">
            <w:pPr>
              <w:pStyle w:val="TOC5"/>
              <w:jc w:val="center"/>
              <w:rPr>
                <w:lang w:eastAsia="en-GB"/>
              </w:rPr>
            </w:pPr>
          </w:p>
        </w:tc>
        <w:tc>
          <w:tcPr>
            <w:tcW w:w="7950" w:type="dxa"/>
          </w:tcPr>
          <w:p w14:paraId="2DDBE69F" w14:textId="1B080174" w:rsidR="006D5626" w:rsidRDefault="00D30902" w:rsidP="006D5626">
            <w:p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w:t>
            </w:r>
            <w:r w:rsidR="006D5626">
              <w:rPr>
                <w:rFonts w:ascii="Baxter Sans Core" w:eastAsia="Times New Roman" w:hAnsi="Baxter Sans Core" w:cs="Arial"/>
                <w:sz w:val="20"/>
                <w:szCs w:val="18"/>
                <w:lang w:eastAsia="en-GB"/>
              </w:rPr>
              <w:t xml:space="preserve"> decision in connection with the relevant</w:t>
            </w:r>
            <w:r w:rsidR="005E79F2">
              <w:rPr>
                <w:rFonts w:ascii="Baxter Sans Core" w:eastAsia="Times New Roman" w:hAnsi="Baxter Sans Core" w:cs="Arial"/>
                <w:sz w:val="20"/>
                <w:szCs w:val="18"/>
                <w:lang w:eastAsia="en-GB"/>
              </w:rPr>
              <w:t xml:space="preserve"> activity / project</w:t>
            </w:r>
            <w:r w:rsidR="006D5626">
              <w:rPr>
                <w:rFonts w:ascii="Baxter Sans Core" w:eastAsia="Times New Roman" w:hAnsi="Baxter Sans Core" w:cs="Arial"/>
                <w:sz w:val="20"/>
                <w:szCs w:val="18"/>
                <w:lang w:eastAsia="en-GB"/>
              </w:rPr>
              <w:t xml:space="preserve"> on the basis of the </w:t>
            </w:r>
            <w:r w:rsidR="007073B5">
              <w:rPr>
                <w:rFonts w:ascii="Baxter Sans Core" w:eastAsia="Times New Roman" w:hAnsi="Baxter Sans Core" w:cs="Arial"/>
                <w:sz w:val="20"/>
              </w:rPr>
              <w:t>DPIA</w:t>
            </w:r>
            <w:r w:rsidR="006D5626">
              <w:rPr>
                <w:rFonts w:ascii="Baxter Sans Core" w:eastAsia="Times New Roman" w:hAnsi="Baxter Sans Core" w:cs="Arial"/>
                <w:sz w:val="20"/>
                <w:szCs w:val="18"/>
                <w:lang w:eastAsia="en-GB"/>
              </w:rPr>
              <w:t xml:space="preserve"> – i.e. whether:</w:t>
            </w:r>
          </w:p>
          <w:p w14:paraId="682B396D" w14:textId="78AD0B0A" w:rsidR="006D5626" w:rsidRDefault="006D5626" w:rsidP="006D5626">
            <w:pPr>
              <w:pStyle w:val="ListParagraph"/>
              <w:numPr>
                <w:ilvl w:val="0"/>
                <w:numId w:val="9"/>
              </w:num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the relevant activity</w:t>
            </w:r>
            <w:r w:rsidR="00F16CF3">
              <w:rPr>
                <w:rFonts w:ascii="Baxter Sans Core" w:eastAsia="Times New Roman" w:hAnsi="Baxter Sans Core" w:cs="Arial"/>
                <w:sz w:val="20"/>
                <w:szCs w:val="18"/>
                <w:lang w:eastAsia="en-GB"/>
              </w:rPr>
              <w:t xml:space="preserve"> / project</w:t>
            </w:r>
            <w:r>
              <w:rPr>
                <w:rFonts w:ascii="Baxter Sans Core" w:eastAsia="Times New Roman" w:hAnsi="Baxter Sans Core" w:cs="Arial"/>
                <w:sz w:val="20"/>
                <w:szCs w:val="18"/>
                <w:lang w:eastAsia="en-GB"/>
              </w:rPr>
              <w:t xml:space="preserve"> can proceed;</w:t>
            </w:r>
            <w:r w:rsidRPr="00F77BDC">
              <w:rPr>
                <w:rFonts w:ascii="Baxter Sans Core" w:eastAsia="Times New Roman" w:hAnsi="Baxter Sans Core" w:cs="Arial"/>
                <w:sz w:val="20"/>
                <w:szCs w:val="18"/>
                <w:lang w:eastAsia="en-GB"/>
              </w:rPr>
              <w:t xml:space="preserve"> </w:t>
            </w:r>
          </w:p>
          <w:p w14:paraId="5D46F85E" w14:textId="218D8954" w:rsidR="006D5626" w:rsidRDefault="006D5626" w:rsidP="006D5626">
            <w:pPr>
              <w:pStyle w:val="ListParagraph"/>
              <w:numPr>
                <w:ilvl w:val="0"/>
                <w:numId w:val="9"/>
              </w:numPr>
              <w:autoSpaceDE w:val="0"/>
              <w:autoSpaceDN w:val="0"/>
              <w:spacing w:after="0" w:line="240" w:lineRule="auto"/>
              <w:jc w:val="both"/>
              <w:rPr>
                <w:rFonts w:ascii="Baxter Sans Core" w:eastAsia="Times New Roman" w:hAnsi="Baxter Sans Core" w:cs="Arial"/>
                <w:sz w:val="20"/>
                <w:szCs w:val="18"/>
                <w:lang w:eastAsia="en-GB"/>
              </w:rPr>
            </w:pPr>
            <w:r w:rsidRPr="00F77BDC">
              <w:rPr>
                <w:rFonts w:ascii="Baxter Sans Core" w:eastAsia="Times New Roman" w:hAnsi="Baxter Sans Core" w:cs="Arial"/>
                <w:sz w:val="20"/>
                <w:szCs w:val="18"/>
                <w:lang w:eastAsia="en-GB"/>
              </w:rPr>
              <w:t>specific actions require to be taken before the activ</w:t>
            </w:r>
            <w:r>
              <w:rPr>
                <w:rFonts w:ascii="Baxter Sans Core" w:eastAsia="Times New Roman" w:hAnsi="Baxter Sans Core" w:cs="Arial"/>
                <w:sz w:val="20"/>
                <w:szCs w:val="18"/>
                <w:lang w:eastAsia="en-GB"/>
              </w:rPr>
              <w:t>ity</w:t>
            </w:r>
            <w:r w:rsidR="00F16CF3">
              <w:rPr>
                <w:rFonts w:ascii="Baxter Sans Core" w:eastAsia="Times New Roman" w:hAnsi="Baxter Sans Core" w:cs="Arial"/>
                <w:sz w:val="20"/>
                <w:szCs w:val="18"/>
                <w:lang w:eastAsia="en-GB"/>
              </w:rPr>
              <w:t xml:space="preserve"> / project</w:t>
            </w:r>
            <w:r>
              <w:rPr>
                <w:rFonts w:ascii="Baxter Sans Core" w:eastAsia="Times New Roman" w:hAnsi="Baxter Sans Core" w:cs="Arial"/>
                <w:sz w:val="20"/>
                <w:szCs w:val="18"/>
                <w:lang w:eastAsia="en-GB"/>
              </w:rPr>
              <w:t xml:space="preserve"> may proceed;</w:t>
            </w:r>
            <w:r w:rsidRPr="00F77BDC">
              <w:rPr>
                <w:rFonts w:ascii="Baxter Sans Core" w:eastAsia="Times New Roman" w:hAnsi="Baxter Sans Core" w:cs="Arial"/>
                <w:sz w:val="20"/>
                <w:szCs w:val="18"/>
                <w:lang w:eastAsia="en-GB"/>
              </w:rPr>
              <w:t xml:space="preserve"> or </w:t>
            </w:r>
          </w:p>
          <w:p w14:paraId="10748E8A" w14:textId="4E8C10AF" w:rsidR="00B31125" w:rsidRPr="00B31125" w:rsidRDefault="006D5626" w:rsidP="00B31125">
            <w:pPr>
              <w:pStyle w:val="ListParagraph"/>
              <w:numPr>
                <w:ilvl w:val="0"/>
                <w:numId w:val="9"/>
              </w:num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it is not acceptable to proceed with the</w:t>
            </w:r>
            <w:r w:rsidR="005E79F2">
              <w:rPr>
                <w:rFonts w:ascii="Baxter Sans Core" w:eastAsia="Times New Roman" w:hAnsi="Baxter Sans Core" w:cs="Arial"/>
                <w:sz w:val="20"/>
                <w:szCs w:val="18"/>
                <w:lang w:eastAsia="en-GB"/>
              </w:rPr>
              <w:t xml:space="preserve"> activity / project</w:t>
            </w:r>
            <w:r>
              <w:rPr>
                <w:rFonts w:ascii="Baxter Sans Core" w:eastAsia="Times New Roman" w:hAnsi="Baxter Sans Core" w:cs="Arial"/>
                <w:sz w:val="20"/>
                <w:szCs w:val="18"/>
                <w:lang w:eastAsia="en-GB"/>
              </w:rPr>
              <w:t xml:space="preserve"> because </w:t>
            </w:r>
            <w:r w:rsidRPr="00F77BDC">
              <w:rPr>
                <w:rFonts w:ascii="Baxter Sans Core" w:eastAsia="Times New Roman" w:hAnsi="Baxter Sans Core" w:cs="Arial"/>
                <w:sz w:val="20"/>
                <w:szCs w:val="18"/>
                <w:lang w:eastAsia="en-GB"/>
              </w:rPr>
              <w:t>it</w:t>
            </w:r>
            <w:r>
              <w:rPr>
                <w:rFonts w:ascii="Baxter Sans Core" w:eastAsia="Times New Roman" w:hAnsi="Baxter Sans Core" w:cs="Arial"/>
                <w:sz w:val="20"/>
                <w:szCs w:val="18"/>
                <w:lang w:eastAsia="en-GB"/>
              </w:rPr>
              <w:t xml:space="preserve"> is not compliant with data protection laws</w:t>
            </w:r>
            <w:r w:rsidR="003C3620">
              <w:rPr>
                <w:rFonts w:ascii="Baxter Sans Core" w:eastAsia="Times New Roman" w:hAnsi="Baxter Sans Core" w:cs="Arial"/>
                <w:sz w:val="20"/>
                <w:szCs w:val="18"/>
                <w:lang w:eastAsia="en-GB"/>
              </w:rPr>
              <w:t xml:space="preserve"> or due to risks involved</w:t>
            </w:r>
            <w:r w:rsidR="00B31125">
              <w:rPr>
                <w:rFonts w:ascii="Baxter Sans Core" w:eastAsia="Times New Roman" w:hAnsi="Baxter Sans Core" w:cs="Arial"/>
                <w:sz w:val="20"/>
                <w:szCs w:val="18"/>
                <w:lang w:eastAsia="en-GB"/>
              </w:rPr>
              <w:t>; or</w:t>
            </w:r>
          </w:p>
          <w:p w14:paraId="24FDF3D5" w14:textId="6C6A236F" w:rsidR="00045F35" w:rsidRPr="00B31125" w:rsidRDefault="00B31125" w:rsidP="00B31125">
            <w:pPr>
              <w:pStyle w:val="ListParagraph"/>
              <w:numPr>
                <w:ilvl w:val="0"/>
                <w:numId w:val="9"/>
              </w:num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ICO should be consulted. </w:t>
            </w:r>
          </w:p>
        </w:tc>
      </w:tr>
      <w:tr w:rsidR="00045F35" w:rsidRPr="00F41120" w14:paraId="79DC7581" w14:textId="77777777" w:rsidTr="00EE1451">
        <w:tc>
          <w:tcPr>
            <w:tcW w:w="697" w:type="dxa"/>
          </w:tcPr>
          <w:p w14:paraId="6FC4272A" w14:textId="083C6828" w:rsidR="00045F35" w:rsidRDefault="00045F35" w:rsidP="00B11B6E">
            <w:pPr>
              <w:pStyle w:val="TOC5"/>
              <w:jc w:val="center"/>
              <w:rPr>
                <w:lang w:eastAsia="en-GB"/>
              </w:rPr>
            </w:pPr>
          </w:p>
        </w:tc>
        <w:tc>
          <w:tcPr>
            <w:tcW w:w="7950" w:type="dxa"/>
          </w:tcPr>
          <w:p w14:paraId="531F7BC7" w14:textId="0080F766" w:rsidR="00045F35" w:rsidRPr="00F41120" w:rsidRDefault="00780103" w:rsidP="00A13883">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name of authorise</w:t>
            </w:r>
            <w:r w:rsidR="006B6BE2">
              <w:rPr>
                <w:rFonts w:ascii="Baxter Sans Core" w:eastAsia="Times New Roman" w:hAnsi="Baxter Sans Core" w:cs="Arial"/>
                <w:sz w:val="20"/>
                <w:szCs w:val="18"/>
                <w:lang w:eastAsia="en-GB"/>
              </w:rPr>
              <w:t>d</w:t>
            </w:r>
            <w:r>
              <w:rPr>
                <w:rFonts w:ascii="Baxter Sans Core" w:eastAsia="Times New Roman" w:hAnsi="Baxter Sans Core" w:cs="Arial"/>
                <w:sz w:val="20"/>
                <w:szCs w:val="18"/>
                <w:lang w:eastAsia="en-GB"/>
              </w:rPr>
              <w:t xml:space="preserve"> person making the decision.</w:t>
            </w:r>
          </w:p>
        </w:tc>
      </w:tr>
      <w:tr w:rsidR="00045F35" w:rsidRPr="00F41120" w14:paraId="1CA79A62" w14:textId="77777777" w:rsidTr="00EE1451">
        <w:tc>
          <w:tcPr>
            <w:tcW w:w="697" w:type="dxa"/>
            <w:tcBorders>
              <w:bottom w:val="single" w:sz="4" w:space="0" w:color="auto"/>
            </w:tcBorders>
          </w:tcPr>
          <w:p w14:paraId="1994CB81" w14:textId="1FFA119A" w:rsidR="00045F35" w:rsidRDefault="00045F35" w:rsidP="00B11B6E">
            <w:pPr>
              <w:pStyle w:val="TOC5"/>
              <w:jc w:val="center"/>
              <w:rPr>
                <w:lang w:eastAsia="en-GB"/>
              </w:rPr>
            </w:pPr>
          </w:p>
        </w:tc>
        <w:tc>
          <w:tcPr>
            <w:tcW w:w="7950" w:type="dxa"/>
            <w:tcBorders>
              <w:bottom w:val="single" w:sz="4" w:space="0" w:color="auto"/>
            </w:tcBorders>
          </w:tcPr>
          <w:p w14:paraId="7C4FCE3B" w14:textId="2757B05C" w:rsidR="00045F35" w:rsidRPr="00F41120" w:rsidRDefault="00780103" w:rsidP="00A13883">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Signature of person making the decision.</w:t>
            </w:r>
          </w:p>
        </w:tc>
      </w:tr>
      <w:tr w:rsidR="002E0B6F" w:rsidRPr="00F41120" w14:paraId="33644775" w14:textId="77777777" w:rsidTr="00EE1451">
        <w:tc>
          <w:tcPr>
            <w:tcW w:w="8647" w:type="dxa"/>
            <w:gridSpan w:val="2"/>
            <w:shd w:val="clear" w:color="auto" w:fill="D9D9D9" w:themeFill="background1" w:themeFillShade="D9"/>
          </w:tcPr>
          <w:p w14:paraId="279FAAB2" w14:textId="415B9FE9" w:rsidR="002E0B6F" w:rsidRPr="002E0B6F" w:rsidRDefault="002E0B6F" w:rsidP="00B11B6E">
            <w:pPr>
              <w:autoSpaceDE w:val="0"/>
              <w:autoSpaceDN w:val="0"/>
              <w:spacing w:line="240" w:lineRule="auto"/>
              <w:contextualSpacing/>
              <w:jc w:val="center"/>
              <w:rPr>
                <w:rFonts w:ascii="Baxter Sans Core" w:eastAsia="Times New Roman" w:hAnsi="Baxter Sans Core" w:cs="Arial"/>
                <w:b/>
                <w:sz w:val="20"/>
                <w:szCs w:val="18"/>
                <w:lang w:eastAsia="en-GB"/>
              </w:rPr>
            </w:pPr>
            <w:r>
              <w:rPr>
                <w:rFonts w:ascii="Baxter Sans Core" w:eastAsia="Times New Roman" w:hAnsi="Baxter Sans Core" w:cs="Arial"/>
                <w:b/>
                <w:sz w:val="20"/>
                <w:szCs w:val="18"/>
                <w:lang w:eastAsia="en-GB"/>
              </w:rPr>
              <w:t>ANNEX 1 – RELEVANT DOCUMENTS</w:t>
            </w:r>
          </w:p>
        </w:tc>
      </w:tr>
      <w:tr w:rsidR="00045F35" w:rsidRPr="00F41120" w14:paraId="4FEE0B48" w14:textId="77777777" w:rsidTr="00EE1451">
        <w:tc>
          <w:tcPr>
            <w:tcW w:w="697" w:type="dxa"/>
            <w:tcBorders>
              <w:bottom w:val="single" w:sz="4" w:space="0" w:color="auto"/>
            </w:tcBorders>
          </w:tcPr>
          <w:p w14:paraId="29161059" w14:textId="7F752BD0" w:rsidR="00045F35" w:rsidRDefault="00045F35" w:rsidP="00B11B6E">
            <w:pPr>
              <w:pStyle w:val="TOC5"/>
              <w:jc w:val="center"/>
              <w:rPr>
                <w:lang w:eastAsia="en-GB"/>
              </w:rPr>
            </w:pPr>
          </w:p>
        </w:tc>
        <w:tc>
          <w:tcPr>
            <w:tcW w:w="7950" w:type="dxa"/>
            <w:tcBorders>
              <w:bottom w:val="single" w:sz="4" w:space="0" w:color="auto"/>
            </w:tcBorders>
          </w:tcPr>
          <w:p w14:paraId="4E7DECB0" w14:textId="6E9FA3BF" w:rsidR="002E0B6F" w:rsidRPr="00F41120" w:rsidRDefault="002E0B6F" w:rsidP="00A13883">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Details of documents relevant to the </w:t>
            </w:r>
            <w:r w:rsidR="007073B5">
              <w:rPr>
                <w:rFonts w:ascii="Baxter Sans Core" w:eastAsia="Times New Roman" w:hAnsi="Baxter Sans Core" w:cs="Arial"/>
                <w:sz w:val="20"/>
              </w:rPr>
              <w:t>DPIA</w:t>
            </w:r>
            <w:r>
              <w:rPr>
                <w:rFonts w:ascii="Baxter Sans Core" w:eastAsia="Times New Roman" w:hAnsi="Baxter Sans Core" w:cs="Arial"/>
                <w:sz w:val="20"/>
                <w:szCs w:val="18"/>
                <w:lang w:eastAsia="en-GB"/>
              </w:rPr>
              <w:t>. Insert the name, date and location of each document. Key documents (such as a data flow map</w:t>
            </w:r>
            <w:r w:rsidR="006B6BE2">
              <w:rPr>
                <w:rFonts w:ascii="Baxter Sans Core" w:eastAsia="Times New Roman" w:hAnsi="Baxter Sans Core" w:cs="Arial"/>
                <w:sz w:val="20"/>
                <w:szCs w:val="18"/>
                <w:lang w:eastAsia="en-GB"/>
              </w:rPr>
              <w:t xml:space="preserve"> and DPO advice</w:t>
            </w:r>
            <w:r>
              <w:rPr>
                <w:rFonts w:ascii="Baxter Sans Core" w:eastAsia="Times New Roman" w:hAnsi="Baxter Sans Core" w:cs="Arial"/>
                <w:sz w:val="20"/>
                <w:szCs w:val="18"/>
                <w:lang w:eastAsia="en-GB"/>
              </w:rPr>
              <w:t xml:space="preserve">) should be included in the </w:t>
            </w:r>
            <w:r w:rsidR="007073B5">
              <w:rPr>
                <w:rFonts w:ascii="Baxter Sans Core" w:eastAsia="Times New Roman" w:hAnsi="Baxter Sans Core" w:cs="Arial"/>
                <w:sz w:val="20"/>
              </w:rPr>
              <w:t>DPIA</w:t>
            </w:r>
            <w:r>
              <w:rPr>
                <w:rFonts w:ascii="Baxter Sans Core" w:eastAsia="Times New Roman" w:hAnsi="Baxter Sans Core" w:cs="Arial"/>
                <w:sz w:val="20"/>
                <w:szCs w:val="18"/>
                <w:lang w:eastAsia="en-GB"/>
              </w:rPr>
              <w:t xml:space="preserve"> as an Annex. </w:t>
            </w:r>
          </w:p>
        </w:tc>
      </w:tr>
      <w:tr w:rsidR="002E0B6F" w:rsidRPr="00F41120" w14:paraId="180E589F" w14:textId="77777777" w:rsidTr="00EE1451">
        <w:tc>
          <w:tcPr>
            <w:tcW w:w="8647" w:type="dxa"/>
            <w:gridSpan w:val="2"/>
            <w:shd w:val="clear" w:color="auto" w:fill="D9D9D9" w:themeFill="background1" w:themeFillShade="D9"/>
          </w:tcPr>
          <w:p w14:paraId="43EDE245" w14:textId="0199EBD2" w:rsidR="002E0B6F" w:rsidRPr="002E0B6F" w:rsidRDefault="002E0B6F" w:rsidP="00B11B6E">
            <w:pPr>
              <w:autoSpaceDE w:val="0"/>
              <w:autoSpaceDN w:val="0"/>
              <w:spacing w:line="240" w:lineRule="auto"/>
              <w:contextualSpacing/>
              <w:jc w:val="center"/>
              <w:rPr>
                <w:rFonts w:ascii="Baxter Sans Core" w:eastAsia="Times New Roman" w:hAnsi="Baxter Sans Core" w:cs="Arial"/>
                <w:b/>
                <w:sz w:val="20"/>
                <w:szCs w:val="18"/>
                <w:lang w:eastAsia="en-GB"/>
              </w:rPr>
            </w:pPr>
            <w:r>
              <w:rPr>
                <w:rFonts w:ascii="Baxter Sans Core" w:eastAsia="Times New Roman" w:hAnsi="Baxter Sans Core" w:cs="Arial"/>
                <w:b/>
                <w:sz w:val="20"/>
                <w:szCs w:val="18"/>
                <w:lang w:eastAsia="en-GB"/>
              </w:rPr>
              <w:t>ANNEX 2 – DATA FLOW MAP</w:t>
            </w:r>
          </w:p>
        </w:tc>
      </w:tr>
      <w:tr w:rsidR="00D30902" w:rsidRPr="00F41120" w14:paraId="71BF473C" w14:textId="77777777" w:rsidTr="00EE1451">
        <w:tc>
          <w:tcPr>
            <w:tcW w:w="697" w:type="dxa"/>
            <w:tcBorders>
              <w:bottom w:val="single" w:sz="4" w:space="0" w:color="auto"/>
            </w:tcBorders>
          </w:tcPr>
          <w:p w14:paraId="796A8049" w14:textId="0389C13B" w:rsidR="00D30902" w:rsidRDefault="00D30902" w:rsidP="00B11B6E">
            <w:pPr>
              <w:pStyle w:val="TOC5"/>
              <w:jc w:val="center"/>
              <w:rPr>
                <w:lang w:eastAsia="en-GB"/>
              </w:rPr>
            </w:pPr>
          </w:p>
        </w:tc>
        <w:tc>
          <w:tcPr>
            <w:tcW w:w="7950" w:type="dxa"/>
            <w:tcBorders>
              <w:bottom w:val="single" w:sz="4" w:space="0" w:color="auto"/>
            </w:tcBorders>
          </w:tcPr>
          <w:p w14:paraId="05C85706" w14:textId="4829DDDE" w:rsidR="002E0B6F" w:rsidRPr="00F41120" w:rsidRDefault="002E0B6F" w:rsidP="00A13883">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Insert data flow map here. </w:t>
            </w:r>
          </w:p>
        </w:tc>
      </w:tr>
      <w:tr w:rsidR="00193478" w:rsidRPr="00F41120" w14:paraId="204D9488" w14:textId="77777777" w:rsidTr="00EE1451">
        <w:tc>
          <w:tcPr>
            <w:tcW w:w="8647" w:type="dxa"/>
            <w:gridSpan w:val="2"/>
            <w:shd w:val="clear" w:color="auto" w:fill="D9D9D9" w:themeFill="background1" w:themeFillShade="D9"/>
          </w:tcPr>
          <w:p w14:paraId="585DC4A3" w14:textId="132186A7" w:rsidR="00193478" w:rsidRPr="00193478" w:rsidRDefault="00193478" w:rsidP="00193478">
            <w:pPr>
              <w:autoSpaceDE w:val="0"/>
              <w:autoSpaceDN w:val="0"/>
              <w:spacing w:line="240" w:lineRule="auto"/>
              <w:contextualSpacing/>
              <w:jc w:val="center"/>
              <w:rPr>
                <w:rFonts w:ascii="Baxter Sans Core" w:eastAsia="Times New Roman" w:hAnsi="Baxter Sans Core" w:cs="Arial"/>
                <w:b/>
                <w:sz w:val="20"/>
                <w:szCs w:val="18"/>
                <w:lang w:eastAsia="en-GB"/>
              </w:rPr>
            </w:pPr>
            <w:r>
              <w:rPr>
                <w:rFonts w:ascii="Baxter Sans Core" w:eastAsia="Times New Roman" w:hAnsi="Baxter Sans Core" w:cs="Arial"/>
                <w:b/>
                <w:sz w:val="20"/>
                <w:szCs w:val="18"/>
                <w:lang w:eastAsia="en-GB"/>
              </w:rPr>
              <w:t>ANNEX 3 – ADVICE FROM THE DATA PROTECTION OFFICER</w:t>
            </w:r>
          </w:p>
        </w:tc>
      </w:tr>
      <w:tr w:rsidR="00AD527A" w:rsidRPr="00F41120" w14:paraId="1996C31E" w14:textId="77777777" w:rsidTr="00EE1451">
        <w:tc>
          <w:tcPr>
            <w:tcW w:w="697" w:type="dxa"/>
          </w:tcPr>
          <w:p w14:paraId="030C7B55" w14:textId="77777777" w:rsidR="00AD527A" w:rsidRDefault="00AD527A" w:rsidP="00B11B6E">
            <w:pPr>
              <w:pStyle w:val="TOC5"/>
              <w:jc w:val="center"/>
              <w:rPr>
                <w:lang w:eastAsia="en-GB"/>
              </w:rPr>
            </w:pPr>
          </w:p>
        </w:tc>
        <w:tc>
          <w:tcPr>
            <w:tcW w:w="7950" w:type="dxa"/>
          </w:tcPr>
          <w:p w14:paraId="10E418C4" w14:textId="71F44706" w:rsidR="00AD527A" w:rsidRDefault="00F208AA" w:rsidP="00A13883">
            <w:pPr>
              <w:autoSpaceDE w:val="0"/>
              <w:autoSpaceDN w:val="0"/>
              <w:spacing w:line="240" w:lineRule="auto"/>
              <w:contextualSpacing/>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Insert copy of the advice / comments from the Data Protection Officer. </w:t>
            </w:r>
            <w:r w:rsidR="00CD2911">
              <w:rPr>
                <w:rFonts w:ascii="Baxter Sans Core" w:eastAsia="Times New Roman" w:hAnsi="Baxter Sans Core" w:cs="Arial"/>
                <w:sz w:val="20"/>
                <w:szCs w:val="18"/>
                <w:lang w:eastAsia="en-GB"/>
              </w:rPr>
              <w:t>Further Annexes may be added as required.</w:t>
            </w:r>
          </w:p>
        </w:tc>
      </w:tr>
    </w:tbl>
    <w:p w14:paraId="512086C9" w14:textId="77777777" w:rsidR="00B91DDF" w:rsidRPr="00F41120" w:rsidRDefault="00B91DDF" w:rsidP="00B91DDF">
      <w:pPr>
        <w:rPr>
          <w:rFonts w:ascii="Baxter Sans Core" w:eastAsia="Times New Roman" w:hAnsi="Baxter Sans Core" w:cs="Arial"/>
        </w:rPr>
      </w:pPr>
    </w:p>
    <w:p w14:paraId="67DFAE80" w14:textId="77777777" w:rsidR="00B91DDF" w:rsidRPr="00F41120" w:rsidRDefault="00B91DDF" w:rsidP="00B91DDF">
      <w:pPr>
        <w:rPr>
          <w:rFonts w:ascii="Baxter Sans Core" w:eastAsia="Times New Roman" w:hAnsi="Baxter Sans Core" w:cs="Arial"/>
        </w:rPr>
      </w:pPr>
    </w:p>
    <w:p w14:paraId="0B364A68" w14:textId="77777777" w:rsidR="009915EC" w:rsidRPr="00F41120" w:rsidRDefault="009915EC" w:rsidP="00B91DDF">
      <w:pPr>
        <w:rPr>
          <w:rFonts w:ascii="Baxter Sans Core" w:eastAsia="Times New Roman" w:hAnsi="Baxter Sans Core" w:cs="Arial"/>
        </w:rPr>
      </w:pPr>
    </w:p>
    <w:sectPr w:rsidR="009915EC" w:rsidRPr="00F411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F8F36" w14:textId="77777777" w:rsidR="002B1C70" w:rsidRDefault="002B1C70" w:rsidP="00B91DDF">
      <w:pPr>
        <w:spacing w:after="0" w:line="240" w:lineRule="auto"/>
      </w:pPr>
      <w:r>
        <w:separator/>
      </w:r>
    </w:p>
  </w:endnote>
  <w:endnote w:type="continuationSeparator" w:id="0">
    <w:p w14:paraId="19E6A22B" w14:textId="77777777" w:rsidR="002B1C70" w:rsidRDefault="002B1C70" w:rsidP="00B91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xter Sans Core">
    <w:altName w:val="Courier New"/>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BE429" w14:textId="77777777" w:rsidR="002B1C70" w:rsidRDefault="002B1C70" w:rsidP="00B91DDF">
      <w:pPr>
        <w:spacing w:after="0" w:line="240" w:lineRule="auto"/>
      </w:pPr>
      <w:r>
        <w:separator/>
      </w:r>
    </w:p>
  </w:footnote>
  <w:footnote w:type="continuationSeparator" w:id="0">
    <w:p w14:paraId="37D9E592" w14:textId="77777777" w:rsidR="002B1C70" w:rsidRDefault="002B1C70" w:rsidP="00B91D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24A81"/>
    <w:multiLevelType w:val="hybridMultilevel"/>
    <w:tmpl w:val="DE88B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B2C70"/>
    <w:multiLevelType w:val="hybridMultilevel"/>
    <w:tmpl w:val="08FE4F6A"/>
    <w:lvl w:ilvl="0" w:tplc="03A8C610">
      <w:numFmt w:val="bullet"/>
      <w:lvlText w:val="-"/>
      <w:lvlJc w:val="left"/>
      <w:pPr>
        <w:ind w:left="1080" w:hanging="720"/>
      </w:pPr>
      <w:rPr>
        <w:rFonts w:ascii="Baxter Sans Core" w:eastAsia="Times New Roman" w:hAnsi="Baxter Sans Cor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0218E"/>
    <w:multiLevelType w:val="hybridMultilevel"/>
    <w:tmpl w:val="2B64039C"/>
    <w:lvl w:ilvl="0" w:tplc="37BEDF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284CFC"/>
    <w:multiLevelType w:val="hybridMultilevel"/>
    <w:tmpl w:val="EE4C6C44"/>
    <w:lvl w:ilvl="0" w:tplc="448ADD92">
      <w:numFmt w:val="bullet"/>
      <w:lvlText w:val="-"/>
      <w:lvlJc w:val="left"/>
      <w:pPr>
        <w:ind w:left="1080" w:hanging="360"/>
      </w:pPr>
      <w:rPr>
        <w:rFonts w:ascii="Baxter Sans Core" w:eastAsia="Times New Roman" w:hAnsi="Baxter Sans Core"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517287"/>
    <w:multiLevelType w:val="hybridMultilevel"/>
    <w:tmpl w:val="996C659C"/>
    <w:lvl w:ilvl="0" w:tplc="FB42A064">
      <w:start w:val="3"/>
      <w:numFmt w:val="bullet"/>
      <w:lvlText w:val="-"/>
      <w:lvlJc w:val="left"/>
      <w:pPr>
        <w:ind w:left="720" w:hanging="360"/>
      </w:pPr>
      <w:rPr>
        <w:rFonts w:ascii="Times New Roman" w:eastAsia="Times New Roman" w:hAnsi="Times New Roman" w:cs="Times New Roman" w:hint="default"/>
      </w:rPr>
    </w:lvl>
    <w:lvl w:ilvl="1" w:tplc="8BF6DCE0" w:tentative="1">
      <w:start w:val="1"/>
      <w:numFmt w:val="bullet"/>
      <w:lvlText w:val="o"/>
      <w:lvlJc w:val="left"/>
      <w:pPr>
        <w:ind w:left="1440" w:hanging="360"/>
      </w:pPr>
      <w:rPr>
        <w:rFonts w:ascii="Courier New" w:hAnsi="Courier New" w:cs="Courier New" w:hint="default"/>
      </w:rPr>
    </w:lvl>
    <w:lvl w:ilvl="2" w:tplc="10444B9A" w:tentative="1">
      <w:start w:val="1"/>
      <w:numFmt w:val="bullet"/>
      <w:lvlText w:val=""/>
      <w:lvlJc w:val="left"/>
      <w:pPr>
        <w:ind w:left="2160" w:hanging="360"/>
      </w:pPr>
      <w:rPr>
        <w:rFonts w:ascii="Wingdings" w:hAnsi="Wingdings" w:hint="default"/>
      </w:rPr>
    </w:lvl>
    <w:lvl w:ilvl="3" w:tplc="C27E02BA" w:tentative="1">
      <w:start w:val="1"/>
      <w:numFmt w:val="bullet"/>
      <w:lvlText w:val=""/>
      <w:lvlJc w:val="left"/>
      <w:pPr>
        <w:ind w:left="2880" w:hanging="360"/>
      </w:pPr>
      <w:rPr>
        <w:rFonts w:ascii="Symbol" w:hAnsi="Symbol" w:hint="default"/>
      </w:rPr>
    </w:lvl>
    <w:lvl w:ilvl="4" w:tplc="DF70887C" w:tentative="1">
      <w:start w:val="1"/>
      <w:numFmt w:val="bullet"/>
      <w:lvlText w:val="o"/>
      <w:lvlJc w:val="left"/>
      <w:pPr>
        <w:ind w:left="3600" w:hanging="360"/>
      </w:pPr>
      <w:rPr>
        <w:rFonts w:ascii="Courier New" w:hAnsi="Courier New" w:cs="Courier New" w:hint="default"/>
      </w:rPr>
    </w:lvl>
    <w:lvl w:ilvl="5" w:tplc="64F45FFA" w:tentative="1">
      <w:start w:val="1"/>
      <w:numFmt w:val="bullet"/>
      <w:lvlText w:val=""/>
      <w:lvlJc w:val="left"/>
      <w:pPr>
        <w:ind w:left="4320" w:hanging="360"/>
      </w:pPr>
      <w:rPr>
        <w:rFonts w:ascii="Wingdings" w:hAnsi="Wingdings" w:hint="default"/>
      </w:rPr>
    </w:lvl>
    <w:lvl w:ilvl="6" w:tplc="965A63AA" w:tentative="1">
      <w:start w:val="1"/>
      <w:numFmt w:val="bullet"/>
      <w:lvlText w:val=""/>
      <w:lvlJc w:val="left"/>
      <w:pPr>
        <w:ind w:left="5040" w:hanging="360"/>
      </w:pPr>
      <w:rPr>
        <w:rFonts w:ascii="Symbol" w:hAnsi="Symbol" w:hint="default"/>
      </w:rPr>
    </w:lvl>
    <w:lvl w:ilvl="7" w:tplc="02747670" w:tentative="1">
      <w:start w:val="1"/>
      <w:numFmt w:val="bullet"/>
      <w:lvlText w:val="o"/>
      <w:lvlJc w:val="left"/>
      <w:pPr>
        <w:ind w:left="5760" w:hanging="360"/>
      </w:pPr>
      <w:rPr>
        <w:rFonts w:ascii="Courier New" w:hAnsi="Courier New" w:cs="Courier New" w:hint="default"/>
      </w:rPr>
    </w:lvl>
    <w:lvl w:ilvl="8" w:tplc="3B1C03C0" w:tentative="1">
      <w:start w:val="1"/>
      <w:numFmt w:val="bullet"/>
      <w:lvlText w:val=""/>
      <w:lvlJc w:val="left"/>
      <w:pPr>
        <w:ind w:left="6480" w:hanging="360"/>
      </w:pPr>
      <w:rPr>
        <w:rFonts w:ascii="Wingdings" w:hAnsi="Wingdings" w:hint="default"/>
      </w:rPr>
    </w:lvl>
  </w:abstractNum>
  <w:abstractNum w:abstractNumId="5" w15:restartNumberingAfterBreak="0">
    <w:nsid w:val="1DC4141D"/>
    <w:multiLevelType w:val="hybridMultilevel"/>
    <w:tmpl w:val="ACC0E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2C7CA7"/>
    <w:multiLevelType w:val="hybridMultilevel"/>
    <w:tmpl w:val="60B09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55C32"/>
    <w:multiLevelType w:val="hybridMultilevel"/>
    <w:tmpl w:val="604C9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A80E59"/>
    <w:multiLevelType w:val="hybridMultilevel"/>
    <w:tmpl w:val="51EC51F8"/>
    <w:lvl w:ilvl="0" w:tplc="FB42A06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25ADA"/>
    <w:multiLevelType w:val="hybridMultilevel"/>
    <w:tmpl w:val="5300B9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E0BAD"/>
    <w:multiLevelType w:val="multilevel"/>
    <w:tmpl w:val="00F29CF6"/>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0E55F1"/>
    <w:multiLevelType w:val="multilevel"/>
    <w:tmpl w:val="00F29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8C3E89"/>
    <w:multiLevelType w:val="hybridMultilevel"/>
    <w:tmpl w:val="E03633AE"/>
    <w:lvl w:ilvl="0" w:tplc="AF82C5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D925FE"/>
    <w:multiLevelType w:val="hybridMultilevel"/>
    <w:tmpl w:val="F98AC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BE3751"/>
    <w:multiLevelType w:val="hybridMultilevel"/>
    <w:tmpl w:val="F336F09E"/>
    <w:lvl w:ilvl="0" w:tplc="F86CC908">
      <w:numFmt w:val="bullet"/>
      <w:lvlText w:val="-"/>
      <w:lvlJc w:val="left"/>
      <w:pPr>
        <w:ind w:left="720" w:hanging="360"/>
      </w:pPr>
      <w:rPr>
        <w:rFonts w:ascii="Baxter Sans Core" w:eastAsia="Times New Roman" w:hAnsi="Baxter Sans Cor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A12DFC"/>
    <w:multiLevelType w:val="hybridMultilevel"/>
    <w:tmpl w:val="99A4C8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ED49AC"/>
    <w:multiLevelType w:val="multilevel"/>
    <w:tmpl w:val="00F29CF6"/>
    <w:numStyleLink w:val="Style1"/>
  </w:abstractNum>
  <w:abstractNum w:abstractNumId="17" w15:restartNumberingAfterBreak="0">
    <w:nsid w:val="739B5A41"/>
    <w:multiLevelType w:val="hybridMultilevel"/>
    <w:tmpl w:val="8EC0F724"/>
    <w:lvl w:ilvl="0" w:tplc="F1724272">
      <w:numFmt w:val="bullet"/>
      <w:lvlText w:val="-"/>
      <w:lvlJc w:val="left"/>
      <w:pPr>
        <w:ind w:left="720" w:hanging="360"/>
      </w:pPr>
      <w:rPr>
        <w:rFonts w:ascii="Baxter Sans Core" w:eastAsia="Times New Roman" w:hAnsi="Baxter Sans Cor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6D7852"/>
    <w:multiLevelType w:val="hybridMultilevel"/>
    <w:tmpl w:val="E72ABF3A"/>
    <w:lvl w:ilvl="0" w:tplc="B4607438">
      <w:numFmt w:val="bullet"/>
      <w:lvlText w:val="-"/>
      <w:lvlJc w:val="left"/>
      <w:pPr>
        <w:ind w:left="720" w:hanging="360"/>
      </w:pPr>
      <w:rPr>
        <w:rFonts w:ascii="Baxter Sans Core" w:eastAsia="Times New Roman" w:hAnsi="Baxter Sans Cor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CF02E6"/>
    <w:multiLevelType w:val="multilevel"/>
    <w:tmpl w:val="FD6CC188"/>
    <w:lvl w:ilvl="0">
      <w:start w:val="1"/>
      <w:numFmt w:val="decimal"/>
      <w:lvlRestart w:val="0"/>
      <w:pStyle w:val="TOC5"/>
      <w:isLgl/>
      <w:lvlText w:val="%1"/>
      <w:lvlJc w:val="left"/>
      <w:pPr>
        <w:tabs>
          <w:tab w:val="num" w:pos="720"/>
        </w:tabs>
        <w:ind w:left="720" w:hanging="720"/>
      </w:pPr>
      <w:rPr>
        <w:rFonts w:ascii="Baxter Sans Core" w:hAnsi="Baxter Sans Core" w:cs="Times New Roman"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6"/>
  </w:num>
  <w:num w:numId="2">
    <w:abstractNumId w:val="4"/>
  </w:num>
  <w:num w:numId="3">
    <w:abstractNumId w:val="8"/>
  </w:num>
  <w:num w:numId="4">
    <w:abstractNumId w:val="1"/>
  </w:num>
  <w:num w:numId="5">
    <w:abstractNumId w:val="18"/>
  </w:num>
  <w:num w:numId="6">
    <w:abstractNumId w:val="3"/>
  </w:num>
  <w:num w:numId="7">
    <w:abstractNumId w:val="12"/>
  </w:num>
  <w:num w:numId="8">
    <w:abstractNumId w:val="2"/>
  </w:num>
  <w:num w:numId="9">
    <w:abstractNumId w:val="17"/>
  </w:num>
  <w:num w:numId="10">
    <w:abstractNumId w:val="14"/>
  </w:num>
  <w:num w:numId="11">
    <w:abstractNumId w:val="15"/>
  </w:num>
  <w:num w:numId="12">
    <w:abstractNumId w:val="13"/>
  </w:num>
  <w:num w:numId="13">
    <w:abstractNumId w:val="7"/>
  </w:num>
  <w:num w:numId="14">
    <w:abstractNumId w:val="16"/>
  </w:num>
  <w:num w:numId="15">
    <w:abstractNumId w:val="10"/>
  </w:num>
  <w:num w:numId="16">
    <w:abstractNumId w:val="11"/>
  </w:num>
  <w:num w:numId="17">
    <w:abstractNumId w:val="0"/>
  </w:num>
  <w:num w:numId="18">
    <w:abstractNumId w:val="5"/>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DF"/>
    <w:rsid w:val="00000FAC"/>
    <w:rsid w:val="000059FA"/>
    <w:rsid w:val="00015711"/>
    <w:rsid w:val="00020C05"/>
    <w:rsid w:val="00022F60"/>
    <w:rsid w:val="000266D6"/>
    <w:rsid w:val="000270AA"/>
    <w:rsid w:val="0003235B"/>
    <w:rsid w:val="0003251B"/>
    <w:rsid w:val="00033860"/>
    <w:rsid w:val="00034C28"/>
    <w:rsid w:val="000453B8"/>
    <w:rsid w:val="00045F35"/>
    <w:rsid w:val="00046531"/>
    <w:rsid w:val="00054FE9"/>
    <w:rsid w:val="000700B5"/>
    <w:rsid w:val="00080574"/>
    <w:rsid w:val="00081739"/>
    <w:rsid w:val="00082663"/>
    <w:rsid w:val="00095727"/>
    <w:rsid w:val="000960CF"/>
    <w:rsid w:val="00097247"/>
    <w:rsid w:val="000A0A6B"/>
    <w:rsid w:val="000A3331"/>
    <w:rsid w:val="000B1D30"/>
    <w:rsid w:val="000B253C"/>
    <w:rsid w:val="000B291A"/>
    <w:rsid w:val="000B2BCB"/>
    <w:rsid w:val="000B6882"/>
    <w:rsid w:val="000C22CC"/>
    <w:rsid w:val="000D5FC0"/>
    <w:rsid w:val="000D6CAB"/>
    <w:rsid w:val="000E2979"/>
    <w:rsid w:val="000E3F38"/>
    <w:rsid w:val="000F17C9"/>
    <w:rsid w:val="00114518"/>
    <w:rsid w:val="0012036F"/>
    <w:rsid w:val="0012284A"/>
    <w:rsid w:val="00127B9F"/>
    <w:rsid w:val="0013512A"/>
    <w:rsid w:val="00136369"/>
    <w:rsid w:val="00136DA7"/>
    <w:rsid w:val="00136EAA"/>
    <w:rsid w:val="00141942"/>
    <w:rsid w:val="00142922"/>
    <w:rsid w:val="00152A15"/>
    <w:rsid w:val="00155B0B"/>
    <w:rsid w:val="00157306"/>
    <w:rsid w:val="00165AC3"/>
    <w:rsid w:val="00166F5C"/>
    <w:rsid w:val="0017551B"/>
    <w:rsid w:val="001813A9"/>
    <w:rsid w:val="0018227B"/>
    <w:rsid w:val="0018311C"/>
    <w:rsid w:val="00193015"/>
    <w:rsid w:val="00193478"/>
    <w:rsid w:val="001972F7"/>
    <w:rsid w:val="001A3833"/>
    <w:rsid w:val="001B1674"/>
    <w:rsid w:val="001B7D10"/>
    <w:rsid w:val="001C07AE"/>
    <w:rsid w:val="001D0E98"/>
    <w:rsid w:val="001D2BB9"/>
    <w:rsid w:val="001D53B7"/>
    <w:rsid w:val="001D6E46"/>
    <w:rsid w:val="001F0FE6"/>
    <w:rsid w:val="001F47D6"/>
    <w:rsid w:val="00202085"/>
    <w:rsid w:val="00210588"/>
    <w:rsid w:val="002158C2"/>
    <w:rsid w:val="00217DA6"/>
    <w:rsid w:val="0022094F"/>
    <w:rsid w:val="002257AB"/>
    <w:rsid w:val="00231390"/>
    <w:rsid w:val="00232377"/>
    <w:rsid w:val="00242F33"/>
    <w:rsid w:val="002465F7"/>
    <w:rsid w:val="00253CA7"/>
    <w:rsid w:val="00254139"/>
    <w:rsid w:val="00260139"/>
    <w:rsid w:val="00264B7D"/>
    <w:rsid w:val="002667C6"/>
    <w:rsid w:val="00273EEA"/>
    <w:rsid w:val="0028598D"/>
    <w:rsid w:val="0028760A"/>
    <w:rsid w:val="00287945"/>
    <w:rsid w:val="00287AB0"/>
    <w:rsid w:val="00287C7A"/>
    <w:rsid w:val="00291E8C"/>
    <w:rsid w:val="002960E6"/>
    <w:rsid w:val="002A43D7"/>
    <w:rsid w:val="002A7ACD"/>
    <w:rsid w:val="002B1C70"/>
    <w:rsid w:val="002B41A9"/>
    <w:rsid w:val="002C1146"/>
    <w:rsid w:val="002C1C29"/>
    <w:rsid w:val="002C4D6F"/>
    <w:rsid w:val="002D148E"/>
    <w:rsid w:val="002E0B6F"/>
    <w:rsid w:val="002F0074"/>
    <w:rsid w:val="002F47BD"/>
    <w:rsid w:val="00302CB1"/>
    <w:rsid w:val="00302D52"/>
    <w:rsid w:val="0030393A"/>
    <w:rsid w:val="00303DEE"/>
    <w:rsid w:val="00313D81"/>
    <w:rsid w:val="003142C4"/>
    <w:rsid w:val="00314CE0"/>
    <w:rsid w:val="003150B7"/>
    <w:rsid w:val="00315E89"/>
    <w:rsid w:val="003163B3"/>
    <w:rsid w:val="00321EDB"/>
    <w:rsid w:val="00325907"/>
    <w:rsid w:val="0033578A"/>
    <w:rsid w:val="00335A24"/>
    <w:rsid w:val="00336B83"/>
    <w:rsid w:val="00337E28"/>
    <w:rsid w:val="00340FCE"/>
    <w:rsid w:val="0034241A"/>
    <w:rsid w:val="00344C37"/>
    <w:rsid w:val="00347C38"/>
    <w:rsid w:val="00351D0C"/>
    <w:rsid w:val="00353613"/>
    <w:rsid w:val="003630DF"/>
    <w:rsid w:val="00370808"/>
    <w:rsid w:val="0037404F"/>
    <w:rsid w:val="0037798D"/>
    <w:rsid w:val="00377F97"/>
    <w:rsid w:val="00381B0A"/>
    <w:rsid w:val="00382EF8"/>
    <w:rsid w:val="00386BD1"/>
    <w:rsid w:val="003926CC"/>
    <w:rsid w:val="003944B1"/>
    <w:rsid w:val="003974EC"/>
    <w:rsid w:val="003A02AE"/>
    <w:rsid w:val="003A0407"/>
    <w:rsid w:val="003B4497"/>
    <w:rsid w:val="003B6348"/>
    <w:rsid w:val="003C3620"/>
    <w:rsid w:val="003C6E5E"/>
    <w:rsid w:val="003D11C8"/>
    <w:rsid w:val="003D5E9C"/>
    <w:rsid w:val="003E6523"/>
    <w:rsid w:val="003E7DDC"/>
    <w:rsid w:val="003F3667"/>
    <w:rsid w:val="003F63E2"/>
    <w:rsid w:val="003F6898"/>
    <w:rsid w:val="00401373"/>
    <w:rsid w:val="00403B51"/>
    <w:rsid w:val="0040617E"/>
    <w:rsid w:val="00407D43"/>
    <w:rsid w:val="00410386"/>
    <w:rsid w:val="004213B5"/>
    <w:rsid w:val="00422F89"/>
    <w:rsid w:val="0042486E"/>
    <w:rsid w:val="0043036D"/>
    <w:rsid w:val="00430459"/>
    <w:rsid w:val="00430516"/>
    <w:rsid w:val="00442602"/>
    <w:rsid w:val="00443033"/>
    <w:rsid w:val="0045219F"/>
    <w:rsid w:val="0045638B"/>
    <w:rsid w:val="00461289"/>
    <w:rsid w:val="00463A13"/>
    <w:rsid w:val="0046514E"/>
    <w:rsid w:val="00470558"/>
    <w:rsid w:val="00470CBE"/>
    <w:rsid w:val="0047188D"/>
    <w:rsid w:val="00472439"/>
    <w:rsid w:val="00474C97"/>
    <w:rsid w:val="00475225"/>
    <w:rsid w:val="00480DE0"/>
    <w:rsid w:val="0048234B"/>
    <w:rsid w:val="0048243A"/>
    <w:rsid w:val="0048687C"/>
    <w:rsid w:val="004869A1"/>
    <w:rsid w:val="004879FE"/>
    <w:rsid w:val="004A215A"/>
    <w:rsid w:val="004A616A"/>
    <w:rsid w:val="004A7B47"/>
    <w:rsid w:val="004B21F0"/>
    <w:rsid w:val="004B21F5"/>
    <w:rsid w:val="004C06E7"/>
    <w:rsid w:val="004D06B1"/>
    <w:rsid w:val="004D17D2"/>
    <w:rsid w:val="004D4038"/>
    <w:rsid w:val="004D47FF"/>
    <w:rsid w:val="004D5F9E"/>
    <w:rsid w:val="004D7480"/>
    <w:rsid w:val="004E1B24"/>
    <w:rsid w:val="004F0902"/>
    <w:rsid w:val="004F20FD"/>
    <w:rsid w:val="004F2CD6"/>
    <w:rsid w:val="004F33B9"/>
    <w:rsid w:val="004F3BCE"/>
    <w:rsid w:val="004F707B"/>
    <w:rsid w:val="005031C8"/>
    <w:rsid w:val="00504904"/>
    <w:rsid w:val="00504D7D"/>
    <w:rsid w:val="00504FF2"/>
    <w:rsid w:val="00505C34"/>
    <w:rsid w:val="005074DD"/>
    <w:rsid w:val="00510248"/>
    <w:rsid w:val="005119D7"/>
    <w:rsid w:val="005168F4"/>
    <w:rsid w:val="00527957"/>
    <w:rsid w:val="00527A05"/>
    <w:rsid w:val="0053063B"/>
    <w:rsid w:val="00531C9B"/>
    <w:rsid w:val="00531E6B"/>
    <w:rsid w:val="00544948"/>
    <w:rsid w:val="00545FDF"/>
    <w:rsid w:val="00553993"/>
    <w:rsid w:val="005561AD"/>
    <w:rsid w:val="00556F0C"/>
    <w:rsid w:val="00561E4B"/>
    <w:rsid w:val="00564F1B"/>
    <w:rsid w:val="00567DD1"/>
    <w:rsid w:val="00573018"/>
    <w:rsid w:val="00573B67"/>
    <w:rsid w:val="005759C1"/>
    <w:rsid w:val="0058189A"/>
    <w:rsid w:val="005824AC"/>
    <w:rsid w:val="00583D71"/>
    <w:rsid w:val="0059065D"/>
    <w:rsid w:val="00590A4D"/>
    <w:rsid w:val="0059545F"/>
    <w:rsid w:val="005A0890"/>
    <w:rsid w:val="005A7C8E"/>
    <w:rsid w:val="005B545D"/>
    <w:rsid w:val="005C044D"/>
    <w:rsid w:val="005C3436"/>
    <w:rsid w:val="005C3667"/>
    <w:rsid w:val="005E0CC4"/>
    <w:rsid w:val="005E24F6"/>
    <w:rsid w:val="005E40C1"/>
    <w:rsid w:val="005E7278"/>
    <w:rsid w:val="005E79F2"/>
    <w:rsid w:val="005F193A"/>
    <w:rsid w:val="00606346"/>
    <w:rsid w:val="00614E6C"/>
    <w:rsid w:val="00622E67"/>
    <w:rsid w:val="006240F2"/>
    <w:rsid w:val="00631C52"/>
    <w:rsid w:val="00633230"/>
    <w:rsid w:val="00651579"/>
    <w:rsid w:val="006530B7"/>
    <w:rsid w:val="00661AF0"/>
    <w:rsid w:val="00665C4A"/>
    <w:rsid w:val="006664D3"/>
    <w:rsid w:val="00666FEB"/>
    <w:rsid w:val="00674404"/>
    <w:rsid w:val="00683266"/>
    <w:rsid w:val="006875A9"/>
    <w:rsid w:val="00692F34"/>
    <w:rsid w:val="006A768C"/>
    <w:rsid w:val="006B1162"/>
    <w:rsid w:val="006B3186"/>
    <w:rsid w:val="006B6BE2"/>
    <w:rsid w:val="006B6D8E"/>
    <w:rsid w:val="006C710A"/>
    <w:rsid w:val="006D140A"/>
    <w:rsid w:val="006D3E55"/>
    <w:rsid w:val="006D5626"/>
    <w:rsid w:val="006F0F3B"/>
    <w:rsid w:val="006F3712"/>
    <w:rsid w:val="006F658A"/>
    <w:rsid w:val="006F6AB1"/>
    <w:rsid w:val="00700954"/>
    <w:rsid w:val="007073B5"/>
    <w:rsid w:val="0071173F"/>
    <w:rsid w:val="00711874"/>
    <w:rsid w:val="007148A3"/>
    <w:rsid w:val="0072217C"/>
    <w:rsid w:val="00726EC7"/>
    <w:rsid w:val="007356ED"/>
    <w:rsid w:val="00741756"/>
    <w:rsid w:val="0074641B"/>
    <w:rsid w:val="0075450D"/>
    <w:rsid w:val="007563E4"/>
    <w:rsid w:val="00756F04"/>
    <w:rsid w:val="007617C3"/>
    <w:rsid w:val="00767AC3"/>
    <w:rsid w:val="00771F27"/>
    <w:rsid w:val="0077370E"/>
    <w:rsid w:val="00777B95"/>
    <w:rsid w:val="00780103"/>
    <w:rsid w:val="00785696"/>
    <w:rsid w:val="00790E32"/>
    <w:rsid w:val="007914B1"/>
    <w:rsid w:val="007A2CFC"/>
    <w:rsid w:val="007B39C6"/>
    <w:rsid w:val="007B5F76"/>
    <w:rsid w:val="007C153C"/>
    <w:rsid w:val="007C51FD"/>
    <w:rsid w:val="007C64F5"/>
    <w:rsid w:val="007C7522"/>
    <w:rsid w:val="007D3B92"/>
    <w:rsid w:val="007E07DA"/>
    <w:rsid w:val="007E2302"/>
    <w:rsid w:val="007E31CC"/>
    <w:rsid w:val="007E4F24"/>
    <w:rsid w:val="007E53F6"/>
    <w:rsid w:val="007E74F5"/>
    <w:rsid w:val="007F044B"/>
    <w:rsid w:val="007F1B8C"/>
    <w:rsid w:val="00800F17"/>
    <w:rsid w:val="0080149F"/>
    <w:rsid w:val="00802526"/>
    <w:rsid w:val="008050A0"/>
    <w:rsid w:val="00807547"/>
    <w:rsid w:val="00811762"/>
    <w:rsid w:val="00813611"/>
    <w:rsid w:val="00813A6B"/>
    <w:rsid w:val="008226B5"/>
    <w:rsid w:val="00824B02"/>
    <w:rsid w:val="00825CCD"/>
    <w:rsid w:val="00826E99"/>
    <w:rsid w:val="00830852"/>
    <w:rsid w:val="008410BB"/>
    <w:rsid w:val="0084239E"/>
    <w:rsid w:val="0084636E"/>
    <w:rsid w:val="00860C51"/>
    <w:rsid w:val="008621E4"/>
    <w:rsid w:val="00864F9B"/>
    <w:rsid w:val="00870D4F"/>
    <w:rsid w:val="00874425"/>
    <w:rsid w:val="00877CAC"/>
    <w:rsid w:val="00885B36"/>
    <w:rsid w:val="00887818"/>
    <w:rsid w:val="008901A9"/>
    <w:rsid w:val="00894F2F"/>
    <w:rsid w:val="008A0F7B"/>
    <w:rsid w:val="008A35C1"/>
    <w:rsid w:val="008A3CAD"/>
    <w:rsid w:val="008A5B72"/>
    <w:rsid w:val="008A637B"/>
    <w:rsid w:val="008B01E6"/>
    <w:rsid w:val="008B1CD9"/>
    <w:rsid w:val="008B5AF0"/>
    <w:rsid w:val="008C0875"/>
    <w:rsid w:val="008C3BA8"/>
    <w:rsid w:val="008C731B"/>
    <w:rsid w:val="008C7D28"/>
    <w:rsid w:val="008E734C"/>
    <w:rsid w:val="008F56BD"/>
    <w:rsid w:val="009024D6"/>
    <w:rsid w:val="009028B5"/>
    <w:rsid w:val="009134DA"/>
    <w:rsid w:val="00921D00"/>
    <w:rsid w:val="00922183"/>
    <w:rsid w:val="009243AF"/>
    <w:rsid w:val="00940484"/>
    <w:rsid w:val="009422E1"/>
    <w:rsid w:val="0094598E"/>
    <w:rsid w:val="009470EE"/>
    <w:rsid w:val="00957540"/>
    <w:rsid w:val="0095782D"/>
    <w:rsid w:val="00962304"/>
    <w:rsid w:val="0096278C"/>
    <w:rsid w:val="00971A7A"/>
    <w:rsid w:val="009746E5"/>
    <w:rsid w:val="009915EC"/>
    <w:rsid w:val="00991D21"/>
    <w:rsid w:val="0099411C"/>
    <w:rsid w:val="00996CCE"/>
    <w:rsid w:val="00997F43"/>
    <w:rsid w:val="009A2048"/>
    <w:rsid w:val="009B28B4"/>
    <w:rsid w:val="009B459A"/>
    <w:rsid w:val="009B5302"/>
    <w:rsid w:val="009C3533"/>
    <w:rsid w:val="009C3E31"/>
    <w:rsid w:val="009C41A6"/>
    <w:rsid w:val="009C5261"/>
    <w:rsid w:val="009D2320"/>
    <w:rsid w:val="009D69D7"/>
    <w:rsid w:val="009D7E8D"/>
    <w:rsid w:val="009E429C"/>
    <w:rsid w:val="009E4E09"/>
    <w:rsid w:val="009E54D8"/>
    <w:rsid w:val="009F308C"/>
    <w:rsid w:val="00A12D56"/>
    <w:rsid w:val="00A13883"/>
    <w:rsid w:val="00A24CE7"/>
    <w:rsid w:val="00A25103"/>
    <w:rsid w:val="00A27D8D"/>
    <w:rsid w:val="00A30D84"/>
    <w:rsid w:val="00A332EB"/>
    <w:rsid w:val="00A33FF0"/>
    <w:rsid w:val="00A469AC"/>
    <w:rsid w:val="00A50A0D"/>
    <w:rsid w:val="00A52BA4"/>
    <w:rsid w:val="00A54EA9"/>
    <w:rsid w:val="00A57292"/>
    <w:rsid w:val="00A61F7E"/>
    <w:rsid w:val="00A6223E"/>
    <w:rsid w:val="00A64168"/>
    <w:rsid w:val="00A65125"/>
    <w:rsid w:val="00A65F44"/>
    <w:rsid w:val="00A67D89"/>
    <w:rsid w:val="00A72D74"/>
    <w:rsid w:val="00A801E6"/>
    <w:rsid w:val="00A81168"/>
    <w:rsid w:val="00A95926"/>
    <w:rsid w:val="00A97990"/>
    <w:rsid w:val="00AB2872"/>
    <w:rsid w:val="00AB380A"/>
    <w:rsid w:val="00AB6BDA"/>
    <w:rsid w:val="00AC1735"/>
    <w:rsid w:val="00AC44CA"/>
    <w:rsid w:val="00AC4C62"/>
    <w:rsid w:val="00AC5B0C"/>
    <w:rsid w:val="00AD39CB"/>
    <w:rsid w:val="00AD527A"/>
    <w:rsid w:val="00AE0CE5"/>
    <w:rsid w:val="00AE2839"/>
    <w:rsid w:val="00AE2CBB"/>
    <w:rsid w:val="00AE3D51"/>
    <w:rsid w:val="00AE5B52"/>
    <w:rsid w:val="00AF203B"/>
    <w:rsid w:val="00AF2A37"/>
    <w:rsid w:val="00AF52C7"/>
    <w:rsid w:val="00AF784C"/>
    <w:rsid w:val="00B0133A"/>
    <w:rsid w:val="00B11B6E"/>
    <w:rsid w:val="00B31125"/>
    <w:rsid w:val="00B33E32"/>
    <w:rsid w:val="00B340AB"/>
    <w:rsid w:val="00B36130"/>
    <w:rsid w:val="00B41ECA"/>
    <w:rsid w:val="00B44A39"/>
    <w:rsid w:val="00B518F2"/>
    <w:rsid w:val="00B52781"/>
    <w:rsid w:val="00B56EFE"/>
    <w:rsid w:val="00B651D0"/>
    <w:rsid w:val="00B6768E"/>
    <w:rsid w:val="00B81F10"/>
    <w:rsid w:val="00B83CFF"/>
    <w:rsid w:val="00B91DDF"/>
    <w:rsid w:val="00B9326D"/>
    <w:rsid w:val="00BA2085"/>
    <w:rsid w:val="00BB258B"/>
    <w:rsid w:val="00BB61AB"/>
    <w:rsid w:val="00BC1D33"/>
    <w:rsid w:val="00BC52EF"/>
    <w:rsid w:val="00BC7873"/>
    <w:rsid w:val="00BD2AE8"/>
    <w:rsid w:val="00BD6D95"/>
    <w:rsid w:val="00BE531B"/>
    <w:rsid w:val="00BE7A0C"/>
    <w:rsid w:val="00BF16D4"/>
    <w:rsid w:val="00BF1AF5"/>
    <w:rsid w:val="00BF1B1F"/>
    <w:rsid w:val="00BF1D8D"/>
    <w:rsid w:val="00BF20EF"/>
    <w:rsid w:val="00BF7200"/>
    <w:rsid w:val="00BF7C41"/>
    <w:rsid w:val="00C0113F"/>
    <w:rsid w:val="00C02E11"/>
    <w:rsid w:val="00C045D2"/>
    <w:rsid w:val="00C12E77"/>
    <w:rsid w:val="00C15F72"/>
    <w:rsid w:val="00C16814"/>
    <w:rsid w:val="00C2299B"/>
    <w:rsid w:val="00C26F77"/>
    <w:rsid w:val="00C273D2"/>
    <w:rsid w:val="00C32382"/>
    <w:rsid w:val="00C45AC3"/>
    <w:rsid w:val="00C46CF9"/>
    <w:rsid w:val="00C6042D"/>
    <w:rsid w:val="00C83038"/>
    <w:rsid w:val="00C86CDE"/>
    <w:rsid w:val="00CB1AAA"/>
    <w:rsid w:val="00CB2C32"/>
    <w:rsid w:val="00CB59FE"/>
    <w:rsid w:val="00CC12EF"/>
    <w:rsid w:val="00CC1482"/>
    <w:rsid w:val="00CC3E02"/>
    <w:rsid w:val="00CC3FF9"/>
    <w:rsid w:val="00CC403E"/>
    <w:rsid w:val="00CC4993"/>
    <w:rsid w:val="00CC6A2E"/>
    <w:rsid w:val="00CD0D4A"/>
    <w:rsid w:val="00CD2911"/>
    <w:rsid w:val="00CD395E"/>
    <w:rsid w:val="00CD4C28"/>
    <w:rsid w:val="00CE03D1"/>
    <w:rsid w:val="00CF17CB"/>
    <w:rsid w:val="00CF2B42"/>
    <w:rsid w:val="00CF4FD0"/>
    <w:rsid w:val="00D0511B"/>
    <w:rsid w:val="00D17292"/>
    <w:rsid w:val="00D17382"/>
    <w:rsid w:val="00D1786C"/>
    <w:rsid w:val="00D1794A"/>
    <w:rsid w:val="00D221BF"/>
    <w:rsid w:val="00D30902"/>
    <w:rsid w:val="00D41FCD"/>
    <w:rsid w:val="00D54C44"/>
    <w:rsid w:val="00D6365B"/>
    <w:rsid w:val="00D645D7"/>
    <w:rsid w:val="00D704A7"/>
    <w:rsid w:val="00D741A0"/>
    <w:rsid w:val="00D75768"/>
    <w:rsid w:val="00D80A34"/>
    <w:rsid w:val="00D83791"/>
    <w:rsid w:val="00D853A3"/>
    <w:rsid w:val="00D85F7A"/>
    <w:rsid w:val="00D866F9"/>
    <w:rsid w:val="00D87506"/>
    <w:rsid w:val="00D87E71"/>
    <w:rsid w:val="00D944F0"/>
    <w:rsid w:val="00D9692C"/>
    <w:rsid w:val="00DA1248"/>
    <w:rsid w:val="00DA1DD0"/>
    <w:rsid w:val="00DA24EA"/>
    <w:rsid w:val="00DA33DF"/>
    <w:rsid w:val="00DA4B37"/>
    <w:rsid w:val="00DA5E42"/>
    <w:rsid w:val="00DB0B23"/>
    <w:rsid w:val="00DB2F6D"/>
    <w:rsid w:val="00DB456E"/>
    <w:rsid w:val="00DB7009"/>
    <w:rsid w:val="00DC770C"/>
    <w:rsid w:val="00DD380B"/>
    <w:rsid w:val="00DD4C7D"/>
    <w:rsid w:val="00DE0335"/>
    <w:rsid w:val="00DE0B53"/>
    <w:rsid w:val="00DE2A3C"/>
    <w:rsid w:val="00DE5075"/>
    <w:rsid w:val="00DF6D03"/>
    <w:rsid w:val="00E031BD"/>
    <w:rsid w:val="00E05984"/>
    <w:rsid w:val="00E100E9"/>
    <w:rsid w:val="00E1482B"/>
    <w:rsid w:val="00E14A6C"/>
    <w:rsid w:val="00E15D3D"/>
    <w:rsid w:val="00E22272"/>
    <w:rsid w:val="00E24477"/>
    <w:rsid w:val="00E46946"/>
    <w:rsid w:val="00E5266B"/>
    <w:rsid w:val="00E5438F"/>
    <w:rsid w:val="00E60070"/>
    <w:rsid w:val="00E61516"/>
    <w:rsid w:val="00E6575F"/>
    <w:rsid w:val="00E80812"/>
    <w:rsid w:val="00E826C6"/>
    <w:rsid w:val="00E85E14"/>
    <w:rsid w:val="00E94E73"/>
    <w:rsid w:val="00EA244E"/>
    <w:rsid w:val="00EA2E3A"/>
    <w:rsid w:val="00EB67A4"/>
    <w:rsid w:val="00EC0DFB"/>
    <w:rsid w:val="00EC4EB7"/>
    <w:rsid w:val="00EC6924"/>
    <w:rsid w:val="00EC6E5B"/>
    <w:rsid w:val="00ED4BBF"/>
    <w:rsid w:val="00ED568F"/>
    <w:rsid w:val="00ED7367"/>
    <w:rsid w:val="00EE122E"/>
    <w:rsid w:val="00EE1451"/>
    <w:rsid w:val="00EE5F48"/>
    <w:rsid w:val="00EF34BB"/>
    <w:rsid w:val="00EF38F3"/>
    <w:rsid w:val="00F07992"/>
    <w:rsid w:val="00F16CF3"/>
    <w:rsid w:val="00F208AA"/>
    <w:rsid w:val="00F35356"/>
    <w:rsid w:val="00F36897"/>
    <w:rsid w:val="00F41120"/>
    <w:rsid w:val="00F45662"/>
    <w:rsid w:val="00F54036"/>
    <w:rsid w:val="00F56278"/>
    <w:rsid w:val="00F63BA5"/>
    <w:rsid w:val="00F65F2A"/>
    <w:rsid w:val="00F72F16"/>
    <w:rsid w:val="00F778F4"/>
    <w:rsid w:val="00F77BDC"/>
    <w:rsid w:val="00F85443"/>
    <w:rsid w:val="00F96EEC"/>
    <w:rsid w:val="00FA0555"/>
    <w:rsid w:val="00FA06E7"/>
    <w:rsid w:val="00FB096C"/>
    <w:rsid w:val="00FB2113"/>
    <w:rsid w:val="00FB2248"/>
    <w:rsid w:val="00FB5728"/>
    <w:rsid w:val="00FC2CF0"/>
    <w:rsid w:val="00FD29B8"/>
    <w:rsid w:val="00FD3E29"/>
    <w:rsid w:val="00FD45DB"/>
    <w:rsid w:val="00FD4CDE"/>
    <w:rsid w:val="00FE21A2"/>
    <w:rsid w:val="00FE2F7B"/>
    <w:rsid w:val="00FE3996"/>
    <w:rsid w:val="00FF7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50EE"/>
  <w15:chartTrackingRefBased/>
  <w15:docId w15:val="{A163586E-B6C0-4AD6-8626-C166DF9A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D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paced">
    <w:name w:val="NormalSpaced"/>
    <w:basedOn w:val="Normal"/>
    <w:next w:val="Normal"/>
    <w:rsid w:val="00B91DDF"/>
    <w:pPr>
      <w:spacing w:after="240" w:line="300" w:lineRule="atLeast"/>
      <w:jc w:val="both"/>
    </w:pPr>
    <w:rPr>
      <w:rFonts w:ascii="Times New Roman" w:eastAsia="Times New Roman" w:hAnsi="Times New Roman" w:cs="Times New Roman"/>
      <w:szCs w:val="20"/>
    </w:rPr>
  </w:style>
  <w:style w:type="paragraph" w:styleId="Header">
    <w:name w:val="header"/>
    <w:basedOn w:val="Normal"/>
    <w:link w:val="HeaderChar"/>
    <w:uiPriority w:val="99"/>
    <w:unhideWhenUsed/>
    <w:rsid w:val="00B91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DDF"/>
  </w:style>
  <w:style w:type="paragraph" w:styleId="Footer">
    <w:name w:val="footer"/>
    <w:basedOn w:val="Normal"/>
    <w:link w:val="FooterChar"/>
    <w:uiPriority w:val="99"/>
    <w:unhideWhenUsed/>
    <w:rsid w:val="00B91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DDF"/>
  </w:style>
  <w:style w:type="table" w:styleId="TableGrid">
    <w:name w:val="Table Grid"/>
    <w:basedOn w:val="TableNormal"/>
    <w:uiPriority w:val="59"/>
    <w:rsid w:val="00F4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1120"/>
    <w:rPr>
      <w:sz w:val="16"/>
      <w:szCs w:val="16"/>
    </w:rPr>
  </w:style>
  <w:style w:type="paragraph" w:styleId="CommentText">
    <w:name w:val="annotation text"/>
    <w:basedOn w:val="Normal"/>
    <w:link w:val="CommentTextChar"/>
    <w:uiPriority w:val="99"/>
    <w:unhideWhenUsed/>
    <w:rsid w:val="00F41120"/>
    <w:pPr>
      <w:spacing w:line="240" w:lineRule="auto"/>
    </w:pPr>
    <w:rPr>
      <w:sz w:val="20"/>
      <w:szCs w:val="20"/>
    </w:rPr>
  </w:style>
  <w:style w:type="character" w:customStyle="1" w:styleId="CommentTextChar">
    <w:name w:val="Comment Text Char"/>
    <w:basedOn w:val="DefaultParagraphFont"/>
    <w:link w:val="CommentText"/>
    <w:uiPriority w:val="99"/>
    <w:rsid w:val="00F41120"/>
    <w:rPr>
      <w:sz w:val="20"/>
      <w:szCs w:val="20"/>
    </w:rPr>
  </w:style>
  <w:style w:type="paragraph" w:styleId="BalloonText">
    <w:name w:val="Balloon Text"/>
    <w:basedOn w:val="Normal"/>
    <w:link w:val="BalloonTextChar"/>
    <w:uiPriority w:val="99"/>
    <w:semiHidden/>
    <w:unhideWhenUsed/>
    <w:rsid w:val="00F41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120"/>
    <w:rPr>
      <w:rFonts w:ascii="Segoe UI" w:hAnsi="Segoe UI" w:cs="Segoe UI"/>
      <w:sz w:val="18"/>
      <w:szCs w:val="18"/>
    </w:rPr>
  </w:style>
  <w:style w:type="paragraph" w:styleId="ListParagraph">
    <w:name w:val="List Paragraph"/>
    <w:basedOn w:val="Normal"/>
    <w:uiPriority w:val="34"/>
    <w:qFormat/>
    <w:rsid w:val="003630DF"/>
    <w:pPr>
      <w:ind w:left="720"/>
      <w:contextualSpacing/>
    </w:pPr>
  </w:style>
  <w:style w:type="paragraph" w:styleId="CommentSubject">
    <w:name w:val="annotation subject"/>
    <w:basedOn w:val="CommentText"/>
    <w:next w:val="CommentText"/>
    <w:link w:val="CommentSubjectChar"/>
    <w:uiPriority w:val="99"/>
    <w:semiHidden/>
    <w:unhideWhenUsed/>
    <w:rsid w:val="00DF6D03"/>
    <w:rPr>
      <w:b/>
      <w:bCs/>
    </w:rPr>
  </w:style>
  <w:style w:type="character" w:customStyle="1" w:styleId="CommentSubjectChar">
    <w:name w:val="Comment Subject Char"/>
    <w:basedOn w:val="CommentTextChar"/>
    <w:link w:val="CommentSubject"/>
    <w:uiPriority w:val="99"/>
    <w:semiHidden/>
    <w:rsid w:val="00DF6D03"/>
    <w:rPr>
      <w:b/>
      <w:bCs/>
      <w:sz w:val="20"/>
      <w:szCs w:val="20"/>
    </w:rPr>
  </w:style>
  <w:style w:type="numbering" w:customStyle="1" w:styleId="Style1">
    <w:name w:val="Style1"/>
    <w:uiPriority w:val="99"/>
    <w:rsid w:val="0030393A"/>
    <w:pPr>
      <w:numPr>
        <w:numId w:val="15"/>
      </w:numPr>
    </w:pPr>
  </w:style>
  <w:style w:type="paragraph" w:styleId="TOC5">
    <w:name w:val="toc 5"/>
    <w:basedOn w:val="Normal"/>
    <w:next w:val="Normal"/>
    <w:autoRedefine/>
    <w:uiPriority w:val="39"/>
    <w:unhideWhenUsed/>
    <w:rsid w:val="007D3B92"/>
    <w:pPr>
      <w:numPr>
        <w:numId w:val="19"/>
      </w:numPr>
      <w:autoSpaceDE w:val="0"/>
      <w:autoSpaceDN w:val="0"/>
      <w:spacing w:line="240" w:lineRule="auto"/>
      <w:contextualSpacing/>
      <w:jc w:val="both"/>
    </w:pPr>
  </w:style>
  <w:style w:type="table" w:customStyle="1" w:styleId="TableGrid1">
    <w:name w:val="Table Grid1"/>
    <w:basedOn w:val="TableNormal"/>
    <w:next w:val="TableGrid"/>
    <w:uiPriority w:val="59"/>
    <w:rsid w:val="00EE1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32888">
      <w:bodyDiv w:val="1"/>
      <w:marLeft w:val="0"/>
      <w:marRight w:val="0"/>
      <w:marTop w:val="0"/>
      <w:marBottom w:val="0"/>
      <w:divBdr>
        <w:top w:val="none" w:sz="0" w:space="0" w:color="auto"/>
        <w:left w:val="none" w:sz="0" w:space="0" w:color="auto"/>
        <w:bottom w:val="none" w:sz="0" w:space="0" w:color="auto"/>
        <w:right w:val="none" w:sz="0" w:space="0" w:color="auto"/>
      </w:divBdr>
    </w:div>
    <w:div w:id="1356736261">
      <w:bodyDiv w:val="1"/>
      <w:marLeft w:val="0"/>
      <w:marRight w:val="0"/>
      <w:marTop w:val="0"/>
      <w:marBottom w:val="0"/>
      <w:divBdr>
        <w:top w:val="none" w:sz="0" w:space="0" w:color="auto"/>
        <w:left w:val="none" w:sz="0" w:space="0" w:color="auto"/>
        <w:bottom w:val="none" w:sz="0" w:space="0" w:color="auto"/>
        <w:right w:val="none" w:sz="0" w:space="0" w:color="auto"/>
      </w:divBdr>
      <w:divsChild>
        <w:div w:id="437214720">
          <w:marLeft w:val="0"/>
          <w:marRight w:val="0"/>
          <w:marTop w:val="0"/>
          <w:marBottom w:val="0"/>
          <w:divBdr>
            <w:top w:val="none" w:sz="0" w:space="0" w:color="auto"/>
            <w:left w:val="none" w:sz="0" w:space="0" w:color="auto"/>
            <w:bottom w:val="none" w:sz="0" w:space="0" w:color="auto"/>
            <w:right w:val="none" w:sz="0" w:space="0" w:color="auto"/>
          </w:divBdr>
          <w:divsChild>
            <w:div w:id="1952739176">
              <w:marLeft w:val="0"/>
              <w:marRight w:val="0"/>
              <w:marTop w:val="0"/>
              <w:marBottom w:val="0"/>
              <w:divBdr>
                <w:top w:val="none" w:sz="0" w:space="0" w:color="auto"/>
                <w:left w:val="none" w:sz="0" w:space="0" w:color="auto"/>
                <w:bottom w:val="none" w:sz="0" w:space="0" w:color="auto"/>
                <w:right w:val="none" w:sz="0" w:space="0" w:color="auto"/>
              </w:divBdr>
              <w:divsChild>
                <w:div w:id="176434772">
                  <w:marLeft w:val="0"/>
                  <w:marRight w:val="0"/>
                  <w:marTop w:val="0"/>
                  <w:marBottom w:val="480"/>
                  <w:divBdr>
                    <w:top w:val="none" w:sz="0" w:space="0" w:color="auto"/>
                    <w:left w:val="none" w:sz="0" w:space="0" w:color="auto"/>
                    <w:bottom w:val="none" w:sz="0" w:space="0" w:color="auto"/>
                    <w:right w:val="none" w:sz="0" w:space="0" w:color="auto"/>
                  </w:divBdr>
                  <w:divsChild>
                    <w:div w:id="1967351645">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85004123">
      <w:bodyDiv w:val="1"/>
      <w:marLeft w:val="0"/>
      <w:marRight w:val="0"/>
      <w:marTop w:val="0"/>
      <w:marBottom w:val="0"/>
      <w:divBdr>
        <w:top w:val="none" w:sz="0" w:space="0" w:color="auto"/>
        <w:left w:val="none" w:sz="0" w:space="0" w:color="auto"/>
        <w:bottom w:val="none" w:sz="0" w:space="0" w:color="auto"/>
        <w:right w:val="none" w:sz="0" w:space="0" w:color="auto"/>
      </w:divBdr>
      <w:divsChild>
        <w:div w:id="719014169">
          <w:marLeft w:val="0"/>
          <w:marRight w:val="0"/>
          <w:marTop w:val="0"/>
          <w:marBottom w:val="0"/>
          <w:divBdr>
            <w:top w:val="none" w:sz="0" w:space="0" w:color="auto"/>
            <w:left w:val="none" w:sz="0" w:space="0" w:color="auto"/>
            <w:bottom w:val="none" w:sz="0" w:space="0" w:color="auto"/>
            <w:right w:val="none" w:sz="0" w:space="0" w:color="auto"/>
          </w:divBdr>
          <w:divsChild>
            <w:div w:id="415054176">
              <w:marLeft w:val="0"/>
              <w:marRight w:val="0"/>
              <w:marTop w:val="0"/>
              <w:marBottom w:val="0"/>
              <w:divBdr>
                <w:top w:val="none" w:sz="0" w:space="0" w:color="auto"/>
                <w:left w:val="none" w:sz="0" w:space="0" w:color="auto"/>
                <w:bottom w:val="none" w:sz="0" w:space="0" w:color="auto"/>
                <w:right w:val="none" w:sz="0" w:space="0" w:color="auto"/>
              </w:divBdr>
              <w:divsChild>
                <w:div w:id="323052882">
                  <w:marLeft w:val="0"/>
                  <w:marRight w:val="0"/>
                  <w:marTop w:val="0"/>
                  <w:marBottom w:val="0"/>
                  <w:divBdr>
                    <w:top w:val="none" w:sz="0" w:space="0" w:color="auto"/>
                    <w:left w:val="none" w:sz="0" w:space="0" w:color="auto"/>
                    <w:bottom w:val="none" w:sz="0" w:space="0" w:color="auto"/>
                    <w:right w:val="none" w:sz="0" w:space="0" w:color="auto"/>
                  </w:divBdr>
                  <w:divsChild>
                    <w:div w:id="1882744479">
                      <w:marLeft w:val="0"/>
                      <w:marRight w:val="0"/>
                      <w:marTop w:val="0"/>
                      <w:marBottom w:val="0"/>
                      <w:divBdr>
                        <w:top w:val="none" w:sz="0" w:space="0" w:color="auto"/>
                        <w:left w:val="none" w:sz="0" w:space="0" w:color="auto"/>
                        <w:bottom w:val="none" w:sz="0" w:space="0" w:color="auto"/>
                        <w:right w:val="none" w:sz="0" w:space="0" w:color="auto"/>
                      </w:divBdr>
                      <w:divsChild>
                        <w:div w:id="1274703889">
                          <w:marLeft w:val="0"/>
                          <w:marRight w:val="0"/>
                          <w:marTop w:val="0"/>
                          <w:marBottom w:val="0"/>
                          <w:divBdr>
                            <w:top w:val="none" w:sz="0" w:space="0" w:color="auto"/>
                            <w:left w:val="none" w:sz="0" w:space="0" w:color="auto"/>
                            <w:bottom w:val="none" w:sz="0" w:space="0" w:color="auto"/>
                            <w:right w:val="none" w:sz="0" w:space="0" w:color="auto"/>
                          </w:divBdr>
                          <w:divsChild>
                            <w:div w:id="3427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409563">
      <w:bodyDiv w:val="1"/>
      <w:marLeft w:val="0"/>
      <w:marRight w:val="0"/>
      <w:marTop w:val="0"/>
      <w:marBottom w:val="0"/>
      <w:divBdr>
        <w:top w:val="none" w:sz="0" w:space="0" w:color="auto"/>
        <w:left w:val="none" w:sz="0" w:space="0" w:color="auto"/>
        <w:bottom w:val="none" w:sz="0" w:space="0" w:color="auto"/>
        <w:right w:val="none" w:sz="0" w:space="0" w:color="auto"/>
      </w:divBdr>
      <w:divsChild>
        <w:div w:id="1753240110">
          <w:marLeft w:val="0"/>
          <w:marRight w:val="0"/>
          <w:marTop w:val="0"/>
          <w:marBottom w:val="0"/>
          <w:divBdr>
            <w:top w:val="none" w:sz="0" w:space="0" w:color="auto"/>
            <w:left w:val="none" w:sz="0" w:space="0" w:color="auto"/>
            <w:bottom w:val="none" w:sz="0" w:space="0" w:color="auto"/>
            <w:right w:val="none" w:sz="0" w:space="0" w:color="auto"/>
          </w:divBdr>
          <w:divsChild>
            <w:div w:id="322245272">
              <w:marLeft w:val="0"/>
              <w:marRight w:val="0"/>
              <w:marTop w:val="0"/>
              <w:marBottom w:val="0"/>
              <w:divBdr>
                <w:top w:val="none" w:sz="0" w:space="0" w:color="auto"/>
                <w:left w:val="none" w:sz="0" w:space="0" w:color="auto"/>
                <w:bottom w:val="none" w:sz="0" w:space="0" w:color="auto"/>
                <w:right w:val="none" w:sz="0" w:space="0" w:color="auto"/>
              </w:divBdr>
              <w:divsChild>
                <w:div w:id="10998388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0893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CE99-4E43-4FE3-A7F3-26436EA79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4172</Words>
  <Characters>23786</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27903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Umran Sarwar</dc:creator>
  <cp:keywords/>
  <dc:description/>
  <cp:lastModifiedBy>Umran Sarwar</cp:lastModifiedBy>
  <cp:revision>2</cp:revision>
  <cp:lastPrinted>2018-07-19T11:05:00Z</cp:lastPrinted>
  <dcterms:created xsi:type="dcterms:W3CDTF">2018-08-06T10:28:00Z</dcterms:created>
  <dcterms:modified xsi:type="dcterms:W3CDTF">2018-08-06T10:28:00Z</dcterms:modified>
</cp:coreProperties>
</file>