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B4F5B5" w14:textId="294508B2" w:rsidR="00D11395" w:rsidRPr="006C4231" w:rsidRDefault="00D11395" w:rsidP="00D11395">
      <w:pPr>
        <w:pStyle w:val="Caption"/>
        <w:rPr>
          <w:sz w:val="10"/>
        </w:rPr>
      </w:pPr>
      <w:bookmarkStart w:id="0" w:name="_Ref481793799"/>
      <w:bookmarkStart w:id="1" w:name="_Ref482454001"/>
      <w:bookmarkStart w:id="2" w:name="_Toc482461029"/>
      <w:bookmarkStart w:id="3" w:name="_Ref482653378"/>
      <w:bookmarkStart w:id="4" w:name="_Toc483312012"/>
      <w:r w:rsidRPr="006C4231">
        <w:rPr>
          <w:noProof/>
          <w:sz w:val="14"/>
        </w:rPr>
        <w:drawing>
          <wp:anchor distT="0" distB="0" distL="114300" distR="114300" simplePos="0" relativeHeight="251659264" behindDoc="0" locked="0" layoutInCell="1" allowOverlap="1" wp14:anchorId="200297E8" wp14:editId="55DDF947">
            <wp:simplePos x="0" y="0"/>
            <wp:positionH relativeFrom="margin">
              <wp:posOffset>7098030</wp:posOffset>
            </wp:positionH>
            <wp:positionV relativeFrom="margin">
              <wp:posOffset>-311150</wp:posOffset>
            </wp:positionV>
            <wp:extent cx="1790700" cy="609600"/>
            <wp:effectExtent l="0" t="0" r="0" b="0"/>
            <wp:wrapSquare wrapText="bothSides"/>
            <wp:docPr id="1" name="Picture 1" descr="Univeristy of Dundee logo stru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niveristy of Dundee logo structur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bookmarkEnd w:id="1"/>
      <w:bookmarkEnd w:id="2"/>
      <w:bookmarkEnd w:id="3"/>
      <w:r w:rsidRPr="006C4231">
        <w:rPr>
          <w:sz w:val="22"/>
        </w:rPr>
        <w:t>Observation of student teaching form</w:t>
      </w:r>
      <w:bookmarkEnd w:id="4"/>
    </w:p>
    <w:p w14:paraId="6242EE87" w14:textId="332D3A02" w:rsidR="00D11395" w:rsidRPr="006C4231" w:rsidRDefault="00D11395" w:rsidP="00D11395"/>
    <w:tbl>
      <w:tblPr>
        <w:tblW w:w="1559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69"/>
        <w:gridCol w:w="10124"/>
      </w:tblGrid>
      <w:tr w:rsidR="00D11395" w:rsidRPr="006C4231" w14:paraId="7FAE9A61" w14:textId="77777777" w:rsidTr="00740132"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59FB6" w14:textId="3B12C226" w:rsidR="00D11395" w:rsidRPr="006C4231" w:rsidRDefault="00D11395" w:rsidP="00541686">
            <w:pPr>
              <w:jc w:val="both"/>
              <w:rPr>
                <w:sz w:val="20"/>
                <w:szCs w:val="20"/>
                <w:lang w:eastAsia="en-US"/>
              </w:rPr>
            </w:pPr>
            <w:r w:rsidRPr="006C4231">
              <w:rPr>
                <w:sz w:val="20"/>
                <w:szCs w:val="20"/>
                <w:lang w:eastAsia="en-US"/>
              </w:rPr>
              <w:t>Student</w:t>
            </w:r>
            <w:r w:rsidR="00DB4F70">
              <w:rPr>
                <w:sz w:val="20"/>
                <w:szCs w:val="20"/>
                <w:lang w:eastAsia="en-US"/>
              </w:rPr>
              <w:t>:</w:t>
            </w:r>
          </w:p>
          <w:p w14:paraId="048CEDD3" w14:textId="77777777" w:rsidR="00D11395" w:rsidRPr="006C4231" w:rsidRDefault="00D11395" w:rsidP="00541686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8C6FED" w14:textId="77777777" w:rsidR="00D11395" w:rsidRPr="006C4231" w:rsidRDefault="00D11395" w:rsidP="00541686">
            <w:pPr>
              <w:jc w:val="both"/>
              <w:rPr>
                <w:sz w:val="20"/>
                <w:szCs w:val="20"/>
                <w:lang w:eastAsia="en-US"/>
              </w:rPr>
            </w:pPr>
            <w:r w:rsidRPr="006C4231">
              <w:rPr>
                <w:sz w:val="20"/>
                <w:szCs w:val="20"/>
                <w:lang w:eastAsia="en-US"/>
              </w:rPr>
              <w:t>Observer:</w:t>
            </w:r>
          </w:p>
        </w:tc>
      </w:tr>
      <w:tr w:rsidR="00D11395" w:rsidRPr="006C4231" w14:paraId="604C8275" w14:textId="77777777" w:rsidTr="00740132"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57FC9" w14:textId="77777777" w:rsidR="00D11395" w:rsidRPr="006C4231" w:rsidRDefault="00D11395" w:rsidP="00541686">
            <w:pPr>
              <w:jc w:val="both"/>
              <w:rPr>
                <w:sz w:val="20"/>
                <w:szCs w:val="20"/>
                <w:lang w:eastAsia="en-US"/>
              </w:rPr>
            </w:pPr>
            <w:r w:rsidRPr="006C4231">
              <w:rPr>
                <w:sz w:val="20"/>
                <w:szCs w:val="20"/>
                <w:lang w:eastAsia="en-US"/>
              </w:rPr>
              <w:t>Class and Lesson:</w:t>
            </w:r>
          </w:p>
          <w:p w14:paraId="18E4284D" w14:textId="77777777" w:rsidR="00D11395" w:rsidRPr="006C4231" w:rsidRDefault="00D11395" w:rsidP="00541686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EAC321" w14:textId="77777777" w:rsidR="00D11395" w:rsidRPr="006C4231" w:rsidRDefault="00D11395" w:rsidP="00541686">
            <w:pPr>
              <w:jc w:val="both"/>
              <w:rPr>
                <w:sz w:val="20"/>
                <w:szCs w:val="20"/>
                <w:lang w:eastAsia="en-US"/>
              </w:rPr>
            </w:pPr>
            <w:r w:rsidRPr="006C4231">
              <w:rPr>
                <w:sz w:val="20"/>
                <w:szCs w:val="20"/>
                <w:lang w:eastAsia="en-US"/>
              </w:rPr>
              <w:t>Date:</w:t>
            </w:r>
          </w:p>
        </w:tc>
      </w:tr>
    </w:tbl>
    <w:tbl>
      <w:tblPr>
        <w:tblpPr w:leftFromText="180" w:rightFromText="180" w:vertAnchor="page" w:horzAnchor="margin" w:tblpX="-150" w:tblpY="2926"/>
        <w:tblW w:w="1561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72"/>
        <w:gridCol w:w="1297"/>
        <w:gridCol w:w="1237"/>
        <w:gridCol w:w="5707"/>
      </w:tblGrid>
      <w:tr w:rsidR="00740132" w:rsidRPr="00602FEE" w14:paraId="6FFA9774" w14:textId="77777777" w:rsidTr="00740132">
        <w:tc>
          <w:tcPr>
            <w:tcW w:w="7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1B480447" w14:textId="77777777" w:rsidR="00740132" w:rsidRPr="00602FEE" w:rsidRDefault="00740132" w:rsidP="00740132">
            <w:pPr>
              <w:jc w:val="both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602FEE">
              <w:rPr>
                <w:sz w:val="20"/>
                <w:szCs w:val="20"/>
              </w:rPr>
              <w:t> </w:t>
            </w:r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34D8C547" w14:textId="77777777" w:rsidR="00740132" w:rsidRPr="00602FEE" w:rsidRDefault="00740132" w:rsidP="00740132">
            <w:pPr>
              <w:textAlignment w:val="baseline"/>
              <w:rPr>
                <w:rFonts w:ascii="Segoe UI" w:hAnsi="Segoe UI" w:cs="Segoe UI"/>
                <w:sz w:val="16"/>
                <w:szCs w:val="16"/>
              </w:rPr>
            </w:pPr>
            <w:r w:rsidRPr="00740132">
              <w:rPr>
                <w:sz w:val="16"/>
                <w:szCs w:val="16"/>
                <w:lang w:val="en-US"/>
              </w:rPr>
              <w:t>Satisfactory</w:t>
            </w:r>
          </w:p>
        </w:tc>
        <w:tc>
          <w:tcPr>
            <w:tcW w:w="1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7B14F215" w14:textId="77777777" w:rsidR="00740132" w:rsidRPr="00602FEE" w:rsidRDefault="00740132" w:rsidP="00740132">
            <w:pPr>
              <w:textAlignment w:val="baseline"/>
              <w:rPr>
                <w:rFonts w:ascii="Segoe UI" w:hAnsi="Segoe UI" w:cs="Segoe UI"/>
                <w:sz w:val="14"/>
                <w:szCs w:val="14"/>
              </w:rPr>
            </w:pPr>
            <w:r w:rsidRPr="00740132">
              <w:rPr>
                <w:sz w:val="16"/>
                <w:szCs w:val="16"/>
                <w:lang w:val="en-US"/>
              </w:rPr>
              <w:t>Unsatisfactory</w:t>
            </w:r>
            <w:proofErr w:type="gramStart"/>
            <w:r w:rsidRPr="00740132">
              <w:rPr>
                <w:sz w:val="16"/>
                <w:szCs w:val="16"/>
                <w:lang w:val="en-US"/>
              </w:rPr>
              <w:t>-</w:t>
            </w:r>
            <w:r w:rsidRPr="00740132">
              <w:rPr>
                <w:rFonts w:eastAsia="Times"/>
                <w:sz w:val="16"/>
                <w:szCs w:val="16"/>
                <w:lang w:eastAsia="en-US"/>
              </w:rPr>
              <w:t>(</w:t>
            </w:r>
            <w:proofErr w:type="gramEnd"/>
            <w:r w:rsidRPr="00740132">
              <w:rPr>
                <w:rFonts w:eastAsia="Times"/>
                <w:sz w:val="16"/>
                <w:szCs w:val="16"/>
                <w:lang w:eastAsia="en-US"/>
              </w:rPr>
              <w:t>student’s practice is detrimental to pupils’ learning)</w:t>
            </w:r>
          </w:p>
        </w:tc>
        <w:tc>
          <w:tcPr>
            <w:tcW w:w="5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6D97FFCB" w14:textId="77777777" w:rsidR="00740132" w:rsidRPr="00740132" w:rsidRDefault="00740132" w:rsidP="00740132">
            <w:pPr>
              <w:rPr>
                <w:rFonts w:eastAsia="Times"/>
                <w:sz w:val="16"/>
                <w:szCs w:val="16"/>
                <w:lang w:eastAsia="en-US"/>
              </w:rPr>
            </w:pPr>
            <w:r w:rsidRPr="00740132">
              <w:rPr>
                <w:rFonts w:eastAsia="Times"/>
                <w:sz w:val="16"/>
                <w:szCs w:val="16"/>
                <w:lang w:eastAsia="en-US"/>
              </w:rPr>
              <w:t xml:space="preserve">Cause for concern -Please note details below and discuss with the mentor.  </w:t>
            </w:r>
          </w:p>
          <w:p w14:paraId="7B3D0BCC" w14:textId="77777777" w:rsidR="00740132" w:rsidRPr="00602FEE" w:rsidRDefault="00740132" w:rsidP="00740132">
            <w:pPr>
              <w:rPr>
                <w:rFonts w:eastAsia="Times"/>
                <w:sz w:val="16"/>
                <w:szCs w:val="16"/>
                <w:lang w:eastAsia="en-US"/>
              </w:rPr>
            </w:pPr>
            <w:r w:rsidRPr="00740132">
              <w:rPr>
                <w:rFonts w:eastAsia="Times"/>
                <w:color w:val="FF0000"/>
                <w:sz w:val="16"/>
                <w:szCs w:val="16"/>
                <w:lang w:eastAsia="en-US"/>
              </w:rPr>
              <w:t>The mentor is asked to contact the University-based tutor immediately a cause for concern is identified.</w:t>
            </w:r>
          </w:p>
        </w:tc>
      </w:tr>
      <w:tr w:rsidR="00740132" w:rsidRPr="00602FEE" w14:paraId="5657F324" w14:textId="77777777" w:rsidTr="00740132">
        <w:tc>
          <w:tcPr>
            <w:tcW w:w="7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B913134" w14:textId="77777777" w:rsidR="00740132" w:rsidRPr="00602FEE" w:rsidRDefault="00740132" w:rsidP="00740132">
            <w:pPr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602FEE">
              <w:rPr>
                <w:b/>
                <w:bCs/>
                <w:sz w:val="20"/>
                <w:szCs w:val="20"/>
              </w:rPr>
              <w:t>Planning (Lesson plan) 2.1, 3.1.1</w:t>
            </w:r>
            <w:r w:rsidRPr="00602FEE">
              <w:rPr>
                <w:sz w:val="20"/>
                <w:szCs w:val="20"/>
              </w:rPr>
              <w:t> </w:t>
            </w:r>
          </w:p>
          <w:p w14:paraId="0C197FAB" w14:textId="77777777" w:rsidR="00740132" w:rsidRPr="00602FEE" w:rsidRDefault="00740132" w:rsidP="00740132">
            <w:pPr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602FEE">
              <w:rPr>
                <w:sz w:val="18"/>
                <w:szCs w:val="18"/>
              </w:rPr>
              <w:t>(Coherent; progressive; engaging; knowledge of CfE, including literacy, numeracy, digital literacy; meeting pupils’ needs) </w:t>
            </w:r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9438CA0" w14:textId="77777777" w:rsidR="00740132" w:rsidRPr="00602FEE" w:rsidRDefault="00740132" w:rsidP="00740132">
            <w:pPr>
              <w:jc w:val="both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602FEE">
              <w:rPr>
                <w:sz w:val="16"/>
                <w:szCs w:val="16"/>
              </w:rPr>
              <w:t> </w:t>
            </w:r>
          </w:p>
        </w:tc>
        <w:tc>
          <w:tcPr>
            <w:tcW w:w="1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F76B73C" w14:textId="77777777" w:rsidR="00740132" w:rsidRPr="00602FEE" w:rsidRDefault="00740132" w:rsidP="00740132">
            <w:pPr>
              <w:jc w:val="both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602FEE">
              <w:rPr>
                <w:sz w:val="16"/>
                <w:szCs w:val="16"/>
              </w:rPr>
              <w:t> </w:t>
            </w:r>
          </w:p>
        </w:tc>
        <w:tc>
          <w:tcPr>
            <w:tcW w:w="5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8603BDC" w14:textId="77777777" w:rsidR="00740132" w:rsidRPr="00602FEE" w:rsidRDefault="00740132" w:rsidP="00740132">
            <w:pPr>
              <w:jc w:val="both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602FEE">
              <w:rPr>
                <w:sz w:val="16"/>
                <w:szCs w:val="16"/>
              </w:rPr>
              <w:t> </w:t>
            </w:r>
          </w:p>
          <w:p w14:paraId="2EE53034" w14:textId="77777777" w:rsidR="00740132" w:rsidRPr="00602FEE" w:rsidRDefault="00740132" w:rsidP="00740132">
            <w:pPr>
              <w:jc w:val="both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602FEE">
              <w:rPr>
                <w:sz w:val="16"/>
                <w:szCs w:val="16"/>
              </w:rPr>
              <w:t> </w:t>
            </w:r>
          </w:p>
          <w:p w14:paraId="29770718" w14:textId="77777777" w:rsidR="00740132" w:rsidRPr="00602FEE" w:rsidRDefault="00740132" w:rsidP="00740132">
            <w:pPr>
              <w:jc w:val="both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602FEE">
              <w:rPr>
                <w:sz w:val="16"/>
                <w:szCs w:val="16"/>
              </w:rPr>
              <w:t> </w:t>
            </w:r>
          </w:p>
        </w:tc>
      </w:tr>
      <w:tr w:rsidR="00740132" w:rsidRPr="00602FEE" w14:paraId="36981D89" w14:textId="77777777" w:rsidTr="00740132">
        <w:tc>
          <w:tcPr>
            <w:tcW w:w="7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7179A9A" w14:textId="77777777" w:rsidR="00740132" w:rsidRPr="00602FEE" w:rsidRDefault="00740132" w:rsidP="00740132">
            <w:pPr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602FEE">
              <w:rPr>
                <w:b/>
                <w:bCs/>
                <w:sz w:val="20"/>
                <w:szCs w:val="20"/>
              </w:rPr>
              <w:t>Pedagogical Approach 3.1.2</w:t>
            </w:r>
            <w:r w:rsidRPr="00602FEE">
              <w:rPr>
                <w:sz w:val="20"/>
                <w:szCs w:val="20"/>
              </w:rPr>
              <w:t> </w:t>
            </w:r>
          </w:p>
          <w:p w14:paraId="2F92B65A" w14:textId="77777777" w:rsidR="00740132" w:rsidRPr="00602FEE" w:rsidRDefault="00740132" w:rsidP="00740132">
            <w:pPr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602FEE">
              <w:rPr>
                <w:sz w:val="18"/>
                <w:szCs w:val="18"/>
              </w:rPr>
              <w:t>(Effective teaching strategies; appropriate pitch; explanations; questioning; pace of lesson) </w:t>
            </w:r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A6A5B36" w14:textId="77777777" w:rsidR="00740132" w:rsidRPr="00602FEE" w:rsidRDefault="00740132" w:rsidP="00740132">
            <w:pPr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602FEE">
              <w:rPr>
                <w:sz w:val="16"/>
                <w:szCs w:val="16"/>
              </w:rPr>
              <w:t> </w:t>
            </w:r>
          </w:p>
        </w:tc>
        <w:tc>
          <w:tcPr>
            <w:tcW w:w="1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D39E927" w14:textId="77777777" w:rsidR="00740132" w:rsidRPr="00602FEE" w:rsidRDefault="00740132" w:rsidP="00740132">
            <w:pPr>
              <w:jc w:val="both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602FEE">
              <w:rPr>
                <w:sz w:val="16"/>
                <w:szCs w:val="16"/>
              </w:rPr>
              <w:t> </w:t>
            </w:r>
          </w:p>
        </w:tc>
        <w:tc>
          <w:tcPr>
            <w:tcW w:w="5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1B26265" w14:textId="77777777" w:rsidR="00740132" w:rsidRPr="00602FEE" w:rsidRDefault="00740132" w:rsidP="00740132">
            <w:pPr>
              <w:jc w:val="both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602FEE">
              <w:rPr>
                <w:sz w:val="16"/>
                <w:szCs w:val="16"/>
              </w:rPr>
              <w:t> </w:t>
            </w:r>
          </w:p>
          <w:p w14:paraId="7375A5BD" w14:textId="77777777" w:rsidR="00740132" w:rsidRPr="00602FEE" w:rsidRDefault="00740132" w:rsidP="00740132">
            <w:pPr>
              <w:jc w:val="both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602FEE">
              <w:rPr>
                <w:sz w:val="16"/>
                <w:szCs w:val="16"/>
              </w:rPr>
              <w:t> </w:t>
            </w:r>
          </w:p>
          <w:p w14:paraId="036436D4" w14:textId="77777777" w:rsidR="00740132" w:rsidRPr="00602FEE" w:rsidRDefault="00740132" w:rsidP="00740132">
            <w:pPr>
              <w:jc w:val="both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602FEE">
              <w:rPr>
                <w:sz w:val="16"/>
                <w:szCs w:val="16"/>
              </w:rPr>
              <w:t> </w:t>
            </w:r>
          </w:p>
        </w:tc>
      </w:tr>
      <w:tr w:rsidR="00740132" w:rsidRPr="00602FEE" w14:paraId="1C987A89" w14:textId="77777777" w:rsidTr="00740132">
        <w:tc>
          <w:tcPr>
            <w:tcW w:w="7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4B1E54B" w14:textId="77777777" w:rsidR="00740132" w:rsidRPr="00602FEE" w:rsidRDefault="00740132" w:rsidP="00740132">
            <w:pPr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602FEE">
              <w:rPr>
                <w:b/>
                <w:bCs/>
                <w:sz w:val="20"/>
                <w:szCs w:val="20"/>
              </w:rPr>
              <w:t>Use of Resources 3.1.2, 3.1.3</w:t>
            </w:r>
            <w:r w:rsidRPr="00602FEE">
              <w:rPr>
                <w:sz w:val="20"/>
                <w:szCs w:val="20"/>
              </w:rPr>
              <w:t> </w:t>
            </w:r>
          </w:p>
          <w:p w14:paraId="37B61D87" w14:textId="77777777" w:rsidR="00740132" w:rsidRPr="00602FEE" w:rsidRDefault="00740132" w:rsidP="00740132">
            <w:pPr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602FEE">
              <w:rPr>
                <w:sz w:val="18"/>
                <w:szCs w:val="18"/>
              </w:rPr>
              <w:t>(Board work; effective use of physical, </w:t>
            </w:r>
            <w:proofErr w:type="gramStart"/>
            <w:r w:rsidRPr="00602FEE">
              <w:rPr>
                <w:sz w:val="18"/>
                <w:szCs w:val="18"/>
              </w:rPr>
              <w:t>digital</w:t>
            </w:r>
            <w:proofErr w:type="gramEnd"/>
            <w:r w:rsidRPr="00602FEE">
              <w:rPr>
                <w:sz w:val="18"/>
                <w:szCs w:val="18"/>
              </w:rPr>
              <w:t> and human resources) </w:t>
            </w:r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0978F1F" w14:textId="77777777" w:rsidR="00740132" w:rsidRPr="00602FEE" w:rsidRDefault="00740132" w:rsidP="00740132">
            <w:pPr>
              <w:jc w:val="both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602FEE">
              <w:rPr>
                <w:sz w:val="16"/>
                <w:szCs w:val="16"/>
              </w:rPr>
              <w:t> </w:t>
            </w:r>
          </w:p>
        </w:tc>
        <w:tc>
          <w:tcPr>
            <w:tcW w:w="1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15A7240" w14:textId="77777777" w:rsidR="00740132" w:rsidRPr="00602FEE" w:rsidRDefault="00740132" w:rsidP="00740132">
            <w:pPr>
              <w:jc w:val="both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602FEE">
              <w:rPr>
                <w:sz w:val="16"/>
                <w:szCs w:val="16"/>
              </w:rPr>
              <w:t> </w:t>
            </w:r>
          </w:p>
        </w:tc>
        <w:tc>
          <w:tcPr>
            <w:tcW w:w="5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5DDE0DB" w14:textId="77777777" w:rsidR="00740132" w:rsidRPr="00602FEE" w:rsidRDefault="00740132" w:rsidP="00740132">
            <w:pPr>
              <w:jc w:val="both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602FEE">
              <w:rPr>
                <w:sz w:val="16"/>
                <w:szCs w:val="16"/>
              </w:rPr>
              <w:t> </w:t>
            </w:r>
          </w:p>
          <w:p w14:paraId="5C082911" w14:textId="77777777" w:rsidR="00740132" w:rsidRPr="00602FEE" w:rsidRDefault="00740132" w:rsidP="00740132">
            <w:pPr>
              <w:jc w:val="both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602FEE">
              <w:rPr>
                <w:sz w:val="16"/>
                <w:szCs w:val="16"/>
              </w:rPr>
              <w:t> </w:t>
            </w:r>
          </w:p>
          <w:p w14:paraId="401C6697" w14:textId="77777777" w:rsidR="00740132" w:rsidRPr="00602FEE" w:rsidRDefault="00740132" w:rsidP="00740132">
            <w:pPr>
              <w:jc w:val="both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602FEE">
              <w:rPr>
                <w:sz w:val="16"/>
                <w:szCs w:val="16"/>
              </w:rPr>
              <w:t> </w:t>
            </w:r>
          </w:p>
        </w:tc>
      </w:tr>
      <w:tr w:rsidR="00740132" w:rsidRPr="00602FEE" w14:paraId="3B3C32F4" w14:textId="77777777" w:rsidTr="00740132">
        <w:tc>
          <w:tcPr>
            <w:tcW w:w="7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0A19EC8" w14:textId="77777777" w:rsidR="00740132" w:rsidRPr="00602FEE" w:rsidRDefault="00740132" w:rsidP="00740132">
            <w:pPr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602FEE">
              <w:rPr>
                <w:b/>
                <w:bCs/>
                <w:sz w:val="20"/>
                <w:szCs w:val="20"/>
              </w:rPr>
              <w:t>Engaging and Valuing Learners 3.1.1, 3.2.2</w:t>
            </w:r>
            <w:r w:rsidRPr="00602FEE">
              <w:rPr>
                <w:sz w:val="20"/>
                <w:szCs w:val="20"/>
              </w:rPr>
              <w:t> </w:t>
            </w:r>
          </w:p>
          <w:p w14:paraId="73551D4B" w14:textId="77777777" w:rsidR="00740132" w:rsidRPr="00602FEE" w:rsidRDefault="00740132" w:rsidP="00740132">
            <w:pPr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602FEE">
              <w:rPr>
                <w:sz w:val="18"/>
                <w:szCs w:val="18"/>
              </w:rPr>
              <w:t>(Rapport; presence; managing whole class, </w:t>
            </w:r>
            <w:proofErr w:type="gramStart"/>
            <w:r w:rsidRPr="00602FEE">
              <w:rPr>
                <w:sz w:val="18"/>
                <w:szCs w:val="18"/>
              </w:rPr>
              <w:t>group</w:t>
            </w:r>
            <w:proofErr w:type="gramEnd"/>
            <w:r w:rsidRPr="00602FEE">
              <w:rPr>
                <w:sz w:val="18"/>
                <w:szCs w:val="18"/>
              </w:rPr>
              <w:t> and individual work; valuing all learners; actively engaging all learners; fair, consistent and effective application of positive behaviour management strategies) </w:t>
            </w:r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351C0C2" w14:textId="77777777" w:rsidR="00740132" w:rsidRPr="00602FEE" w:rsidRDefault="00740132" w:rsidP="00740132">
            <w:pPr>
              <w:jc w:val="both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602FEE">
              <w:rPr>
                <w:sz w:val="16"/>
                <w:szCs w:val="16"/>
              </w:rPr>
              <w:t> </w:t>
            </w:r>
          </w:p>
        </w:tc>
        <w:tc>
          <w:tcPr>
            <w:tcW w:w="1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25C855B" w14:textId="77777777" w:rsidR="00740132" w:rsidRPr="00602FEE" w:rsidRDefault="00740132" w:rsidP="00740132">
            <w:pPr>
              <w:jc w:val="both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602FEE">
              <w:rPr>
                <w:sz w:val="16"/>
                <w:szCs w:val="16"/>
              </w:rPr>
              <w:t> </w:t>
            </w:r>
          </w:p>
        </w:tc>
        <w:tc>
          <w:tcPr>
            <w:tcW w:w="5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274B45A" w14:textId="77777777" w:rsidR="00740132" w:rsidRPr="00602FEE" w:rsidRDefault="00740132" w:rsidP="00740132">
            <w:pPr>
              <w:jc w:val="both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602FEE">
              <w:rPr>
                <w:sz w:val="16"/>
                <w:szCs w:val="16"/>
              </w:rPr>
              <w:t> </w:t>
            </w:r>
          </w:p>
          <w:p w14:paraId="52378E53" w14:textId="77777777" w:rsidR="00740132" w:rsidRPr="00602FEE" w:rsidRDefault="00740132" w:rsidP="00740132">
            <w:pPr>
              <w:jc w:val="both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602FEE">
              <w:rPr>
                <w:sz w:val="16"/>
                <w:szCs w:val="16"/>
              </w:rPr>
              <w:t> </w:t>
            </w:r>
          </w:p>
          <w:p w14:paraId="385BF7BF" w14:textId="77777777" w:rsidR="00740132" w:rsidRPr="00602FEE" w:rsidRDefault="00740132" w:rsidP="00740132">
            <w:pPr>
              <w:jc w:val="both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602FEE">
              <w:rPr>
                <w:sz w:val="16"/>
                <w:szCs w:val="16"/>
              </w:rPr>
              <w:t> </w:t>
            </w:r>
          </w:p>
        </w:tc>
      </w:tr>
      <w:tr w:rsidR="00740132" w:rsidRPr="00602FEE" w14:paraId="0AF74A57" w14:textId="77777777" w:rsidTr="00740132">
        <w:tc>
          <w:tcPr>
            <w:tcW w:w="7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F7B88F2" w14:textId="77777777" w:rsidR="00740132" w:rsidRPr="00602FEE" w:rsidRDefault="00740132" w:rsidP="00740132">
            <w:pPr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602FEE">
              <w:rPr>
                <w:b/>
                <w:bCs/>
                <w:sz w:val="20"/>
                <w:szCs w:val="20"/>
              </w:rPr>
              <w:t>Assessment and Feedback 3.1.4</w:t>
            </w:r>
            <w:r w:rsidRPr="00602FEE">
              <w:rPr>
                <w:sz w:val="20"/>
                <w:szCs w:val="20"/>
              </w:rPr>
              <w:t> </w:t>
            </w:r>
          </w:p>
          <w:p w14:paraId="11415846" w14:textId="77777777" w:rsidR="00740132" w:rsidRPr="00602FEE" w:rsidRDefault="00740132" w:rsidP="00740132">
            <w:pPr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602FEE">
              <w:rPr>
                <w:sz w:val="18"/>
                <w:szCs w:val="18"/>
              </w:rPr>
              <w:t>(Well-chosen assessment approach(es); providing purposeful feedback; analysing assessment information and using it to support and enhance learning) </w:t>
            </w:r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2E43D4A" w14:textId="77777777" w:rsidR="00740132" w:rsidRPr="00602FEE" w:rsidRDefault="00740132" w:rsidP="00740132">
            <w:pPr>
              <w:jc w:val="both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602FEE">
              <w:rPr>
                <w:sz w:val="16"/>
                <w:szCs w:val="16"/>
              </w:rPr>
              <w:t> </w:t>
            </w:r>
          </w:p>
        </w:tc>
        <w:tc>
          <w:tcPr>
            <w:tcW w:w="1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90FFAC6" w14:textId="77777777" w:rsidR="00740132" w:rsidRPr="00602FEE" w:rsidRDefault="00740132" w:rsidP="00740132">
            <w:pPr>
              <w:jc w:val="both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602FEE">
              <w:rPr>
                <w:sz w:val="16"/>
                <w:szCs w:val="16"/>
              </w:rPr>
              <w:t> </w:t>
            </w:r>
          </w:p>
        </w:tc>
        <w:tc>
          <w:tcPr>
            <w:tcW w:w="5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514754A" w14:textId="77777777" w:rsidR="00740132" w:rsidRPr="00602FEE" w:rsidRDefault="00740132" w:rsidP="00740132">
            <w:pPr>
              <w:jc w:val="both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602FEE">
              <w:rPr>
                <w:sz w:val="16"/>
                <w:szCs w:val="16"/>
              </w:rPr>
              <w:t> </w:t>
            </w:r>
          </w:p>
          <w:p w14:paraId="0CE47F4A" w14:textId="77777777" w:rsidR="00740132" w:rsidRPr="00602FEE" w:rsidRDefault="00740132" w:rsidP="00740132">
            <w:pPr>
              <w:jc w:val="both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602FEE">
              <w:rPr>
                <w:sz w:val="16"/>
                <w:szCs w:val="16"/>
              </w:rPr>
              <w:t> </w:t>
            </w:r>
          </w:p>
          <w:p w14:paraId="34F3E079" w14:textId="77777777" w:rsidR="00740132" w:rsidRPr="00602FEE" w:rsidRDefault="00740132" w:rsidP="00740132">
            <w:pPr>
              <w:jc w:val="both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602FEE">
              <w:rPr>
                <w:sz w:val="16"/>
                <w:szCs w:val="16"/>
              </w:rPr>
              <w:t> </w:t>
            </w:r>
          </w:p>
        </w:tc>
      </w:tr>
      <w:tr w:rsidR="00740132" w:rsidRPr="00602FEE" w14:paraId="7A6E78E6" w14:textId="77777777" w:rsidTr="00740132">
        <w:tc>
          <w:tcPr>
            <w:tcW w:w="7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BEBB0EA" w14:textId="77777777" w:rsidR="00740132" w:rsidRPr="00602FEE" w:rsidRDefault="00740132" w:rsidP="00740132">
            <w:pPr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602FEE">
              <w:rPr>
                <w:b/>
                <w:bCs/>
                <w:sz w:val="20"/>
                <w:szCs w:val="20"/>
              </w:rPr>
              <w:t>Working with Others 3.1.3</w:t>
            </w:r>
            <w:r w:rsidRPr="00602FEE">
              <w:rPr>
                <w:sz w:val="20"/>
                <w:szCs w:val="20"/>
              </w:rPr>
              <w:t> </w:t>
            </w:r>
          </w:p>
          <w:p w14:paraId="2BEEDB86" w14:textId="77777777" w:rsidR="00740132" w:rsidRPr="00602FEE" w:rsidRDefault="00740132" w:rsidP="00740132">
            <w:pPr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602FEE">
              <w:rPr>
                <w:sz w:val="18"/>
                <w:szCs w:val="18"/>
              </w:rPr>
              <w:t>(Working with class teacher, learning support, classroom assistants, and the wider school community, etc.) </w:t>
            </w:r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5686758" w14:textId="77777777" w:rsidR="00740132" w:rsidRPr="00602FEE" w:rsidRDefault="00740132" w:rsidP="00740132">
            <w:pPr>
              <w:jc w:val="both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602FEE">
              <w:rPr>
                <w:sz w:val="16"/>
                <w:szCs w:val="16"/>
              </w:rPr>
              <w:t> </w:t>
            </w:r>
          </w:p>
        </w:tc>
        <w:tc>
          <w:tcPr>
            <w:tcW w:w="1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1514F46" w14:textId="77777777" w:rsidR="00740132" w:rsidRPr="00602FEE" w:rsidRDefault="00740132" w:rsidP="00740132">
            <w:pPr>
              <w:jc w:val="both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602FEE">
              <w:rPr>
                <w:sz w:val="16"/>
                <w:szCs w:val="16"/>
              </w:rPr>
              <w:t> </w:t>
            </w:r>
          </w:p>
        </w:tc>
        <w:tc>
          <w:tcPr>
            <w:tcW w:w="5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75ADBA9" w14:textId="77777777" w:rsidR="00740132" w:rsidRPr="00602FEE" w:rsidRDefault="00740132" w:rsidP="00740132">
            <w:pPr>
              <w:jc w:val="both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602FEE">
              <w:rPr>
                <w:sz w:val="16"/>
                <w:szCs w:val="16"/>
              </w:rPr>
              <w:t> </w:t>
            </w:r>
          </w:p>
          <w:p w14:paraId="73A9DB2D" w14:textId="77777777" w:rsidR="00740132" w:rsidRPr="00602FEE" w:rsidRDefault="00740132" w:rsidP="00740132">
            <w:pPr>
              <w:jc w:val="both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602FEE">
              <w:rPr>
                <w:sz w:val="16"/>
                <w:szCs w:val="16"/>
              </w:rPr>
              <w:t> </w:t>
            </w:r>
          </w:p>
          <w:p w14:paraId="564A460E" w14:textId="77777777" w:rsidR="00740132" w:rsidRPr="00602FEE" w:rsidRDefault="00740132" w:rsidP="00740132">
            <w:pPr>
              <w:jc w:val="both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602FEE">
              <w:rPr>
                <w:sz w:val="16"/>
                <w:szCs w:val="16"/>
              </w:rPr>
              <w:t> </w:t>
            </w:r>
          </w:p>
        </w:tc>
      </w:tr>
      <w:tr w:rsidR="00740132" w:rsidRPr="00602FEE" w14:paraId="15981DE4" w14:textId="77777777" w:rsidTr="00740132">
        <w:trPr>
          <w:trHeight w:val="405"/>
        </w:trPr>
        <w:tc>
          <w:tcPr>
            <w:tcW w:w="7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B210C62" w14:textId="77777777" w:rsidR="00740132" w:rsidRPr="00602FEE" w:rsidRDefault="00740132" w:rsidP="00740132">
            <w:pPr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602FEE">
              <w:rPr>
                <w:b/>
                <w:bCs/>
                <w:sz w:val="20"/>
                <w:szCs w:val="20"/>
              </w:rPr>
              <w:t>Reflection 3.3.2</w:t>
            </w:r>
            <w:r w:rsidRPr="00602FEE">
              <w:rPr>
                <w:sz w:val="20"/>
                <w:szCs w:val="20"/>
              </w:rPr>
              <w:t> </w:t>
            </w:r>
          </w:p>
          <w:p w14:paraId="3DE4FD1E" w14:textId="77777777" w:rsidR="00740132" w:rsidRPr="00602FEE" w:rsidRDefault="00740132" w:rsidP="00740132">
            <w:pPr>
              <w:jc w:val="both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602FEE">
              <w:rPr>
                <w:sz w:val="18"/>
                <w:szCs w:val="18"/>
              </w:rPr>
              <w:t>(Realistic self-assessment, taking account of feedback) </w:t>
            </w:r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4CF48EF" w14:textId="77777777" w:rsidR="00740132" w:rsidRPr="00602FEE" w:rsidRDefault="00740132" w:rsidP="00740132">
            <w:pPr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602FEE">
              <w:rPr>
                <w:sz w:val="16"/>
                <w:szCs w:val="16"/>
              </w:rPr>
              <w:t> </w:t>
            </w:r>
          </w:p>
        </w:tc>
        <w:tc>
          <w:tcPr>
            <w:tcW w:w="1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F2DB4EA" w14:textId="77777777" w:rsidR="00740132" w:rsidRPr="00602FEE" w:rsidRDefault="00740132" w:rsidP="00740132">
            <w:pPr>
              <w:jc w:val="both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602FEE">
              <w:rPr>
                <w:sz w:val="16"/>
                <w:szCs w:val="16"/>
              </w:rPr>
              <w:t> </w:t>
            </w:r>
          </w:p>
        </w:tc>
        <w:tc>
          <w:tcPr>
            <w:tcW w:w="5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78268C6" w14:textId="77777777" w:rsidR="00740132" w:rsidRPr="00602FEE" w:rsidRDefault="00740132" w:rsidP="00740132">
            <w:pPr>
              <w:jc w:val="both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602FEE">
              <w:rPr>
                <w:sz w:val="16"/>
                <w:szCs w:val="16"/>
              </w:rPr>
              <w:t> </w:t>
            </w:r>
          </w:p>
          <w:p w14:paraId="70FA3FD4" w14:textId="77777777" w:rsidR="00740132" w:rsidRPr="00602FEE" w:rsidRDefault="00740132" w:rsidP="00740132">
            <w:pPr>
              <w:jc w:val="both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602FEE">
              <w:rPr>
                <w:sz w:val="16"/>
                <w:szCs w:val="16"/>
              </w:rPr>
              <w:t>  </w:t>
            </w:r>
          </w:p>
          <w:p w14:paraId="4B6FA84B" w14:textId="77777777" w:rsidR="00740132" w:rsidRPr="00602FEE" w:rsidRDefault="00740132" w:rsidP="00740132">
            <w:pPr>
              <w:jc w:val="both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602FEE">
              <w:rPr>
                <w:sz w:val="16"/>
                <w:szCs w:val="16"/>
              </w:rPr>
              <w:t> </w:t>
            </w:r>
          </w:p>
        </w:tc>
      </w:tr>
      <w:tr w:rsidR="00740132" w:rsidRPr="00602FEE" w14:paraId="4FC8847F" w14:textId="77777777" w:rsidTr="00740132">
        <w:trPr>
          <w:trHeight w:val="300"/>
        </w:trPr>
        <w:tc>
          <w:tcPr>
            <w:tcW w:w="7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7BF62BD" w14:textId="77777777" w:rsidR="00740132" w:rsidRPr="00602FEE" w:rsidRDefault="00740132" w:rsidP="00740132">
            <w:pPr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602FEE">
              <w:rPr>
                <w:b/>
                <w:bCs/>
                <w:sz w:val="20"/>
                <w:szCs w:val="20"/>
              </w:rPr>
              <w:t>Professional Values and Commitment 1.1, 1.2</w:t>
            </w:r>
            <w:r w:rsidRPr="00602FEE">
              <w:rPr>
                <w:sz w:val="20"/>
                <w:szCs w:val="20"/>
              </w:rPr>
              <w:t> </w:t>
            </w:r>
          </w:p>
          <w:p w14:paraId="543B94E5" w14:textId="77777777" w:rsidR="00740132" w:rsidRPr="00602FEE" w:rsidRDefault="00740132" w:rsidP="00740132">
            <w:pPr>
              <w:jc w:val="both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602FEE">
              <w:rPr>
                <w:sz w:val="18"/>
                <w:szCs w:val="18"/>
              </w:rPr>
              <w:t>(Well-prepared for lesson; plan shared with mentor in advance; commitment to self-improvement) </w:t>
            </w:r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CCC03CA" w14:textId="77777777" w:rsidR="00740132" w:rsidRPr="00602FEE" w:rsidRDefault="00740132" w:rsidP="00740132">
            <w:pPr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602FEE">
              <w:rPr>
                <w:sz w:val="16"/>
                <w:szCs w:val="16"/>
              </w:rPr>
              <w:t> </w:t>
            </w:r>
          </w:p>
        </w:tc>
        <w:tc>
          <w:tcPr>
            <w:tcW w:w="1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9BA13C2" w14:textId="77777777" w:rsidR="00740132" w:rsidRPr="00602FEE" w:rsidRDefault="00740132" w:rsidP="00740132">
            <w:pPr>
              <w:jc w:val="both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602FEE">
              <w:rPr>
                <w:sz w:val="16"/>
                <w:szCs w:val="16"/>
              </w:rPr>
              <w:t> </w:t>
            </w:r>
          </w:p>
        </w:tc>
        <w:tc>
          <w:tcPr>
            <w:tcW w:w="5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294B5DE" w14:textId="77777777" w:rsidR="00740132" w:rsidRPr="00602FEE" w:rsidRDefault="00740132" w:rsidP="00740132">
            <w:pPr>
              <w:jc w:val="both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602FEE">
              <w:rPr>
                <w:sz w:val="16"/>
                <w:szCs w:val="16"/>
              </w:rPr>
              <w:t> </w:t>
            </w:r>
          </w:p>
          <w:p w14:paraId="5E11EEEC" w14:textId="77777777" w:rsidR="00740132" w:rsidRPr="00602FEE" w:rsidRDefault="00740132" w:rsidP="00740132">
            <w:pPr>
              <w:jc w:val="both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602FEE">
              <w:rPr>
                <w:sz w:val="16"/>
                <w:szCs w:val="16"/>
              </w:rPr>
              <w:t> </w:t>
            </w:r>
          </w:p>
          <w:p w14:paraId="7107B570" w14:textId="77777777" w:rsidR="00740132" w:rsidRPr="00602FEE" w:rsidRDefault="00740132" w:rsidP="00740132">
            <w:pPr>
              <w:jc w:val="both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602FEE">
              <w:rPr>
                <w:sz w:val="16"/>
                <w:szCs w:val="16"/>
              </w:rPr>
              <w:t> </w:t>
            </w:r>
          </w:p>
        </w:tc>
      </w:tr>
      <w:tr w:rsidR="00740132" w:rsidRPr="00602FEE" w14:paraId="27175B7A" w14:textId="77777777" w:rsidTr="00740132">
        <w:tc>
          <w:tcPr>
            <w:tcW w:w="7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A8FCAE3" w14:textId="77777777" w:rsidR="00740132" w:rsidRPr="00602FEE" w:rsidRDefault="00740132" w:rsidP="00740132">
            <w:pPr>
              <w:jc w:val="both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602FEE">
              <w:rPr>
                <w:b/>
                <w:bCs/>
                <w:sz w:val="20"/>
                <w:szCs w:val="20"/>
                <w:lang w:val="en-US"/>
              </w:rPr>
              <w:t>Was the lesson plan shared with the teacher/observer in appropriate advance of the lesson?</w:t>
            </w:r>
            <w:r w:rsidRPr="00602FEE">
              <w:rPr>
                <w:sz w:val="20"/>
                <w:szCs w:val="20"/>
              </w:rPr>
              <w:t> </w:t>
            </w:r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9673CA2" w14:textId="77777777" w:rsidR="00740132" w:rsidRPr="00602FEE" w:rsidRDefault="00740132" w:rsidP="00740132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602FEE">
              <w:rPr>
                <w:sz w:val="32"/>
                <w:szCs w:val="32"/>
                <w:lang w:val="en-US"/>
              </w:rPr>
              <w:t>Yes/No</w:t>
            </w:r>
            <w:r w:rsidRPr="00602FEE">
              <w:rPr>
                <w:sz w:val="32"/>
                <w:szCs w:val="32"/>
              </w:rPr>
              <w:t> </w:t>
            </w:r>
          </w:p>
        </w:tc>
        <w:tc>
          <w:tcPr>
            <w:tcW w:w="69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88DE858" w14:textId="77777777" w:rsidR="00740132" w:rsidRPr="00602FEE" w:rsidRDefault="00740132" w:rsidP="00740132">
            <w:pPr>
              <w:jc w:val="both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602FEE">
              <w:rPr>
                <w:i/>
                <w:iCs/>
                <w:sz w:val="20"/>
                <w:szCs w:val="20"/>
                <w:lang w:val="en-US"/>
              </w:rPr>
              <w:t>Please circle as appropriate</w:t>
            </w:r>
            <w:r w:rsidRPr="00602FEE">
              <w:rPr>
                <w:sz w:val="20"/>
                <w:szCs w:val="20"/>
              </w:rPr>
              <w:t> </w:t>
            </w:r>
          </w:p>
        </w:tc>
      </w:tr>
    </w:tbl>
    <w:p w14:paraId="7235A88E" w14:textId="77777777" w:rsidR="00D11395" w:rsidRPr="006C4231" w:rsidRDefault="00D11395" w:rsidP="00D11395">
      <w:pPr>
        <w:jc w:val="both"/>
        <w:rPr>
          <w:b/>
          <w:sz w:val="20"/>
          <w:szCs w:val="20"/>
        </w:rPr>
      </w:pPr>
      <w:r w:rsidRPr="006C4231">
        <w:rPr>
          <w:b/>
          <w:sz w:val="20"/>
          <w:szCs w:val="20"/>
        </w:rPr>
        <w:t>To be completed by the observer</w:t>
      </w:r>
    </w:p>
    <w:p w14:paraId="6475F74B" w14:textId="77777777" w:rsidR="00740132" w:rsidRDefault="00740132">
      <w:r>
        <w:br w:type="page"/>
      </w:r>
    </w:p>
    <w:tbl>
      <w:tblPr>
        <w:tblW w:w="1533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338"/>
      </w:tblGrid>
      <w:tr w:rsidR="00740132" w:rsidRPr="006C4231" w14:paraId="3A066397" w14:textId="77777777" w:rsidTr="00C927EB">
        <w:tc>
          <w:tcPr>
            <w:tcW w:w="15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062D5A" w14:textId="77777777" w:rsidR="00740132" w:rsidRPr="006C4231" w:rsidRDefault="00740132" w:rsidP="00541686">
            <w:pPr>
              <w:rPr>
                <w:rFonts w:eastAsia="Times"/>
                <w:sz w:val="20"/>
                <w:szCs w:val="20"/>
                <w:lang w:eastAsia="en-US"/>
              </w:rPr>
            </w:pPr>
            <w:r w:rsidRPr="006C4231">
              <w:rPr>
                <w:rFonts w:eastAsia="Times"/>
                <w:sz w:val="20"/>
                <w:szCs w:val="20"/>
                <w:lang w:eastAsia="en-US"/>
              </w:rPr>
              <w:lastRenderedPageBreak/>
              <w:t>Comments and advice</w:t>
            </w:r>
          </w:p>
          <w:p w14:paraId="1E0693BD" w14:textId="77777777" w:rsidR="00740132" w:rsidRPr="006C4231" w:rsidRDefault="00740132" w:rsidP="00541686">
            <w:pPr>
              <w:rPr>
                <w:rFonts w:eastAsia="Times"/>
                <w:sz w:val="20"/>
                <w:szCs w:val="20"/>
                <w:lang w:eastAsia="en-US"/>
              </w:rPr>
            </w:pPr>
          </w:p>
          <w:p w14:paraId="7D5E7C6B" w14:textId="77777777" w:rsidR="00740132" w:rsidRPr="006C4231" w:rsidRDefault="00740132" w:rsidP="00541686">
            <w:pPr>
              <w:rPr>
                <w:rFonts w:eastAsia="Times"/>
                <w:sz w:val="20"/>
                <w:szCs w:val="20"/>
                <w:lang w:eastAsia="en-US"/>
              </w:rPr>
            </w:pPr>
          </w:p>
          <w:p w14:paraId="2CD80F01" w14:textId="77777777" w:rsidR="00740132" w:rsidRDefault="00740132" w:rsidP="00541686">
            <w:pPr>
              <w:rPr>
                <w:rFonts w:eastAsia="Times"/>
                <w:sz w:val="20"/>
                <w:szCs w:val="20"/>
                <w:lang w:eastAsia="en-US"/>
              </w:rPr>
            </w:pPr>
          </w:p>
          <w:p w14:paraId="77C47632" w14:textId="77777777" w:rsidR="00740132" w:rsidRDefault="00740132" w:rsidP="00541686">
            <w:pPr>
              <w:rPr>
                <w:rFonts w:eastAsia="Times"/>
                <w:sz w:val="20"/>
                <w:szCs w:val="20"/>
                <w:lang w:eastAsia="en-US"/>
              </w:rPr>
            </w:pPr>
          </w:p>
          <w:p w14:paraId="46F75E64" w14:textId="77777777" w:rsidR="00740132" w:rsidRDefault="00740132" w:rsidP="00541686">
            <w:pPr>
              <w:rPr>
                <w:rFonts w:eastAsia="Times"/>
                <w:sz w:val="20"/>
                <w:szCs w:val="20"/>
                <w:lang w:eastAsia="en-US"/>
              </w:rPr>
            </w:pPr>
          </w:p>
          <w:p w14:paraId="1AECF07B" w14:textId="77777777" w:rsidR="00740132" w:rsidRDefault="00740132" w:rsidP="00541686">
            <w:pPr>
              <w:rPr>
                <w:rFonts w:eastAsia="Times"/>
                <w:sz w:val="20"/>
                <w:szCs w:val="20"/>
                <w:lang w:eastAsia="en-US"/>
              </w:rPr>
            </w:pPr>
          </w:p>
          <w:p w14:paraId="0ED26379" w14:textId="26BF262C" w:rsidR="00740132" w:rsidRDefault="00740132" w:rsidP="00541686">
            <w:pPr>
              <w:rPr>
                <w:rFonts w:eastAsia="Times"/>
                <w:sz w:val="20"/>
                <w:szCs w:val="20"/>
                <w:lang w:eastAsia="en-US"/>
              </w:rPr>
            </w:pPr>
          </w:p>
          <w:p w14:paraId="0E28309E" w14:textId="77777777" w:rsidR="00740132" w:rsidRDefault="00740132" w:rsidP="00541686">
            <w:pPr>
              <w:rPr>
                <w:rFonts w:eastAsia="Times"/>
                <w:sz w:val="20"/>
                <w:szCs w:val="20"/>
                <w:lang w:eastAsia="en-US"/>
              </w:rPr>
            </w:pPr>
          </w:p>
          <w:p w14:paraId="383EC2B1" w14:textId="77777777" w:rsidR="00740132" w:rsidRDefault="00740132" w:rsidP="00541686">
            <w:pPr>
              <w:rPr>
                <w:rFonts w:eastAsia="Times"/>
                <w:sz w:val="20"/>
                <w:szCs w:val="20"/>
                <w:lang w:eastAsia="en-US"/>
              </w:rPr>
            </w:pPr>
          </w:p>
          <w:p w14:paraId="5ABFE0CF" w14:textId="77777777" w:rsidR="00740132" w:rsidRPr="006C4231" w:rsidRDefault="00740132" w:rsidP="00541686">
            <w:pPr>
              <w:rPr>
                <w:rFonts w:eastAsia="Times"/>
                <w:sz w:val="20"/>
                <w:szCs w:val="20"/>
                <w:lang w:eastAsia="en-US"/>
              </w:rPr>
            </w:pPr>
          </w:p>
          <w:p w14:paraId="0E203D3E" w14:textId="77777777" w:rsidR="00740132" w:rsidRPr="006C4231" w:rsidRDefault="00740132" w:rsidP="00541686">
            <w:pPr>
              <w:rPr>
                <w:rFonts w:eastAsia="Times"/>
                <w:sz w:val="20"/>
                <w:szCs w:val="20"/>
                <w:lang w:eastAsia="en-US"/>
              </w:rPr>
            </w:pPr>
          </w:p>
          <w:p w14:paraId="05DA376A" w14:textId="77777777" w:rsidR="00740132" w:rsidRPr="006C4231" w:rsidRDefault="00740132" w:rsidP="00541686">
            <w:pPr>
              <w:rPr>
                <w:rFonts w:eastAsia="Times"/>
                <w:sz w:val="20"/>
                <w:szCs w:val="20"/>
                <w:lang w:eastAsia="en-US"/>
              </w:rPr>
            </w:pPr>
          </w:p>
          <w:p w14:paraId="1F8C805A" w14:textId="77777777" w:rsidR="00740132" w:rsidRPr="006C4231" w:rsidRDefault="00740132" w:rsidP="00541686">
            <w:pPr>
              <w:rPr>
                <w:rFonts w:eastAsia="Times"/>
                <w:sz w:val="20"/>
                <w:szCs w:val="20"/>
                <w:lang w:eastAsia="en-US"/>
              </w:rPr>
            </w:pPr>
          </w:p>
          <w:p w14:paraId="6C24C1ED" w14:textId="77777777" w:rsidR="00740132" w:rsidRPr="006C4231" w:rsidRDefault="00740132" w:rsidP="00541686">
            <w:pPr>
              <w:rPr>
                <w:rFonts w:eastAsia="Times"/>
                <w:sz w:val="20"/>
                <w:szCs w:val="20"/>
                <w:lang w:eastAsia="en-US"/>
              </w:rPr>
            </w:pPr>
          </w:p>
          <w:p w14:paraId="3B40A4FD" w14:textId="77777777" w:rsidR="00740132" w:rsidRPr="006C4231" w:rsidRDefault="00740132" w:rsidP="00541686">
            <w:pPr>
              <w:jc w:val="center"/>
              <w:rPr>
                <w:rFonts w:eastAsia="Times"/>
                <w:sz w:val="20"/>
                <w:szCs w:val="20"/>
                <w:lang w:eastAsia="en-US"/>
              </w:rPr>
            </w:pPr>
          </w:p>
        </w:tc>
      </w:tr>
      <w:tr w:rsidR="00740132" w:rsidRPr="006C4231" w14:paraId="3A39778F" w14:textId="77777777" w:rsidTr="007379D6">
        <w:tc>
          <w:tcPr>
            <w:tcW w:w="15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939ED7" w14:textId="77777777" w:rsidR="00740132" w:rsidRPr="006C4231" w:rsidRDefault="00740132" w:rsidP="00541686">
            <w:pPr>
              <w:rPr>
                <w:rFonts w:eastAsia="Times"/>
                <w:sz w:val="20"/>
                <w:szCs w:val="20"/>
                <w:lang w:eastAsia="en-US"/>
              </w:rPr>
            </w:pPr>
            <w:r w:rsidRPr="006C4231">
              <w:rPr>
                <w:rFonts w:eastAsia="Times"/>
                <w:sz w:val="20"/>
                <w:szCs w:val="20"/>
                <w:lang w:eastAsia="en-US"/>
              </w:rPr>
              <w:t>Suggested next steps and development targets</w:t>
            </w:r>
          </w:p>
          <w:p w14:paraId="1A419877" w14:textId="77777777" w:rsidR="00740132" w:rsidRPr="006C4231" w:rsidRDefault="00740132" w:rsidP="00541686">
            <w:pPr>
              <w:rPr>
                <w:rFonts w:eastAsia="Times"/>
                <w:sz w:val="20"/>
                <w:szCs w:val="20"/>
                <w:lang w:eastAsia="en-US"/>
              </w:rPr>
            </w:pPr>
          </w:p>
          <w:p w14:paraId="6182D875" w14:textId="77777777" w:rsidR="00740132" w:rsidRDefault="00740132" w:rsidP="00541686">
            <w:pPr>
              <w:rPr>
                <w:rFonts w:eastAsia="Times"/>
                <w:sz w:val="20"/>
                <w:szCs w:val="20"/>
                <w:lang w:eastAsia="en-US"/>
              </w:rPr>
            </w:pPr>
          </w:p>
          <w:p w14:paraId="73B6E86D" w14:textId="77777777" w:rsidR="00740132" w:rsidRDefault="00740132" w:rsidP="00541686">
            <w:pPr>
              <w:rPr>
                <w:rFonts w:eastAsia="Times"/>
                <w:sz w:val="20"/>
                <w:szCs w:val="20"/>
                <w:lang w:eastAsia="en-US"/>
              </w:rPr>
            </w:pPr>
          </w:p>
          <w:p w14:paraId="4AFF9B54" w14:textId="77777777" w:rsidR="00740132" w:rsidRDefault="00740132" w:rsidP="00541686">
            <w:pPr>
              <w:rPr>
                <w:rFonts w:eastAsia="Times"/>
                <w:sz w:val="20"/>
                <w:szCs w:val="20"/>
                <w:lang w:eastAsia="en-US"/>
              </w:rPr>
            </w:pPr>
          </w:p>
          <w:p w14:paraId="4AF6B790" w14:textId="77777777" w:rsidR="00740132" w:rsidRDefault="00740132" w:rsidP="00541686">
            <w:pPr>
              <w:rPr>
                <w:rFonts w:eastAsia="Times"/>
                <w:sz w:val="20"/>
                <w:szCs w:val="20"/>
                <w:lang w:eastAsia="en-US"/>
              </w:rPr>
            </w:pPr>
          </w:p>
          <w:p w14:paraId="75ECE52D" w14:textId="77777777" w:rsidR="00740132" w:rsidRDefault="00740132" w:rsidP="00541686">
            <w:pPr>
              <w:rPr>
                <w:rFonts w:eastAsia="Times"/>
                <w:sz w:val="20"/>
                <w:szCs w:val="20"/>
                <w:lang w:eastAsia="en-US"/>
              </w:rPr>
            </w:pPr>
          </w:p>
          <w:p w14:paraId="1C20F5B2" w14:textId="6DFD8C3C" w:rsidR="00740132" w:rsidRDefault="00740132" w:rsidP="00541686">
            <w:pPr>
              <w:rPr>
                <w:rFonts w:eastAsia="Times"/>
                <w:sz w:val="20"/>
                <w:szCs w:val="20"/>
                <w:lang w:eastAsia="en-US"/>
              </w:rPr>
            </w:pPr>
          </w:p>
          <w:p w14:paraId="32F9CC97" w14:textId="342A7AD2" w:rsidR="00740132" w:rsidRDefault="00740132" w:rsidP="00541686">
            <w:pPr>
              <w:rPr>
                <w:rFonts w:eastAsia="Times"/>
                <w:sz w:val="20"/>
                <w:szCs w:val="20"/>
                <w:lang w:eastAsia="en-US"/>
              </w:rPr>
            </w:pPr>
          </w:p>
          <w:p w14:paraId="5CB6AC72" w14:textId="6702694E" w:rsidR="00740132" w:rsidRDefault="00740132" w:rsidP="00541686">
            <w:pPr>
              <w:rPr>
                <w:rFonts w:eastAsia="Times"/>
                <w:sz w:val="20"/>
                <w:szCs w:val="20"/>
                <w:lang w:eastAsia="en-US"/>
              </w:rPr>
            </w:pPr>
          </w:p>
          <w:p w14:paraId="628EB1A5" w14:textId="1741FEC1" w:rsidR="00740132" w:rsidRDefault="00740132" w:rsidP="00541686">
            <w:pPr>
              <w:rPr>
                <w:rFonts w:eastAsia="Times"/>
                <w:sz w:val="20"/>
                <w:szCs w:val="20"/>
                <w:lang w:eastAsia="en-US"/>
              </w:rPr>
            </w:pPr>
          </w:p>
          <w:p w14:paraId="59D6F699" w14:textId="77777777" w:rsidR="00740132" w:rsidRDefault="00740132" w:rsidP="00541686">
            <w:pPr>
              <w:rPr>
                <w:rFonts w:eastAsia="Times"/>
                <w:sz w:val="20"/>
                <w:szCs w:val="20"/>
                <w:lang w:eastAsia="en-US"/>
              </w:rPr>
            </w:pPr>
          </w:p>
          <w:p w14:paraId="377E7B5E" w14:textId="77777777" w:rsidR="00740132" w:rsidRDefault="00740132" w:rsidP="00541686">
            <w:pPr>
              <w:rPr>
                <w:rFonts w:eastAsia="Times"/>
                <w:sz w:val="20"/>
                <w:szCs w:val="20"/>
                <w:lang w:eastAsia="en-US"/>
              </w:rPr>
            </w:pPr>
          </w:p>
          <w:p w14:paraId="0A4F867D" w14:textId="77777777" w:rsidR="00740132" w:rsidRDefault="00740132" w:rsidP="00541686">
            <w:pPr>
              <w:rPr>
                <w:rFonts w:eastAsia="Times"/>
                <w:sz w:val="20"/>
                <w:szCs w:val="20"/>
                <w:lang w:eastAsia="en-US"/>
              </w:rPr>
            </w:pPr>
          </w:p>
          <w:p w14:paraId="27E72BE0" w14:textId="77777777" w:rsidR="00740132" w:rsidRDefault="00740132" w:rsidP="00541686">
            <w:pPr>
              <w:rPr>
                <w:rFonts w:eastAsia="Times"/>
                <w:sz w:val="20"/>
                <w:szCs w:val="20"/>
                <w:lang w:eastAsia="en-US"/>
              </w:rPr>
            </w:pPr>
          </w:p>
          <w:p w14:paraId="6A8AE845" w14:textId="77777777" w:rsidR="00740132" w:rsidRPr="006C4231" w:rsidRDefault="00740132" w:rsidP="00541686">
            <w:pPr>
              <w:rPr>
                <w:rFonts w:eastAsia="Times"/>
                <w:sz w:val="20"/>
                <w:szCs w:val="20"/>
                <w:lang w:eastAsia="en-US"/>
              </w:rPr>
            </w:pPr>
          </w:p>
          <w:p w14:paraId="3E39608B" w14:textId="77777777" w:rsidR="00740132" w:rsidRPr="006C4231" w:rsidRDefault="00740132" w:rsidP="00541686">
            <w:pPr>
              <w:jc w:val="center"/>
              <w:rPr>
                <w:rFonts w:eastAsia="Times"/>
                <w:sz w:val="20"/>
                <w:szCs w:val="20"/>
                <w:lang w:eastAsia="en-US"/>
              </w:rPr>
            </w:pPr>
          </w:p>
        </w:tc>
      </w:tr>
    </w:tbl>
    <w:p w14:paraId="49AC723B" w14:textId="77777777" w:rsidR="00D11395" w:rsidRPr="006C4231" w:rsidRDefault="00D11395" w:rsidP="00D11395">
      <w:pPr>
        <w:rPr>
          <w:rFonts w:ascii="Arial" w:hAnsi="Arial" w:cs="Arial"/>
          <w:sz w:val="20"/>
          <w:szCs w:val="20"/>
        </w:rPr>
      </w:pPr>
    </w:p>
    <w:p w14:paraId="77A70DA2" w14:textId="77777777" w:rsidR="00D11395" w:rsidRPr="006C4231" w:rsidRDefault="00D11395" w:rsidP="00D11395">
      <w:pPr>
        <w:rPr>
          <w:rFonts w:ascii="Arial" w:hAnsi="Arial" w:cs="Arial"/>
          <w:sz w:val="20"/>
          <w:szCs w:val="20"/>
        </w:rPr>
      </w:pPr>
      <w:r w:rsidRPr="006C4231">
        <w:rPr>
          <w:rFonts w:ascii="Arial" w:hAnsi="Arial" w:cs="Arial"/>
          <w:sz w:val="20"/>
          <w:szCs w:val="20"/>
        </w:rPr>
        <w:t xml:space="preserve">NB: It may not be possible (or necessary) to report on all the areas above. </w:t>
      </w:r>
    </w:p>
    <w:p w14:paraId="5EC2F5A3" w14:textId="77777777" w:rsidR="00D11395" w:rsidRPr="006C4231" w:rsidRDefault="00D11395" w:rsidP="00D11395">
      <w:pPr>
        <w:rPr>
          <w:rFonts w:ascii="Arial" w:hAnsi="Arial" w:cs="Arial"/>
          <w:sz w:val="20"/>
          <w:szCs w:val="20"/>
        </w:rPr>
      </w:pPr>
    </w:p>
    <w:p w14:paraId="030989AA" w14:textId="5BF95622" w:rsidR="00A45FF9" w:rsidRDefault="00D11395" w:rsidP="00DB4F70">
      <w:r w:rsidRPr="00553B20">
        <w:rPr>
          <w:rFonts w:ascii="Arial" w:hAnsi="Arial" w:cs="Arial"/>
          <w:b/>
          <w:sz w:val="20"/>
          <w:szCs w:val="20"/>
        </w:rPr>
        <w:t>If an area(s) is identified as ‘unsatisfactory’, it is imperative that the student receives formative feedback to assist in addressing area in which practice is falling short of a satisfactory level at the point of observation.</w:t>
      </w:r>
    </w:p>
    <w:sectPr w:rsidR="00A45FF9" w:rsidSect="00740132">
      <w:footerReference w:type="default" r:id="rId10"/>
      <w:footerReference w:type="first" r:id="rId11"/>
      <w:pgSz w:w="16838" w:h="11906" w:orient="landscape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3EDF86" w14:textId="77777777" w:rsidR="00055507" w:rsidRDefault="00055507" w:rsidP="00DB4F70">
      <w:r>
        <w:separator/>
      </w:r>
    </w:p>
  </w:endnote>
  <w:endnote w:type="continuationSeparator" w:id="0">
    <w:p w14:paraId="3976CC79" w14:textId="77777777" w:rsidR="00055507" w:rsidRDefault="00055507" w:rsidP="00DB4F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219FD6" w14:textId="1FFED9E3" w:rsidR="00A45FF9" w:rsidRDefault="00DB4F70" w:rsidP="002069B5">
    <w:pPr>
      <w:pStyle w:val="Footer"/>
      <w:tabs>
        <w:tab w:val="clear" w:pos="8306"/>
        <w:tab w:val="left" w:pos="2063"/>
        <w:tab w:val="right" w:pos="13041"/>
      </w:tabs>
      <w:rPr>
        <w:sz w:val="20"/>
        <w:lang w:val="en-GB"/>
      </w:rPr>
    </w:pPr>
    <w:r>
      <w:rPr>
        <w:sz w:val="20"/>
        <w:lang w:val="en-GB"/>
      </w:rPr>
      <w:t>O</w:t>
    </w:r>
    <w:r w:rsidR="00963074">
      <w:rPr>
        <w:sz w:val="20"/>
        <w:lang w:val="en-GB"/>
      </w:rPr>
      <w:t>bservation of student teaching form</w:t>
    </w:r>
  </w:p>
  <w:p w14:paraId="31FDCB94" w14:textId="71FE7386" w:rsidR="00A45FF9" w:rsidRDefault="00963074" w:rsidP="002069B5">
    <w:pPr>
      <w:pStyle w:val="Footer"/>
    </w:pPr>
    <w:r>
      <w:rPr>
        <w:sz w:val="20"/>
        <w:lang w:val="en-GB"/>
      </w:rPr>
      <w:t xml:space="preserve">Page </w:t>
    </w:r>
    <w:r w:rsidR="00DB4F70">
      <w:rPr>
        <w:sz w:val="20"/>
        <w:lang w:val="en-GB"/>
      </w:rPr>
      <w:t>2</w:t>
    </w:r>
    <w:r>
      <w:rPr>
        <w:sz w:val="20"/>
        <w:lang w:val="en-GB"/>
      </w:rPr>
      <w:t xml:space="preserve"> of 2</w:t>
    </w:r>
  </w:p>
  <w:p w14:paraId="7077C9E6" w14:textId="77777777" w:rsidR="00A45FF9" w:rsidRPr="001D3C59" w:rsidRDefault="00A45FF9" w:rsidP="002069B5">
    <w:pPr>
      <w:pStyle w:val="Footer"/>
      <w:rPr>
        <w:sz w:val="20"/>
        <w:lang w:val="en-GB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9700DE" w14:textId="4E09241B" w:rsidR="00DB4F70" w:rsidRDefault="00DB4F70" w:rsidP="00DB4F70">
    <w:pPr>
      <w:pStyle w:val="Footer"/>
      <w:tabs>
        <w:tab w:val="clear" w:pos="8306"/>
        <w:tab w:val="left" w:pos="2063"/>
        <w:tab w:val="right" w:pos="13041"/>
      </w:tabs>
      <w:rPr>
        <w:sz w:val="20"/>
        <w:lang w:val="en-GB"/>
      </w:rPr>
    </w:pPr>
    <w:r>
      <w:rPr>
        <w:sz w:val="20"/>
        <w:lang w:val="en-GB"/>
      </w:rPr>
      <w:t>Observation of student teaching form</w:t>
    </w:r>
  </w:p>
  <w:p w14:paraId="2291BD4B" w14:textId="06141349" w:rsidR="00A45FF9" w:rsidRDefault="00963074" w:rsidP="002069B5">
    <w:pPr>
      <w:pStyle w:val="Footer"/>
      <w:tabs>
        <w:tab w:val="clear" w:pos="8306"/>
        <w:tab w:val="right" w:pos="13041"/>
      </w:tabs>
      <w:rPr>
        <w:sz w:val="20"/>
        <w:lang w:val="en-GB"/>
      </w:rPr>
    </w:pPr>
    <w:r>
      <w:rPr>
        <w:sz w:val="20"/>
        <w:lang w:val="en-GB"/>
      </w:rPr>
      <w:t>Page 1 of 2</w:t>
    </w:r>
  </w:p>
  <w:p w14:paraId="4C17A842" w14:textId="77777777" w:rsidR="00A45FF9" w:rsidRDefault="00963074" w:rsidP="002069B5">
    <w:pPr>
      <w:tabs>
        <w:tab w:val="left" w:pos="4153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90B333" w14:textId="77777777" w:rsidR="00055507" w:rsidRDefault="00055507" w:rsidP="00DB4F70">
      <w:r>
        <w:separator/>
      </w:r>
    </w:p>
  </w:footnote>
  <w:footnote w:type="continuationSeparator" w:id="0">
    <w:p w14:paraId="7FBF676E" w14:textId="77777777" w:rsidR="00055507" w:rsidRDefault="00055507" w:rsidP="00DB4F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1395"/>
    <w:rsid w:val="00055507"/>
    <w:rsid w:val="000E20DC"/>
    <w:rsid w:val="00125469"/>
    <w:rsid w:val="00294271"/>
    <w:rsid w:val="00491BD5"/>
    <w:rsid w:val="005D042F"/>
    <w:rsid w:val="00602FEE"/>
    <w:rsid w:val="006A1A95"/>
    <w:rsid w:val="00740132"/>
    <w:rsid w:val="00836DA5"/>
    <w:rsid w:val="008477EA"/>
    <w:rsid w:val="00963074"/>
    <w:rsid w:val="00A43A2B"/>
    <w:rsid w:val="00A45FF9"/>
    <w:rsid w:val="00A54C69"/>
    <w:rsid w:val="00B865B8"/>
    <w:rsid w:val="00BA4B09"/>
    <w:rsid w:val="00C526ED"/>
    <w:rsid w:val="00C90965"/>
    <w:rsid w:val="00D11395"/>
    <w:rsid w:val="00D3630F"/>
    <w:rsid w:val="00D92D95"/>
    <w:rsid w:val="00DB4F70"/>
    <w:rsid w:val="00E54B71"/>
    <w:rsid w:val="00FD161B"/>
    <w:rsid w:val="3EE29D3D"/>
    <w:rsid w:val="64109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69C130"/>
  <w15:chartTrackingRefBased/>
  <w15:docId w15:val="{B5D023A7-5683-463E-868F-82366923E3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1395"/>
    <w:pPr>
      <w:spacing w:after="0" w:line="240" w:lineRule="auto"/>
    </w:pPr>
    <w:rPr>
      <w:rFonts w:ascii="Calibri" w:eastAsia="Times New Roman" w:hAnsi="Calibri" w:cs="Calibri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D11395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FooterChar">
    <w:name w:val="Footer Char"/>
    <w:basedOn w:val="DefaultParagraphFont"/>
    <w:link w:val="Footer"/>
    <w:uiPriority w:val="99"/>
    <w:rsid w:val="00D11395"/>
    <w:rPr>
      <w:rFonts w:ascii="Calibri" w:eastAsia="Times New Roman" w:hAnsi="Calibri" w:cs="Calibri"/>
      <w:sz w:val="24"/>
      <w:szCs w:val="24"/>
      <w:lang w:val="x-none" w:eastAsia="x-none"/>
    </w:rPr>
  </w:style>
  <w:style w:type="paragraph" w:styleId="Caption">
    <w:name w:val="caption"/>
    <w:basedOn w:val="Normal"/>
    <w:next w:val="Normal"/>
    <w:unhideWhenUsed/>
    <w:qFormat/>
    <w:rsid w:val="00D11395"/>
    <w:rPr>
      <w:b/>
      <w:bCs/>
      <w:sz w:val="28"/>
      <w:szCs w:val="20"/>
    </w:rPr>
  </w:style>
  <w:style w:type="paragraph" w:styleId="Header">
    <w:name w:val="header"/>
    <w:basedOn w:val="Normal"/>
    <w:link w:val="HeaderChar"/>
    <w:uiPriority w:val="99"/>
    <w:unhideWhenUsed/>
    <w:rsid w:val="00DB4F7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B4F70"/>
    <w:rPr>
      <w:rFonts w:ascii="Calibri" w:eastAsia="Times New Roman" w:hAnsi="Calibri" w:cs="Calibri"/>
      <w:sz w:val="24"/>
      <w:szCs w:val="24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5D042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D042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D042F"/>
    <w:rPr>
      <w:rFonts w:ascii="Calibri" w:eastAsia="Times New Roman" w:hAnsi="Calibri" w:cs="Calibri"/>
      <w:sz w:val="20"/>
      <w:szCs w:val="20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D042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D042F"/>
    <w:rPr>
      <w:rFonts w:ascii="Calibri" w:eastAsia="Times New Roman" w:hAnsi="Calibri" w:cs="Calibri"/>
      <w:b/>
      <w:bCs/>
      <w:sz w:val="20"/>
      <w:szCs w:val="20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D042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042F"/>
    <w:rPr>
      <w:rFonts w:ascii="Segoe UI" w:eastAsia="Times New Roman" w:hAnsi="Segoe UI" w:cs="Segoe UI"/>
      <w:sz w:val="18"/>
      <w:szCs w:val="18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9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64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634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19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467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31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791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552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079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12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249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865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487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8281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088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648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6086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305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3915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840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700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262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9800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395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220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148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413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12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282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713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947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391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826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61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733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6768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062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845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355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284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671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289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2555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830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7568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7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4795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800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062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354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106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436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8150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330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077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997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883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478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228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91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151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633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844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461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746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698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061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216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7845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983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937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769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5513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258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801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961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532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056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105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06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580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228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408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989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442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932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035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4632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869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961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450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214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749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9555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681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144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879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81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366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81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656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41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103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494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983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608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848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048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9425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053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282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986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256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57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858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4503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770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010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142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3388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593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563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321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409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843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3F41D72884FDC4A8E17171A80B54522" ma:contentTypeVersion="13" ma:contentTypeDescription="Create a new document." ma:contentTypeScope="" ma:versionID="5d2a6817ee75897de307f01edc8694b9">
  <xsd:schema xmlns:xsd="http://www.w3.org/2001/XMLSchema" xmlns:xs="http://www.w3.org/2001/XMLSchema" xmlns:p="http://schemas.microsoft.com/office/2006/metadata/properties" xmlns:ns3="faaedb03-169f-410d-a844-1899ecf6019a" xmlns:ns4="ec83ad7e-a2e7-45f7-88cc-7bddc71f075f" targetNamespace="http://schemas.microsoft.com/office/2006/metadata/properties" ma:root="true" ma:fieldsID="dea1e422bf27d4634483726344c1a799" ns3:_="" ns4:_="">
    <xsd:import namespace="faaedb03-169f-410d-a844-1899ecf6019a"/>
    <xsd:import namespace="ec83ad7e-a2e7-45f7-88cc-7bddc71f075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aedb03-169f-410d-a844-1899ecf6019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83ad7e-a2e7-45f7-88cc-7bddc71f075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7274155-96CD-4EBA-A26D-49B3B90B53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aaedb03-169f-410d-a844-1899ecf6019a"/>
    <ds:schemaRef ds:uri="ec83ad7e-a2e7-45f7-88cc-7bddc71f075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2B61B03-C008-4327-BEE2-48F39231294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DAE50A5-C9C7-47CF-A697-596C632AA69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325</Words>
  <Characters>1858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Porter</dc:creator>
  <cp:keywords/>
  <dc:description/>
  <cp:lastModifiedBy>Lesley Sutherland (Staff)</cp:lastModifiedBy>
  <cp:revision>2</cp:revision>
  <dcterms:created xsi:type="dcterms:W3CDTF">2023-10-12T15:19:00Z</dcterms:created>
  <dcterms:modified xsi:type="dcterms:W3CDTF">2023-10-12T15:19:00Z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0x01010033F41D72884FDC4A8E17171A80B54522</vt:lpwstr>
  </property>
</Properties>
</file>