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E039" w14:textId="5FD6B882" w:rsidR="00B709EC" w:rsidRDefault="009B5131" w:rsidP="007A3AC1">
      <w:pPr>
        <w:pStyle w:val="Heading1"/>
        <w:spacing w:before="120" w:line="422" w:lineRule="auto"/>
        <w:ind w:left="113" w:right="3628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University of Dundee - Guide to Information available through the Model Publication</w:t>
      </w:r>
      <w:r w:rsidR="007A3AC1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B709EC">
        <w:rPr>
          <w:rFonts w:asciiTheme="minorHAnsi" w:hAnsiTheme="minorHAnsi" w:cstheme="minorHAnsi"/>
          <w:w w:val="105"/>
          <w:sz w:val="22"/>
          <w:szCs w:val="22"/>
        </w:rPr>
        <w:t>Sche</w:t>
      </w:r>
      <w:r w:rsidR="007A3AC1">
        <w:rPr>
          <w:rFonts w:asciiTheme="minorHAnsi" w:hAnsiTheme="minorHAnsi" w:cstheme="minorHAnsi"/>
          <w:w w:val="105"/>
          <w:sz w:val="22"/>
          <w:szCs w:val="22"/>
        </w:rPr>
        <w:t>me 2017</w:t>
      </w:r>
    </w:p>
    <w:p w14:paraId="5E27CAF9" w14:textId="1CD0E0F2" w:rsidR="00EB119E" w:rsidRPr="00B709EC" w:rsidRDefault="009B5131" w:rsidP="007A3AC1">
      <w:pPr>
        <w:pStyle w:val="Heading1"/>
        <w:spacing w:before="106" w:line="422" w:lineRule="auto"/>
        <w:ind w:left="113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 Change control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0"/>
        <w:gridCol w:w="7085"/>
      </w:tblGrid>
      <w:tr w:rsidR="00EB119E" w:rsidRPr="00B709EC" w14:paraId="5E27CAFC" w14:textId="77777777">
        <w:trPr>
          <w:trHeight w:val="446"/>
        </w:trPr>
        <w:tc>
          <w:tcPr>
            <w:tcW w:w="7090" w:type="dxa"/>
          </w:tcPr>
          <w:p w14:paraId="5E27CAFA" w14:textId="77777777" w:rsidR="00EB119E" w:rsidRPr="00B709EC" w:rsidRDefault="009B5131">
            <w:pPr>
              <w:pStyle w:val="TableParagraph"/>
              <w:spacing w:before="33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Change</w:t>
            </w:r>
          </w:p>
        </w:tc>
        <w:tc>
          <w:tcPr>
            <w:tcW w:w="7085" w:type="dxa"/>
          </w:tcPr>
          <w:p w14:paraId="5E27CAFB" w14:textId="77777777" w:rsidR="00EB119E" w:rsidRPr="00B709EC" w:rsidRDefault="009B5131">
            <w:pPr>
              <w:pStyle w:val="TableParagraph"/>
              <w:spacing w:before="33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Date</w:t>
            </w:r>
          </w:p>
        </w:tc>
      </w:tr>
      <w:tr w:rsidR="00EB119E" w:rsidRPr="00B709EC" w14:paraId="5E27CAFF" w14:textId="77777777">
        <w:trPr>
          <w:trHeight w:val="446"/>
        </w:trPr>
        <w:tc>
          <w:tcPr>
            <w:tcW w:w="7090" w:type="dxa"/>
          </w:tcPr>
          <w:p w14:paraId="5E27CAFD" w14:textId="77777777" w:rsidR="00EB119E" w:rsidRPr="00B709EC" w:rsidRDefault="009B5131">
            <w:pPr>
              <w:pStyle w:val="TableParagraph"/>
              <w:spacing w:before="38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Adoption</w:t>
            </w:r>
          </w:p>
        </w:tc>
        <w:tc>
          <w:tcPr>
            <w:tcW w:w="7085" w:type="dxa"/>
          </w:tcPr>
          <w:p w14:paraId="5E27CAFE" w14:textId="77777777" w:rsidR="00EB119E" w:rsidRPr="00B709EC" w:rsidRDefault="009B5131">
            <w:pPr>
              <w:pStyle w:val="TableParagraph"/>
              <w:spacing w:before="38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2013</w:t>
            </w:r>
          </w:p>
        </w:tc>
      </w:tr>
      <w:tr w:rsidR="00EB119E" w:rsidRPr="00B709EC" w14:paraId="5E27CB02" w14:textId="77777777">
        <w:trPr>
          <w:trHeight w:val="450"/>
        </w:trPr>
        <w:tc>
          <w:tcPr>
            <w:tcW w:w="7090" w:type="dxa"/>
          </w:tcPr>
          <w:p w14:paraId="5E27CB00" w14:textId="77777777" w:rsidR="00EB119E" w:rsidRPr="00B709EC" w:rsidRDefault="009B5131">
            <w:pPr>
              <w:pStyle w:val="TableParagraph"/>
              <w:spacing w:before="38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Revised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following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restructure</w:t>
            </w:r>
          </w:p>
        </w:tc>
        <w:tc>
          <w:tcPr>
            <w:tcW w:w="7085" w:type="dxa"/>
          </w:tcPr>
          <w:p w14:paraId="5E27CB01" w14:textId="77777777" w:rsidR="00EB119E" w:rsidRPr="00B709EC" w:rsidRDefault="009B5131">
            <w:pPr>
              <w:pStyle w:val="TableParagraph"/>
              <w:spacing w:before="38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February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2016</w:t>
            </w:r>
          </w:p>
        </w:tc>
      </w:tr>
      <w:tr w:rsidR="00EB119E" w:rsidRPr="00B709EC" w14:paraId="5E27CB05" w14:textId="77777777">
        <w:trPr>
          <w:trHeight w:val="446"/>
        </w:trPr>
        <w:tc>
          <w:tcPr>
            <w:tcW w:w="7090" w:type="dxa"/>
          </w:tcPr>
          <w:p w14:paraId="5E27CB03" w14:textId="77777777" w:rsidR="00EB119E" w:rsidRPr="00B709EC" w:rsidRDefault="009B5131">
            <w:pPr>
              <w:pStyle w:val="TableParagraph"/>
              <w:spacing w:before="33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Revised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following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changes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website</w:t>
            </w:r>
          </w:p>
        </w:tc>
        <w:tc>
          <w:tcPr>
            <w:tcW w:w="7085" w:type="dxa"/>
          </w:tcPr>
          <w:p w14:paraId="5E27CB04" w14:textId="77777777" w:rsidR="00EB119E" w:rsidRPr="00B709EC" w:rsidRDefault="009B5131">
            <w:pPr>
              <w:pStyle w:val="TableParagraph"/>
              <w:spacing w:before="33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December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2016</w:t>
            </w:r>
          </w:p>
        </w:tc>
      </w:tr>
      <w:tr w:rsidR="00EB119E" w:rsidRPr="00B709EC" w14:paraId="5E27CB08" w14:textId="77777777">
        <w:trPr>
          <w:trHeight w:val="446"/>
        </w:trPr>
        <w:tc>
          <w:tcPr>
            <w:tcW w:w="7090" w:type="dxa"/>
          </w:tcPr>
          <w:p w14:paraId="5E27CB06" w14:textId="77777777" w:rsidR="00EB119E" w:rsidRPr="00B709EC" w:rsidRDefault="009B5131">
            <w:pPr>
              <w:pStyle w:val="TableParagraph"/>
              <w:spacing w:before="33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Revised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following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publication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OSIC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Model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Publication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Scheme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2017</w:t>
            </w:r>
          </w:p>
        </w:tc>
        <w:tc>
          <w:tcPr>
            <w:tcW w:w="7085" w:type="dxa"/>
          </w:tcPr>
          <w:p w14:paraId="5E27CB07" w14:textId="77777777" w:rsidR="00EB119E" w:rsidRPr="00B709EC" w:rsidRDefault="009B5131">
            <w:pPr>
              <w:pStyle w:val="TableParagraph"/>
              <w:spacing w:before="33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October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2017</w:t>
            </w:r>
          </w:p>
        </w:tc>
      </w:tr>
      <w:tr w:rsidR="00EB119E" w:rsidRPr="00B709EC" w14:paraId="5E27CB0B" w14:textId="77777777">
        <w:trPr>
          <w:trHeight w:val="446"/>
        </w:trPr>
        <w:tc>
          <w:tcPr>
            <w:tcW w:w="7090" w:type="dxa"/>
          </w:tcPr>
          <w:p w14:paraId="5E27CB09" w14:textId="77777777" w:rsidR="00EB119E" w:rsidRPr="00B709EC" w:rsidRDefault="009B5131">
            <w:pPr>
              <w:pStyle w:val="TableParagraph"/>
              <w:spacing w:before="33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Annual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review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update</w:t>
            </w:r>
          </w:p>
        </w:tc>
        <w:tc>
          <w:tcPr>
            <w:tcW w:w="7085" w:type="dxa"/>
          </w:tcPr>
          <w:p w14:paraId="5E27CB0A" w14:textId="77777777" w:rsidR="00EB119E" w:rsidRPr="00B709EC" w:rsidRDefault="009B5131">
            <w:pPr>
              <w:pStyle w:val="TableParagraph"/>
              <w:spacing w:before="33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December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2018</w:t>
            </w:r>
          </w:p>
        </w:tc>
      </w:tr>
      <w:tr w:rsidR="00E74932" w:rsidRPr="00B709EC" w14:paraId="787F416A" w14:textId="77777777">
        <w:trPr>
          <w:trHeight w:val="446"/>
        </w:trPr>
        <w:tc>
          <w:tcPr>
            <w:tcW w:w="7090" w:type="dxa"/>
          </w:tcPr>
          <w:p w14:paraId="04A174A8" w14:textId="0793478B" w:rsidR="00E74932" w:rsidRPr="00B709EC" w:rsidRDefault="00E22802">
            <w:pPr>
              <w:pStyle w:val="TableParagraph"/>
              <w:spacing w:before="33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Review a</w:t>
            </w:r>
            <w:r w:rsidR="00E74932" w:rsidRPr="00B709EC">
              <w:rPr>
                <w:rFonts w:asciiTheme="minorHAnsi" w:hAnsiTheme="minorHAnsi" w:cstheme="minorHAnsi"/>
                <w:w w:val="105"/>
              </w:rPr>
              <w:t>nd update</w:t>
            </w:r>
          </w:p>
        </w:tc>
        <w:tc>
          <w:tcPr>
            <w:tcW w:w="7085" w:type="dxa"/>
          </w:tcPr>
          <w:p w14:paraId="41050435" w14:textId="00618903" w:rsidR="00E74932" w:rsidRPr="00B709EC" w:rsidRDefault="00E74932">
            <w:pPr>
              <w:pStyle w:val="TableParagraph"/>
              <w:spacing w:before="33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July 202</w:t>
            </w:r>
            <w:r w:rsidR="00A87A5B" w:rsidRPr="00B709EC">
              <w:rPr>
                <w:rFonts w:asciiTheme="minorHAnsi" w:hAnsiTheme="minorHAnsi" w:cstheme="minorHAnsi"/>
                <w:w w:val="105"/>
              </w:rPr>
              <w:t>3</w:t>
            </w:r>
          </w:p>
        </w:tc>
      </w:tr>
    </w:tbl>
    <w:p w14:paraId="5E27CB0D" w14:textId="77777777" w:rsidR="00EB119E" w:rsidRPr="00B709EC" w:rsidRDefault="00EB119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E27CB0E" w14:textId="77777777" w:rsidR="00EB119E" w:rsidRPr="00B709EC" w:rsidRDefault="00EB119E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5E27CB0F" w14:textId="77777777" w:rsidR="00EB119E" w:rsidRPr="00795055" w:rsidRDefault="009B5131" w:rsidP="00BA2DD1">
      <w:pPr>
        <w:pStyle w:val="ListParagraph"/>
        <w:numPr>
          <w:ilvl w:val="0"/>
          <w:numId w:val="3"/>
        </w:numPr>
        <w:tabs>
          <w:tab w:val="left" w:pos="426"/>
        </w:tabs>
        <w:ind w:left="643"/>
        <w:rPr>
          <w:rFonts w:asciiTheme="minorHAnsi" w:hAnsiTheme="minorHAnsi" w:cstheme="minorHAnsi"/>
          <w:b/>
        </w:rPr>
      </w:pPr>
      <w:r w:rsidRPr="00795055">
        <w:rPr>
          <w:rFonts w:asciiTheme="minorHAnsi" w:hAnsiTheme="minorHAnsi" w:cstheme="minorHAnsi"/>
          <w:b/>
          <w:w w:val="105"/>
        </w:rPr>
        <w:t>Introduction</w:t>
      </w:r>
      <w:r w:rsidRPr="00795055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795055">
        <w:rPr>
          <w:rFonts w:asciiTheme="minorHAnsi" w:hAnsiTheme="minorHAnsi" w:cstheme="minorHAnsi"/>
          <w:b/>
          <w:w w:val="105"/>
        </w:rPr>
        <w:t>to</w:t>
      </w:r>
      <w:r w:rsidRPr="00795055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795055">
        <w:rPr>
          <w:rFonts w:asciiTheme="minorHAnsi" w:hAnsiTheme="minorHAnsi" w:cstheme="minorHAnsi"/>
          <w:b/>
          <w:w w:val="105"/>
        </w:rPr>
        <w:t>the</w:t>
      </w:r>
      <w:r w:rsidRPr="00795055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795055">
        <w:rPr>
          <w:rFonts w:asciiTheme="minorHAnsi" w:hAnsiTheme="minorHAnsi" w:cstheme="minorHAnsi"/>
          <w:b/>
          <w:w w:val="105"/>
        </w:rPr>
        <w:t>Guide</w:t>
      </w:r>
      <w:r w:rsidRPr="00795055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795055">
        <w:rPr>
          <w:rFonts w:asciiTheme="minorHAnsi" w:hAnsiTheme="minorHAnsi" w:cstheme="minorHAnsi"/>
          <w:b/>
          <w:w w:val="105"/>
        </w:rPr>
        <w:t>to</w:t>
      </w:r>
      <w:r w:rsidRPr="00795055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795055">
        <w:rPr>
          <w:rFonts w:asciiTheme="minorHAnsi" w:hAnsiTheme="minorHAnsi" w:cstheme="minorHAnsi"/>
          <w:b/>
          <w:w w:val="105"/>
        </w:rPr>
        <w:t>Information</w:t>
      </w:r>
    </w:p>
    <w:p w14:paraId="5E27CB10" w14:textId="252BD57B" w:rsidR="00EB119E" w:rsidRPr="00B709EC" w:rsidRDefault="009B5131" w:rsidP="00795B17">
      <w:pPr>
        <w:pStyle w:val="BodyText"/>
        <w:spacing w:before="176" w:line="376" w:lineRule="auto"/>
        <w:ind w:left="283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The Freedom of Information (Scotland) Act 2002 (FOISA) requires that all Scottish public authorities make certain types of information routinely </w:t>
      </w:r>
      <w:r w:rsidR="00E22802" w:rsidRPr="00B709EC">
        <w:rPr>
          <w:rFonts w:asciiTheme="minorHAnsi" w:hAnsiTheme="minorHAnsi" w:cstheme="minorHAnsi"/>
          <w:w w:val="105"/>
          <w:sz w:val="22"/>
          <w:szCs w:val="22"/>
        </w:rPr>
        <w:t>available and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 provide a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guide 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 telling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public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how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 access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what it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might cost.</w:t>
      </w:r>
    </w:p>
    <w:p w14:paraId="5E27CB12" w14:textId="7F9E5510" w:rsidR="00EB119E" w:rsidRPr="00A40820" w:rsidRDefault="009B5131" w:rsidP="00A40820">
      <w:pPr>
        <w:pStyle w:val="BodyText"/>
        <w:spacing w:line="376" w:lineRule="auto"/>
        <w:ind w:left="283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Guide to Information also contains details of the environmental information that we routinely make available under the Environmental Information (Scotland)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Regulations 2004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(the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EI(S)Rs).</w:t>
      </w:r>
    </w:p>
    <w:p w14:paraId="15D1A258" w14:textId="77777777" w:rsidR="00B95670" w:rsidRPr="00B709EC" w:rsidRDefault="00B95670" w:rsidP="00B95670">
      <w:pPr>
        <w:pStyle w:val="BodyText"/>
        <w:spacing w:line="360" w:lineRule="auto"/>
        <w:ind w:left="283" w:right="295"/>
        <w:rPr>
          <w:rFonts w:asciiTheme="minorHAnsi" w:hAnsiTheme="minorHAnsi" w:cstheme="minorHAnsi"/>
          <w:sz w:val="22"/>
          <w:szCs w:val="22"/>
        </w:rPr>
      </w:pPr>
    </w:p>
    <w:p w14:paraId="00254FAF" w14:textId="08CE66A6" w:rsidR="00EB119E" w:rsidRPr="00CF252A" w:rsidRDefault="009B5131" w:rsidP="00CF252A">
      <w:pPr>
        <w:pStyle w:val="BodyText"/>
        <w:spacing w:line="360" w:lineRule="auto"/>
        <w:ind w:left="283" w:right="295"/>
        <w:rPr>
          <w:rFonts w:asciiTheme="minorHAnsi" w:hAnsiTheme="minorHAnsi" w:cstheme="minorHAnsi"/>
          <w:spacing w:val="-1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The University of Dundee has adopted the Model Publication Scheme 2017 produced by the Scottish Information Commissioner, who is responsible for enforcing FOISA.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9D2D9F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can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 scheme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Commissioner’s website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hyperlink r:id="rId8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http://itspublicknowledge.info/ScottishPublicAuthorities/PublicationSchemes/TheModelPublicationScheme.aspx</w:t>
        </w:r>
        <w:r w:rsidRPr="00B709EC">
          <w:rPr>
            <w:rFonts w:asciiTheme="minorHAnsi" w:hAnsiTheme="minorHAnsi" w:cstheme="minorHAnsi"/>
            <w:color w:val="0000FF"/>
            <w:spacing w:val="-1"/>
            <w:w w:val="105"/>
            <w:sz w:val="22"/>
            <w:szCs w:val="22"/>
          </w:rPr>
          <w:t xml:space="preserve"> </w:t>
        </w:r>
      </w:hyperlink>
      <w:r w:rsidR="00EB56A0">
        <w:rPr>
          <w:rFonts w:asciiTheme="minorHAnsi" w:hAnsiTheme="minorHAnsi" w:cstheme="minorHAnsi"/>
          <w:spacing w:val="-1"/>
          <w:w w:val="105"/>
          <w:sz w:val="22"/>
          <w:szCs w:val="22"/>
        </w:rPr>
        <w:t>.</w:t>
      </w:r>
    </w:p>
    <w:p w14:paraId="7F286746" w14:textId="0BCAFF96" w:rsidR="001F2DD2" w:rsidRDefault="009B5131" w:rsidP="001F2DD2">
      <w:pPr>
        <w:pStyle w:val="Heading1"/>
        <w:spacing w:before="0" w:line="381" w:lineRule="auto"/>
        <w:ind w:left="283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We have made a commitment to publish all information which we hold which falls within the classes of information in the scheme. This Guide to Information describes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AE3576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information which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we publish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 accordance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with 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scheme, and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how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can access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 information</w:t>
      </w:r>
      <w:r w:rsidR="006D7909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102D18B4" w14:textId="77777777" w:rsidR="004E4B42" w:rsidRDefault="004E4B42" w:rsidP="004E4B42">
      <w:pPr>
        <w:pStyle w:val="Heading1"/>
        <w:spacing w:before="0"/>
        <w:ind w:left="283" w:right="295"/>
        <w:rPr>
          <w:rFonts w:asciiTheme="minorHAnsi" w:hAnsiTheme="minorHAnsi" w:cstheme="minorHAnsi"/>
          <w:w w:val="105"/>
          <w:sz w:val="22"/>
          <w:szCs w:val="22"/>
        </w:rPr>
      </w:pPr>
    </w:p>
    <w:p w14:paraId="14C034E4" w14:textId="77777777" w:rsidR="006D7909" w:rsidRPr="00B709EC" w:rsidRDefault="006D7909" w:rsidP="001F2DD2">
      <w:pPr>
        <w:pStyle w:val="BodyText"/>
        <w:ind w:left="283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obliged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FOISA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have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due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regard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interest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providing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access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that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hold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which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relates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to:</w:t>
      </w:r>
    </w:p>
    <w:p w14:paraId="2CB9D9FC" w14:textId="77777777" w:rsidR="006D7909" w:rsidRPr="00B709EC" w:rsidRDefault="006D7909" w:rsidP="00795B17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1"/>
        <w:ind w:left="1004"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services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we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provide;</w:t>
      </w:r>
    </w:p>
    <w:p w14:paraId="70EC5323" w14:textId="77777777" w:rsidR="006D7909" w:rsidRPr="00B709EC" w:rsidRDefault="006D7909" w:rsidP="00795B17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6"/>
        <w:ind w:left="1004"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costs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of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those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services;</w:t>
      </w:r>
    </w:p>
    <w:p w14:paraId="353E6791" w14:textId="77777777" w:rsidR="006D7909" w:rsidRPr="00B709EC" w:rsidRDefault="006D7909" w:rsidP="00795B17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6"/>
        <w:ind w:left="1004"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standard of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those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services;</w:t>
      </w:r>
    </w:p>
    <w:p w14:paraId="3617F746" w14:textId="77777777" w:rsidR="006D7909" w:rsidRPr="00B709EC" w:rsidRDefault="006D7909" w:rsidP="00795B17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2"/>
        <w:ind w:left="1004"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facts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that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inform 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important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decisions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we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take;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and</w:t>
      </w:r>
    </w:p>
    <w:p w14:paraId="50760ADA" w14:textId="77777777" w:rsidR="006D7909" w:rsidRPr="00B709EC" w:rsidRDefault="006D7909" w:rsidP="00795B17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6"/>
        <w:ind w:left="1004"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reasoning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that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informs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our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decisions.</w:t>
      </w:r>
    </w:p>
    <w:p w14:paraId="5B8B1F8A" w14:textId="77777777" w:rsidR="006D7909" w:rsidRPr="00B709EC" w:rsidRDefault="006D7909" w:rsidP="00795B17">
      <w:pPr>
        <w:pStyle w:val="BodyText"/>
        <w:spacing w:before="176" w:line="376" w:lineRule="auto"/>
        <w:ind w:left="283" w:right="186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Guide to Information was prepared by the Scottish Higher Education Information Practitioners Group (SHEIP), under the auspices of Universities Scotland's Secretaries’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Group.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SHEIP consulted the public authorities to be covered by the Guide, to assess what information should be included in the Guide, taking account of reviews 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requests,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assessments 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previous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scheme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feedback.</w:t>
      </w:r>
    </w:p>
    <w:p w14:paraId="6CD07458" w14:textId="77777777" w:rsidR="0064209E" w:rsidRDefault="0064209E" w:rsidP="001F2DD2">
      <w:pPr>
        <w:pStyle w:val="Heading1"/>
        <w:spacing w:before="0" w:line="381" w:lineRule="auto"/>
        <w:ind w:left="0" w:right="295"/>
        <w:rPr>
          <w:rFonts w:asciiTheme="minorHAnsi" w:hAnsiTheme="minorHAnsi" w:cstheme="minorHAnsi"/>
          <w:sz w:val="22"/>
          <w:szCs w:val="22"/>
        </w:rPr>
      </w:pPr>
    </w:p>
    <w:p w14:paraId="140C55D3" w14:textId="6A019D9A" w:rsidR="0064209E" w:rsidRPr="00B709EC" w:rsidRDefault="00BA2DD1" w:rsidP="00BA2DD1">
      <w:pPr>
        <w:pStyle w:val="Heading1"/>
        <w:numPr>
          <w:ilvl w:val="0"/>
          <w:numId w:val="3"/>
        </w:numPr>
        <w:tabs>
          <w:tab w:val="left" w:pos="425"/>
        </w:tabs>
        <w:spacing w:before="0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64209E" w:rsidRPr="00B709EC">
        <w:rPr>
          <w:rFonts w:asciiTheme="minorHAnsi" w:hAnsiTheme="minorHAnsi" w:cstheme="minorHAnsi"/>
          <w:w w:val="105"/>
          <w:sz w:val="22"/>
          <w:szCs w:val="22"/>
        </w:rPr>
        <w:t>Accessing</w:t>
      </w:r>
      <w:r w:rsidR="0064209E"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="0064209E"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="0064209E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64209E" w:rsidRPr="00B709EC">
        <w:rPr>
          <w:rFonts w:asciiTheme="minorHAnsi" w:hAnsiTheme="minorHAnsi" w:cstheme="minorHAnsi"/>
          <w:w w:val="105"/>
          <w:sz w:val="22"/>
          <w:szCs w:val="22"/>
        </w:rPr>
        <w:t>under</w:t>
      </w:r>
      <w:r w:rsidR="0064209E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64209E"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="0064209E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64209E" w:rsidRPr="00B709EC">
        <w:rPr>
          <w:rFonts w:asciiTheme="minorHAnsi" w:hAnsiTheme="minorHAnsi" w:cstheme="minorHAnsi"/>
          <w:w w:val="105"/>
          <w:sz w:val="22"/>
          <w:szCs w:val="22"/>
        </w:rPr>
        <w:t>scheme</w:t>
      </w:r>
    </w:p>
    <w:p w14:paraId="63E2661E" w14:textId="4D38AED6" w:rsidR="00DC0C4C" w:rsidRDefault="0064209E" w:rsidP="00DC0C4C">
      <w:pPr>
        <w:pStyle w:val="BodyText"/>
        <w:spacing w:before="176" w:line="376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Our Guide to Information provides more details of the information available under the scheme, along with additional guidance on how the information falling within </w:t>
      </w:r>
      <w:r w:rsidR="00E04747" w:rsidRPr="00B709EC">
        <w:rPr>
          <w:rFonts w:asciiTheme="minorHAnsi" w:hAnsiTheme="minorHAnsi" w:cstheme="minorHAnsi"/>
          <w:w w:val="105"/>
          <w:sz w:val="22"/>
          <w:szCs w:val="22"/>
        </w:rPr>
        <w:t>eac</w:t>
      </w:r>
      <w:r w:rsidR="00E04747">
        <w:rPr>
          <w:rFonts w:asciiTheme="minorHAnsi" w:hAnsiTheme="minorHAnsi" w:cstheme="minorHAnsi"/>
          <w:w w:val="105"/>
          <w:sz w:val="22"/>
          <w:szCs w:val="22"/>
        </w:rPr>
        <w:t xml:space="preserve">h </w:t>
      </w:r>
      <w:r w:rsidR="00E04747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>“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class” may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accesse</w:t>
      </w:r>
      <w:r w:rsidR="00E04747">
        <w:rPr>
          <w:rFonts w:asciiTheme="minorHAnsi" w:hAnsiTheme="minorHAnsi" w:cstheme="minorHAnsi"/>
          <w:w w:val="105"/>
          <w:sz w:val="22"/>
          <w:szCs w:val="22"/>
        </w:rPr>
        <w:t>d.</w:t>
      </w:r>
    </w:p>
    <w:p w14:paraId="7CC9E028" w14:textId="77777777" w:rsidR="00EB119E" w:rsidRPr="00B709EC" w:rsidRDefault="009B5131">
      <w:pPr>
        <w:pStyle w:val="Heading1"/>
        <w:spacing w:before="16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Online:</w:t>
      </w:r>
    </w:p>
    <w:p w14:paraId="67A949AD" w14:textId="77777777" w:rsidR="00EB119E" w:rsidRDefault="009B5131" w:rsidP="009324A9">
      <w:pPr>
        <w:pStyle w:val="BodyText"/>
        <w:spacing w:before="171" w:line="360" w:lineRule="auto"/>
        <w:ind w:left="225" w:right="295"/>
        <w:rPr>
          <w:rFonts w:asciiTheme="minorHAnsi" w:hAnsiTheme="minorHAnsi" w:cstheme="minorHAnsi"/>
          <w:b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Most information listed in our Guide to Information is available on our website. In many cases a link within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 xml:space="preserve">Section 8 - Categories of information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below will direct you 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relevant page or document. Where no such link is present, you can find this information using our website’s “Search” facility on the top right of the University’s home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page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- </w:t>
      </w:r>
      <w:r w:rsidRPr="00B709EC">
        <w:rPr>
          <w:rFonts w:asciiTheme="minorHAnsi" w:hAnsiTheme="minorHAnsi" w:cstheme="minorHAnsi"/>
          <w:color w:val="0000FF"/>
          <w:w w:val="105"/>
          <w:sz w:val="22"/>
          <w:szCs w:val="22"/>
          <w:u w:val="single" w:color="0000FF"/>
        </w:rPr>
        <w:t>https://</w:t>
      </w:r>
      <w:hyperlink r:id="rId9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www.dundee.ac.uk/</w:t>
        </w:r>
        <w:r w:rsidRPr="00B709EC">
          <w:rPr>
            <w:rFonts w:asciiTheme="minorHAnsi" w:hAnsiTheme="minorHAnsi" w:cstheme="minorHAnsi"/>
            <w:w w:val="105"/>
            <w:sz w:val="22"/>
            <w:szCs w:val="22"/>
          </w:rPr>
          <w:t xml:space="preserve">. </w:t>
        </w:r>
      </w:hyperlink>
      <w:r w:rsidRPr="00B709EC">
        <w:rPr>
          <w:rFonts w:asciiTheme="minorHAnsi" w:hAnsiTheme="minorHAnsi" w:cstheme="minorHAnsi"/>
          <w:w w:val="105"/>
          <w:sz w:val="22"/>
          <w:szCs w:val="22"/>
        </w:rPr>
        <w:t>You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can also find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extensive information about the University by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following the links 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these pages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-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hyperlink r:id="rId10" w:history="1">
        <w:r w:rsidR="0013477D" w:rsidRPr="00B709EC">
          <w:rPr>
            <w:rStyle w:val="Hyperlink"/>
            <w:rFonts w:asciiTheme="minorHAnsi" w:hAnsiTheme="minorHAnsi" w:cstheme="minorHAnsi"/>
            <w:sz w:val="22"/>
            <w:szCs w:val="22"/>
          </w:rPr>
          <w:t>Professional Services | University of Dundee</w:t>
        </w:r>
      </w:hyperlink>
      <w:r w:rsidR="0013477D" w:rsidRPr="00B709EC">
        <w:rPr>
          <w:rFonts w:asciiTheme="minorHAnsi" w:hAnsiTheme="minorHAnsi" w:cstheme="minorHAnsi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="007E7CBB" w:rsidRPr="00B709EC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hyperlink r:id="rId11" w:history="1">
        <w:r w:rsidR="007E7CBB" w:rsidRPr="00B709EC">
          <w:rPr>
            <w:rStyle w:val="Hyperlink"/>
            <w:rFonts w:asciiTheme="minorHAnsi" w:hAnsiTheme="minorHAnsi" w:cstheme="minorHAnsi"/>
            <w:sz w:val="22"/>
            <w:szCs w:val="22"/>
          </w:rPr>
          <w:t>Academic schools | University of Dundee</w:t>
        </w:r>
      </w:hyperlink>
      <w:r w:rsidR="006F47F5" w:rsidRPr="00B709EC">
        <w:rPr>
          <w:rFonts w:asciiTheme="minorHAnsi" w:hAnsiTheme="minorHAnsi" w:cstheme="minorHAnsi"/>
          <w:sz w:val="22"/>
          <w:szCs w:val="22"/>
        </w:rPr>
        <w:t xml:space="preserve">.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If you are still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having trouble finding any document listed under our scheme, then please c</w:t>
      </w:r>
      <w:r w:rsidR="005063AA" w:rsidRPr="00B709EC">
        <w:rPr>
          <w:rFonts w:asciiTheme="minorHAnsi" w:hAnsiTheme="minorHAnsi" w:cstheme="minorHAnsi"/>
          <w:w w:val="105"/>
          <w:sz w:val="22"/>
          <w:szCs w:val="22"/>
        </w:rPr>
        <w:t xml:space="preserve">ontact Information Governance </w:t>
      </w:r>
      <w:r w:rsidR="00F03D89" w:rsidRPr="00B709EC">
        <w:rPr>
          <w:rFonts w:asciiTheme="minorHAnsi" w:hAnsiTheme="minorHAnsi" w:cstheme="minorHAnsi"/>
          <w:w w:val="105"/>
          <w:sz w:val="22"/>
          <w:szCs w:val="22"/>
        </w:rPr>
        <w:t xml:space="preserve">by emailing </w:t>
      </w:r>
      <w:hyperlink r:id="rId12" w:history="1">
        <w:r w:rsidR="008E1275" w:rsidRPr="00B709EC">
          <w:rPr>
            <w:rStyle w:val="Hyperlink"/>
            <w:rFonts w:asciiTheme="minorHAnsi" w:hAnsiTheme="minorHAnsi" w:cstheme="minorHAnsi"/>
            <w:b/>
            <w:w w:val="105"/>
            <w:sz w:val="22"/>
            <w:szCs w:val="22"/>
          </w:rPr>
          <w:t>freedomofinformation@dundee.ac.uk</w:t>
        </w:r>
        <w:r w:rsidR="008E1275" w:rsidRPr="00B709EC">
          <w:rPr>
            <w:rStyle w:val="Hyperlink"/>
            <w:rFonts w:asciiTheme="minorHAnsi" w:hAnsiTheme="minorHAnsi" w:cstheme="minorHAnsi"/>
            <w:w w:val="105"/>
            <w:sz w:val="22"/>
            <w:szCs w:val="22"/>
          </w:rPr>
          <w:t>.</w:t>
        </w:r>
      </w:hyperlink>
    </w:p>
    <w:p w14:paraId="5E27CB24" w14:textId="77777777" w:rsidR="00EB119E" w:rsidRPr="00B709EC" w:rsidRDefault="00EB119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FF4B31" w14:textId="77777777" w:rsidR="00DC0C4C" w:rsidRPr="00B709EC" w:rsidRDefault="00DC0C4C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7CB25" w14:textId="77777777" w:rsidR="00EB119E" w:rsidRPr="00B709EC" w:rsidRDefault="009B5131">
      <w:pPr>
        <w:pStyle w:val="Heading1"/>
        <w:spacing w:before="153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lastRenderedPageBreak/>
        <w:t>By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email:</w:t>
      </w:r>
    </w:p>
    <w:p w14:paraId="7D8429F5" w14:textId="58DC5D09" w:rsidR="009324A9" w:rsidRDefault="009B5131" w:rsidP="00740818">
      <w:pPr>
        <w:spacing w:before="176" w:line="360" w:lineRule="auto"/>
        <w:ind w:left="225"/>
        <w:rPr>
          <w:rFonts w:asciiTheme="minorHAnsi" w:hAnsiTheme="minorHAnsi" w:cstheme="minorHAnsi"/>
          <w:w w:val="105"/>
        </w:rPr>
      </w:pPr>
      <w:r w:rsidRPr="00B709EC">
        <w:rPr>
          <w:rFonts w:asciiTheme="minorHAnsi" w:hAnsiTheme="minorHAnsi" w:cstheme="minorHAnsi"/>
          <w:w w:val="105"/>
        </w:rPr>
        <w:t>If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you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seek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is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not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published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on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our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website,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we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can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send it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to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you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by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email,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wherever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possible.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Please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email</w:t>
      </w:r>
      <w:r w:rsidRPr="00B709EC">
        <w:rPr>
          <w:rFonts w:asciiTheme="minorHAnsi" w:hAnsiTheme="minorHAnsi" w:cstheme="minorHAnsi"/>
          <w:spacing w:val="-3"/>
          <w:w w:val="105"/>
        </w:rPr>
        <w:t xml:space="preserve"> </w:t>
      </w:r>
      <w:hyperlink r:id="rId13">
        <w:r w:rsidRPr="00B709EC">
          <w:rPr>
            <w:rFonts w:asciiTheme="minorHAnsi" w:hAnsiTheme="minorHAnsi" w:cstheme="minorHAnsi"/>
            <w:b/>
            <w:color w:val="0000FF"/>
            <w:w w:val="105"/>
            <w:u w:val="single" w:color="0000FF"/>
          </w:rPr>
          <w:t>freedomofinformation@dundee.ac.uk</w:t>
        </w:r>
        <w:r w:rsidRPr="00B709EC">
          <w:rPr>
            <w:rFonts w:asciiTheme="minorHAnsi" w:hAnsiTheme="minorHAnsi" w:cstheme="minorHAnsi"/>
            <w:w w:val="105"/>
          </w:rPr>
          <w:t>.</w:t>
        </w:r>
      </w:hyperlink>
    </w:p>
    <w:p w14:paraId="3FCC20C5" w14:textId="77777777" w:rsidR="00740818" w:rsidRDefault="00740818" w:rsidP="00740818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</w:p>
    <w:p w14:paraId="1511FAB0" w14:textId="77777777" w:rsidR="00740818" w:rsidRPr="00B709EC" w:rsidRDefault="00740818" w:rsidP="0096653D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post:</w:t>
      </w:r>
    </w:p>
    <w:p w14:paraId="12EBB6A3" w14:textId="02E70ED3" w:rsidR="00740818" w:rsidRPr="0096653D" w:rsidRDefault="00740818" w:rsidP="0096653D">
      <w:pPr>
        <w:spacing w:before="171" w:line="381" w:lineRule="auto"/>
        <w:ind w:left="225" w:right="295"/>
        <w:rPr>
          <w:rFonts w:asciiTheme="minorHAnsi" w:hAnsiTheme="minorHAnsi" w:cstheme="minorHAnsi"/>
          <w:b/>
        </w:rPr>
      </w:pPr>
      <w:r w:rsidRPr="00B709EC">
        <w:rPr>
          <w:rFonts w:asciiTheme="minorHAnsi" w:hAnsiTheme="minorHAnsi" w:cstheme="minorHAnsi"/>
          <w:w w:val="105"/>
        </w:rPr>
        <w:t>Information under the scheme may also be available in paper copy form.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Please address your request to: Information Governance,</w:t>
      </w:r>
      <w:r w:rsidRPr="00B709EC">
        <w:rPr>
          <w:rFonts w:asciiTheme="minorHAnsi" w:hAnsiTheme="minorHAnsi" w:cstheme="minorHAnsi"/>
          <w:b/>
          <w:w w:val="105"/>
        </w:rPr>
        <w:t xml:space="preserve"> University of </w:t>
      </w:r>
      <w:r w:rsidRPr="00B709EC">
        <w:rPr>
          <w:rFonts w:asciiTheme="minorHAnsi" w:hAnsiTheme="minorHAnsi" w:cstheme="minorHAnsi"/>
          <w:b/>
          <w:spacing w:val="-43"/>
          <w:w w:val="105"/>
        </w:rPr>
        <w:t xml:space="preserve"> </w:t>
      </w:r>
      <w:r w:rsidRPr="00B709EC">
        <w:rPr>
          <w:rFonts w:asciiTheme="minorHAnsi" w:hAnsiTheme="minorHAnsi" w:cstheme="minorHAnsi"/>
          <w:b/>
          <w:w w:val="105"/>
        </w:rPr>
        <w:t>Dundee, Nethergate, Dundee</w:t>
      </w:r>
      <w:r w:rsidRPr="00B709EC">
        <w:rPr>
          <w:rFonts w:asciiTheme="minorHAnsi" w:hAnsiTheme="minorHAnsi" w:cstheme="minorHAnsi"/>
          <w:b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b/>
          <w:w w:val="105"/>
        </w:rPr>
        <w:t>DD1</w:t>
      </w:r>
      <w:r w:rsidRPr="00B709EC">
        <w:rPr>
          <w:rFonts w:asciiTheme="minorHAnsi" w:hAnsiTheme="minorHAnsi" w:cstheme="minorHAnsi"/>
          <w:b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b/>
          <w:w w:val="105"/>
        </w:rPr>
        <w:t>4HN</w:t>
      </w:r>
      <w:r>
        <w:rPr>
          <w:rFonts w:asciiTheme="minorHAnsi" w:hAnsiTheme="minorHAnsi" w:cstheme="minorHAnsi"/>
          <w:b/>
          <w:w w:val="105"/>
        </w:rPr>
        <w:t>.</w:t>
      </w:r>
    </w:p>
    <w:p w14:paraId="2BB2948A" w14:textId="0BA05CB3" w:rsidR="005D47E5" w:rsidRDefault="00740818" w:rsidP="005D47E5">
      <w:pPr>
        <w:pStyle w:val="BodyText"/>
        <w:spacing w:before="150" w:line="376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When writing to us to request information, please include your name and address, full details of the information or documents you would like to receive, and any fee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applicable (see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 xml:space="preserve">Section 5: Our charging policy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 further information on fees).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Please also include a telephone number so we can telephone you to clarify any details, i</w:t>
      </w:r>
      <w:r w:rsidR="004A4130">
        <w:rPr>
          <w:rFonts w:asciiTheme="minorHAnsi" w:hAnsiTheme="minorHAnsi" w:cstheme="minorHAnsi"/>
          <w:w w:val="105"/>
          <w:sz w:val="22"/>
          <w:szCs w:val="22"/>
        </w:rPr>
        <w:t>f necessary</w:t>
      </w:r>
      <w:r w:rsidR="0096653D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7E0EDDB9" w14:textId="77777777" w:rsidR="00EB119E" w:rsidRDefault="00EB119E" w:rsidP="005D47E5">
      <w:pPr>
        <w:pStyle w:val="BodyText"/>
        <w:spacing w:line="376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</w:p>
    <w:p w14:paraId="5E27CB31" w14:textId="77777777" w:rsidR="00EB119E" w:rsidRPr="00B709EC" w:rsidRDefault="009B5131" w:rsidP="0096653D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inspection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our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premises:</w:t>
      </w:r>
    </w:p>
    <w:p w14:paraId="5E27CB32" w14:textId="7FB5D2E1" w:rsidR="00EB119E" w:rsidRPr="00B709EC" w:rsidRDefault="009B5131">
      <w:pPr>
        <w:pStyle w:val="BodyText"/>
        <w:spacing w:before="172" w:line="381" w:lineRule="auto"/>
        <w:ind w:left="225" w:right="186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Some of the information that we publish in accordance with the scheme may be available for inspection on site. Please contact us using the address above to arrange a visit</w:t>
      </w:r>
      <w:r w:rsidR="00EE5B3F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University.</w:t>
      </w:r>
    </w:p>
    <w:p w14:paraId="5E27CB33" w14:textId="77777777" w:rsidR="00EB119E" w:rsidRPr="00B709EC" w:rsidRDefault="00EB119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7CB34" w14:textId="2AEFF899" w:rsidR="00EB119E" w:rsidRPr="00B709EC" w:rsidRDefault="000E4E37" w:rsidP="000E4E37">
      <w:pPr>
        <w:pStyle w:val="Heading1"/>
        <w:numPr>
          <w:ilvl w:val="0"/>
          <w:numId w:val="3"/>
        </w:numPr>
        <w:tabs>
          <w:tab w:val="left" w:pos="426"/>
        </w:tabs>
        <w:spacing w:before="150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that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we</w:t>
      </w:r>
      <w:r w:rsidR="009B5131"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may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withhold</w:t>
      </w:r>
    </w:p>
    <w:p w14:paraId="5E27CB36" w14:textId="4499B90D" w:rsidR="00EB119E" w:rsidRPr="00B709EC" w:rsidRDefault="009B5131" w:rsidP="00450176">
      <w:pPr>
        <w:pStyle w:val="BodyText"/>
        <w:spacing w:before="171" w:line="381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Our aim in maintaining this Guide is to be as open as possible. All information covered by the publication scheme can either be accessed through our </w:t>
      </w:r>
      <w:r w:rsidR="008E0C76" w:rsidRPr="00B709EC">
        <w:rPr>
          <w:rFonts w:asciiTheme="minorHAnsi" w:hAnsiTheme="minorHAnsi" w:cstheme="minorHAnsi"/>
          <w:w w:val="105"/>
          <w:sz w:val="22"/>
          <w:szCs w:val="22"/>
        </w:rPr>
        <w:t>website or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 will be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provided promptly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following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our receipt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your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request.</w:t>
      </w:r>
    </w:p>
    <w:p w14:paraId="34F7F8BB" w14:textId="49D79DEF" w:rsidR="0096653D" w:rsidRPr="00450176" w:rsidRDefault="009B5131" w:rsidP="00450176">
      <w:pPr>
        <w:pStyle w:val="BodyText"/>
        <w:spacing w:before="151" w:line="379" w:lineRule="auto"/>
        <w:ind w:left="225" w:right="224"/>
        <w:jc w:val="both"/>
        <w:rPr>
          <w:rFonts w:asciiTheme="minorHAnsi" w:hAnsiTheme="minorHAnsi" w:cstheme="minorHAnsi"/>
          <w:color w:val="0000FF"/>
          <w:w w:val="105"/>
          <w:sz w:val="22"/>
          <w:szCs w:val="22"/>
          <w:u w:val="single" w:color="0000FF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If a document contains information that the University may legitimately wish to exempt from disclosure under an appropriate section of Scotland’s freedom of 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laws, for example sensitive personal information or a trade secret, we may remove or redact the information before </w:t>
      </w:r>
      <w:r w:rsidR="009E20DB" w:rsidRPr="00B709EC">
        <w:rPr>
          <w:rFonts w:asciiTheme="minorHAnsi" w:hAnsiTheme="minorHAnsi" w:cstheme="minorHAnsi"/>
          <w:w w:val="105"/>
          <w:sz w:val="22"/>
          <w:szCs w:val="22"/>
        </w:rPr>
        <w:t>publication,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 but we will inform you that we have done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so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explanation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why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withheld.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Scottish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 Commissioner's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guidance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that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exempt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publication</w:t>
      </w:r>
      <w:r w:rsidR="00A67DE7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A67DE7" w:rsidRPr="00B709EC">
        <w:rPr>
          <w:rFonts w:asciiTheme="minorHAnsi" w:hAnsiTheme="minorHAnsi" w:cstheme="minorHAnsi"/>
          <w:w w:val="105"/>
          <w:sz w:val="22"/>
          <w:szCs w:val="22"/>
        </w:rPr>
        <w:t>is</w:t>
      </w:r>
      <w:r w:rsidR="00A67DE7" w:rsidRPr="00B709EC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="00A67DE7" w:rsidRPr="00B709EC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="00A67DE7" w:rsidRPr="00B709EC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="00A67DE7" w:rsidRPr="00B709EC">
        <w:rPr>
          <w:rFonts w:asciiTheme="minorHAnsi" w:hAnsiTheme="minorHAnsi" w:cstheme="minorHAnsi"/>
          <w:w w:val="105"/>
          <w:sz w:val="22"/>
          <w:szCs w:val="22"/>
        </w:rPr>
        <w:t>here:</w:t>
      </w:r>
      <w:r w:rsidR="00A67DE7" w:rsidRPr="00B709EC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hyperlink r:id="rId14" w:anchor="exemptions">
        <w:r w:rsidR="00A67DE7"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http://www.itspublicknowledge.info/Law/FOISA-</w:t>
        </w:r>
        <w:r w:rsidR="00A67DE7"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lastRenderedPageBreak/>
          <w:t>EIRsGuidance/Briefings.asp#exemptions</w:t>
        </w:r>
      </w:hyperlink>
    </w:p>
    <w:p w14:paraId="01600241" w14:textId="77777777" w:rsidR="00A67DE7" w:rsidRPr="00B709EC" w:rsidRDefault="00A67DE7" w:rsidP="00A67DE7">
      <w:pPr>
        <w:pStyle w:val="BodyText"/>
        <w:spacing w:before="106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wish to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complain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about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which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has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been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withheld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you,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please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refer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to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>Section</w:t>
      </w:r>
      <w:r w:rsidRPr="00B709EC">
        <w:rPr>
          <w:rFonts w:asciiTheme="minorHAnsi" w:hAnsiTheme="minorHAnsi" w:cstheme="minorHAnsi"/>
          <w:b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>7</w:t>
      </w:r>
      <w:r w:rsidRPr="00B709EC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>–</w:t>
      </w:r>
      <w:r w:rsidRPr="00B709EC">
        <w:rPr>
          <w:rFonts w:asciiTheme="minorHAnsi" w:hAnsiTheme="minorHAnsi" w:cstheme="minorHAnsi"/>
          <w:b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>Contact</w:t>
      </w:r>
      <w:r w:rsidRPr="00B709EC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>us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4B854D37" w14:textId="77777777" w:rsidR="00A67DE7" w:rsidRDefault="00A67DE7" w:rsidP="00A67DE7">
      <w:pPr>
        <w:pStyle w:val="BodyText"/>
        <w:spacing w:before="151" w:line="379" w:lineRule="auto"/>
        <w:ind w:left="225" w:right="224"/>
        <w:jc w:val="both"/>
        <w:rPr>
          <w:rFonts w:asciiTheme="minorHAnsi" w:hAnsiTheme="minorHAnsi" w:cstheme="minorHAnsi"/>
          <w:sz w:val="22"/>
          <w:szCs w:val="22"/>
        </w:rPr>
      </w:pPr>
    </w:p>
    <w:p w14:paraId="53F00BCC" w14:textId="1D771FBC" w:rsidR="00583184" w:rsidRPr="00B709EC" w:rsidRDefault="000E4E37" w:rsidP="000E4E37">
      <w:pPr>
        <w:pStyle w:val="Heading1"/>
        <w:numPr>
          <w:ilvl w:val="0"/>
          <w:numId w:val="3"/>
        </w:numPr>
        <w:tabs>
          <w:tab w:val="left" w:pos="425"/>
        </w:tabs>
        <w:spacing w:before="0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583184" w:rsidRPr="00B709EC">
        <w:rPr>
          <w:rFonts w:asciiTheme="minorHAnsi" w:hAnsiTheme="minorHAnsi" w:cstheme="minorHAnsi"/>
          <w:w w:val="105"/>
          <w:sz w:val="22"/>
          <w:szCs w:val="22"/>
        </w:rPr>
        <w:t>Our</w:t>
      </w:r>
      <w:r w:rsidR="00583184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583184" w:rsidRPr="00B709EC">
        <w:rPr>
          <w:rFonts w:asciiTheme="minorHAnsi" w:hAnsiTheme="minorHAnsi" w:cstheme="minorHAnsi"/>
          <w:w w:val="105"/>
          <w:sz w:val="22"/>
          <w:szCs w:val="22"/>
        </w:rPr>
        <w:t>charging</w:t>
      </w:r>
      <w:r w:rsidR="00583184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583184" w:rsidRPr="00B709EC">
        <w:rPr>
          <w:rFonts w:asciiTheme="minorHAnsi" w:hAnsiTheme="minorHAnsi" w:cstheme="minorHAnsi"/>
          <w:w w:val="105"/>
          <w:sz w:val="22"/>
          <w:szCs w:val="22"/>
        </w:rPr>
        <w:t>policy</w:t>
      </w:r>
    </w:p>
    <w:p w14:paraId="3B0182A0" w14:textId="2279990E" w:rsidR="00583184" w:rsidRPr="00B709EC" w:rsidRDefault="00583184" w:rsidP="00583184">
      <w:pPr>
        <w:pStyle w:val="BodyText"/>
        <w:spacing w:before="176" w:line="376" w:lineRule="auto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Wherever possible, information contained within our Guide is available from us free of charge where it can be downloaded from our website or where it can be sent to you</w:t>
      </w:r>
      <w:r w:rsidR="003707F8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electronically by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email.</w:t>
      </w:r>
    </w:p>
    <w:p w14:paraId="41F6CDD0" w14:textId="54BD045E" w:rsidR="005D47E5" w:rsidRDefault="00583184" w:rsidP="005D47E5">
      <w:pPr>
        <w:pStyle w:val="BodyText"/>
        <w:spacing w:before="44" w:line="376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We reserve the right to impose charges for providing information in paper copy. Charges will reflect the actual costs of reproduction and postage </w:t>
      </w:r>
      <w:r w:rsidR="007F23E4">
        <w:rPr>
          <w:rFonts w:asciiTheme="minorHAnsi" w:hAnsiTheme="minorHAnsi" w:cstheme="minorHAnsi"/>
          <w:w w:val="105"/>
          <w:sz w:val="22"/>
          <w:szCs w:val="22"/>
        </w:rPr>
        <w:t xml:space="preserve">to the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authority, as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out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below.</w:t>
      </w:r>
    </w:p>
    <w:p w14:paraId="5E27CB43" w14:textId="3C66494F" w:rsidR="00EB119E" w:rsidRPr="00B709EC" w:rsidRDefault="009B5131" w:rsidP="00CF252A">
      <w:pPr>
        <w:pStyle w:val="BodyText"/>
        <w:spacing w:line="381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 the event that a charge is to be levied, you will be advised of the charge and how it has been calculated. Information will not be provided to you until payment has been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5B622F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received.</w:t>
      </w:r>
    </w:p>
    <w:p w14:paraId="5E27CB44" w14:textId="77777777" w:rsidR="00EB119E" w:rsidRPr="00B709EC" w:rsidRDefault="00EB119E" w:rsidP="00CF252A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27CB45" w14:textId="77777777" w:rsidR="00EB119E" w:rsidRPr="00B709EC" w:rsidRDefault="009B5131" w:rsidP="00CF252A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Reproduction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costs:</w:t>
      </w:r>
    </w:p>
    <w:p w14:paraId="5E27CB4A" w14:textId="0EBD4FB4" w:rsidR="00EB119E" w:rsidRPr="00B709EC" w:rsidRDefault="009B5131" w:rsidP="00746EFA">
      <w:pPr>
        <w:pStyle w:val="BodyText"/>
        <w:spacing w:before="176" w:line="376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Where charges are applied, photocopied information will be charged at a standard rate of 10p per A4 side of paper (black and white copy) and 30p per A4 side of paper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(colour copy).</w:t>
      </w:r>
    </w:p>
    <w:p w14:paraId="25D2F9C4" w14:textId="77777777" w:rsidR="00746EFA" w:rsidRPr="00B709EC" w:rsidRDefault="00746EFA" w:rsidP="00746EFA">
      <w:pPr>
        <w:pStyle w:val="BodyText"/>
        <w:spacing w:line="360" w:lineRule="auto"/>
        <w:ind w:left="225" w:right="295"/>
        <w:rPr>
          <w:rFonts w:asciiTheme="minorHAnsi" w:hAnsiTheme="minorHAnsi" w:cstheme="minorHAnsi"/>
          <w:sz w:val="22"/>
          <w:szCs w:val="22"/>
        </w:rPr>
      </w:pPr>
    </w:p>
    <w:p w14:paraId="5E27CB4B" w14:textId="77777777" w:rsidR="00EB119E" w:rsidRPr="00B709EC" w:rsidRDefault="009B5131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Postage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cost:</w:t>
      </w:r>
    </w:p>
    <w:p w14:paraId="5E27CB4C" w14:textId="77777777" w:rsidR="00EB119E" w:rsidRPr="00B709EC" w:rsidRDefault="009B5131">
      <w:pPr>
        <w:pStyle w:val="BodyText"/>
        <w:spacing w:before="176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pass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on postage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charges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requester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cost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 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authority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sending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first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class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post.</w:t>
      </w:r>
    </w:p>
    <w:p w14:paraId="5E27CB4E" w14:textId="77777777" w:rsidR="00EB119E" w:rsidRPr="00B709EC" w:rsidRDefault="00EB119E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E27CB4F" w14:textId="6A1EEAB9" w:rsidR="00EB119E" w:rsidRDefault="009B5131" w:rsidP="00746EFA">
      <w:pPr>
        <w:pStyle w:val="BodyText"/>
        <w:spacing w:line="360" w:lineRule="auto"/>
        <w:ind w:left="22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There are also a small number of publications for which the University of Dundee makes a charge. These publications will be charged at the cover price, plus actual postage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597488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costs,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as charged by 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Royal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Mail. Details of any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individual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charges which differ from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above charging policy are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provided below.</w:t>
      </w:r>
    </w:p>
    <w:p w14:paraId="0302BBE6" w14:textId="77777777" w:rsidR="005D47E5" w:rsidRDefault="005D47E5" w:rsidP="00746EFA">
      <w:pPr>
        <w:pStyle w:val="BodyText"/>
        <w:spacing w:line="360" w:lineRule="auto"/>
        <w:ind w:left="225"/>
        <w:rPr>
          <w:rFonts w:asciiTheme="minorHAnsi" w:hAnsiTheme="minorHAnsi" w:cstheme="minorHAnsi"/>
          <w:w w:val="105"/>
          <w:sz w:val="22"/>
          <w:szCs w:val="22"/>
        </w:rPr>
      </w:pPr>
    </w:p>
    <w:p w14:paraId="603408AF" w14:textId="77777777" w:rsidR="005D47E5" w:rsidRDefault="005D47E5" w:rsidP="00746EFA">
      <w:pPr>
        <w:pStyle w:val="BodyText"/>
        <w:spacing w:line="360" w:lineRule="auto"/>
        <w:ind w:left="225"/>
        <w:rPr>
          <w:rFonts w:asciiTheme="minorHAnsi" w:hAnsiTheme="minorHAnsi" w:cstheme="minorHAnsi"/>
          <w:w w:val="105"/>
          <w:sz w:val="22"/>
          <w:szCs w:val="22"/>
        </w:rPr>
      </w:pPr>
    </w:p>
    <w:p w14:paraId="6AAE07AF" w14:textId="77777777" w:rsidR="008145B2" w:rsidRPr="00B709EC" w:rsidRDefault="008145B2" w:rsidP="00746EFA">
      <w:pPr>
        <w:pStyle w:val="BodyText"/>
        <w:spacing w:line="360" w:lineRule="auto"/>
        <w:ind w:left="225"/>
        <w:rPr>
          <w:rFonts w:asciiTheme="minorHAnsi" w:hAnsiTheme="minorHAnsi" w:cstheme="minorHAnsi"/>
          <w:sz w:val="22"/>
          <w:szCs w:val="22"/>
        </w:rPr>
      </w:pPr>
    </w:p>
    <w:p w14:paraId="79F8ADD7" w14:textId="7FBACD0D" w:rsidR="008145B2" w:rsidRPr="00B709EC" w:rsidRDefault="008145B2" w:rsidP="00746EFA">
      <w:pPr>
        <w:pStyle w:val="Heading1"/>
        <w:spacing w:before="0" w:line="422" w:lineRule="auto"/>
        <w:ind w:right="5556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lastRenderedPageBreak/>
        <w:t>Example charges for information not covered by the charging policy ar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e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as follows</w:t>
      </w:r>
      <w:r w:rsidRPr="00B709EC">
        <w:rPr>
          <w:rFonts w:asciiTheme="minorHAnsi" w:hAnsiTheme="minorHAnsi" w:cstheme="minorHAnsi"/>
          <w:b w:val="0"/>
          <w:w w:val="105"/>
          <w:sz w:val="22"/>
          <w:szCs w:val="22"/>
        </w:rPr>
        <w:t>:</w:t>
      </w:r>
      <w:r w:rsidRPr="00B709EC">
        <w:rPr>
          <w:rFonts w:asciiTheme="minorHAnsi" w:hAnsiTheme="minorHAnsi" w:cstheme="minorHAnsi"/>
          <w:b w:val="0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Training, Consultancy,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Seminar provision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etc:</w:t>
      </w:r>
    </w:p>
    <w:p w14:paraId="51E1066E" w14:textId="10CF5BF3" w:rsidR="00E02263" w:rsidRDefault="008145B2" w:rsidP="00DF7526">
      <w:pPr>
        <w:pStyle w:val="BodyText"/>
        <w:spacing w:line="232" w:lineRule="exact"/>
        <w:ind w:left="22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Where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pre-prepared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training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materials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C9736B" w:rsidRPr="00B709EC">
        <w:rPr>
          <w:rFonts w:asciiTheme="minorHAnsi" w:hAnsiTheme="minorHAnsi" w:cstheme="minorHAnsi"/>
          <w:w w:val="105"/>
          <w:sz w:val="22"/>
          <w:szCs w:val="22"/>
        </w:rPr>
        <w:t>requested,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charges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made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applicable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commercial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rate</w:t>
      </w:r>
      <w:r w:rsidR="00E02263">
        <w:rPr>
          <w:rFonts w:asciiTheme="minorHAnsi" w:hAnsiTheme="minorHAnsi" w:cstheme="minorHAnsi"/>
          <w:w w:val="105"/>
          <w:sz w:val="22"/>
          <w:szCs w:val="22"/>
        </w:rPr>
        <w:t>s.</w:t>
      </w:r>
    </w:p>
    <w:p w14:paraId="70710695" w14:textId="77777777" w:rsidR="00EB119E" w:rsidRPr="00B709EC" w:rsidRDefault="00EB119E" w:rsidP="00E0226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7CB56" w14:textId="77777777" w:rsidR="00EB119E" w:rsidRPr="00B709EC" w:rsidRDefault="009B5131" w:rsidP="00252355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Publications:</w:t>
      </w:r>
    </w:p>
    <w:p w14:paraId="5E27CB57" w14:textId="77777777" w:rsidR="00EB119E" w:rsidRPr="00B709EC" w:rsidRDefault="009B5131">
      <w:pPr>
        <w:pStyle w:val="BodyText"/>
        <w:spacing w:before="176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price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University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publications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determined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market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rates.</w:t>
      </w:r>
    </w:p>
    <w:p w14:paraId="5E27CB59" w14:textId="77777777" w:rsidR="00EB119E" w:rsidRPr="00B709EC" w:rsidRDefault="00EB119E" w:rsidP="00DF752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7CB5A" w14:textId="77777777" w:rsidR="00EB119E" w:rsidRPr="00B709EC" w:rsidRDefault="009B5131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Pro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Forma:</w:t>
      </w:r>
    </w:p>
    <w:p w14:paraId="337D99AB" w14:textId="1C0443C3" w:rsidR="00EB119E" w:rsidRPr="005D47E5" w:rsidRDefault="009B5131">
      <w:pPr>
        <w:pStyle w:val="BodyText"/>
        <w:spacing w:before="171"/>
        <w:ind w:left="22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cost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mirror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standard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charging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policy.</w:t>
      </w:r>
    </w:p>
    <w:p w14:paraId="5E27CB5D" w14:textId="77777777" w:rsidR="00EB119E" w:rsidRPr="00B709EC" w:rsidRDefault="00EB119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5E27CB5E" w14:textId="77777777" w:rsidR="00EB119E" w:rsidRPr="00B709EC" w:rsidRDefault="009B5131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Archival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Collections:</w:t>
      </w:r>
    </w:p>
    <w:p w14:paraId="5E27CB60" w14:textId="6950AFD1" w:rsidR="00EB119E" w:rsidRPr="00B709EC" w:rsidRDefault="009B5131" w:rsidP="00DF7526">
      <w:pPr>
        <w:pStyle w:val="BodyText"/>
        <w:spacing w:before="171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Charges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value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added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services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listed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-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hyperlink r:id="rId15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http://www.dundee.ac.uk/archives/visitus/</w:t>
        </w:r>
      </w:hyperlink>
    </w:p>
    <w:p w14:paraId="5E27CB61" w14:textId="77777777" w:rsidR="00EB119E" w:rsidRPr="00B709EC" w:rsidRDefault="00EB119E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E27CB62" w14:textId="77777777" w:rsidR="00EB119E" w:rsidRPr="00B709EC" w:rsidRDefault="009B5131" w:rsidP="00252355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Library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Learning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Centre:</w:t>
      </w:r>
    </w:p>
    <w:p w14:paraId="5E27CB64" w14:textId="08EB8082" w:rsidR="00EB119E" w:rsidRPr="00B709EC" w:rsidRDefault="009B5131" w:rsidP="00DF7526">
      <w:pPr>
        <w:pStyle w:val="BodyText"/>
        <w:spacing w:before="171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Charges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value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added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services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listed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-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hyperlink r:id="rId16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http://www.dundee.ac.uk/library/services/</w:t>
        </w:r>
      </w:hyperlink>
    </w:p>
    <w:p w14:paraId="5E27CB65" w14:textId="77777777" w:rsidR="00EB119E" w:rsidRPr="00B709EC" w:rsidRDefault="00EB119E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5E27CB66" w14:textId="77777777" w:rsidR="00EB119E" w:rsidRPr="00B709EC" w:rsidRDefault="009B5131" w:rsidP="00252355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Satellite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Receiving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Station:</w:t>
      </w:r>
    </w:p>
    <w:p w14:paraId="5E27CB67" w14:textId="77777777" w:rsidR="00EB119E" w:rsidRPr="00B709EC" w:rsidRDefault="009B5131">
      <w:pPr>
        <w:pStyle w:val="BodyText"/>
        <w:spacing w:before="176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price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 captured by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determined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market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rates.</w:t>
      </w:r>
    </w:p>
    <w:p w14:paraId="5E27CB68" w14:textId="77777777" w:rsidR="00EB119E" w:rsidRPr="00B709EC" w:rsidRDefault="00EB119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7CB69" w14:textId="77777777" w:rsidR="00EB119E" w:rsidRPr="00B709EC" w:rsidRDefault="00EB119E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E27CB6A" w14:textId="5316CAAF" w:rsidR="00EB119E" w:rsidRPr="00B709EC" w:rsidRDefault="000E4E37" w:rsidP="000E4E37">
      <w:pPr>
        <w:pStyle w:val="Heading1"/>
        <w:numPr>
          <w:ilvl w:val="0"/>
          <w:numId w:val="3"/>
        </w:numPr>
        <w:tabs>
          <w:tab w:val="left" w:pos="425"/>
        </w:tabs>
        <w:spacing w:before="0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Our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copyright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policy</w:t>
      </w:r>
    </w:p>
    <w:p w14:paraId="5E27CB6B" w14:textId="77777777" w:rsidR="00EB119E" w:rsidRPr="00B709EC" w:rsidRDefault="009B5131" w:rsidP="00471429">
      <w:pPr>
        <w:pStyle w:val="BodyText"/>
        <w:spacing w:before="176" w:line="360" w:lineRule="auto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Where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University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Dundee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holds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copyright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published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information,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copied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reproduced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without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formal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permission,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that:</w:t>
      </w:r>
    </w:p>
    <w:p w14:paraId="5E27CB6C" w14:textId="558733BB" w:rsidR="00EB119E" w:rsidRPr="00B709EC" w:rsidRDefault="009B5131" w:rsidP="00471429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6" w:line="360" w:lineRule="auto"/>
        <w:ind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it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copied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or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reproduced accurately</w:t>
      </w:r>
      <w:r w:rsidR="00471429">
        <w:rPr>
          <w:rFonts w:asciiTheme="minorHAnsi" w:hAnsiTheme="minorHAnsi" w:cstheme="minorHAnsi"/>
          <w:w w:val="105"/>
        </w:rPr>
        <w:t>;</w:t>
      </w:r>
    </w:p>
    <w:p w14:paraId="1F172054" w14:textId="0E30B403" w:rsidR="00471429" w:rsidRPr="00471429" w:rsidRDefault="009B5131" w:rsidP="00471429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172" w:after="240" w:line="360" w:lineRule="auto"/>
        <w:ind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it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not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used in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misleading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context</w:t>
      </w:r>
      <w:r w:rsidR="00471429">
        <w:rPr>
          <w:rFonts w:asciiTheme="minorHAnsi" w:hAnsiTheme="minorHAnsi" w:cstheme="minorHAnsi"/>
          <w:w w:val="105"/>
        </w:rPr>
        <w:t>;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and</w:t>
      </w:r>
    </w:p>
    <w:p w14:paraId="5E27CB6F" w14:textId="173ED0EB" w:rsidR="00EB119E" w:rsidRPr="00B709EC" w:rsidRDefault="009B5131" w:rsidP="00471429">
      <w:pPr>
        <w:pStyle w:val="ListParagraph"/>
        <w:numPr>
          <w:ilvl w:val="0"/>
          <w:numId w:val="1"/>
        </w:numPr>
        <w:tabs>
          <w:tab w:val="left" w:pos="944"/>
          <w:tab w:val="left" w:pos="946"/>
        </w:tabs>
        <w:spacing w:before="88" w:line="360" w:lineRule="auto"/>
        <w:ind w:hanging="721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source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of</w:t>
      </w:r>
      <w:r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material</w:t>
      </w:r>
      <w:r w:rsidRPr="00B709EC">
        <w:rPr>
          <w:rFonts w:asciiTheme="minorHAnsi" w:hAnsiTheme="minorHAnsi" w:cstheme="minorHAnsi"/>
          <w:spacing w:val="-3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is</w:t>
      </w:r>
      <w:r w:rsidRPr="00B709EC">
        <w:rPr>
          <w:rFonts w:asciiTheme="minorHAnsi" w:hAnsiTheme="minorHAnsi" w:cstheme="minorHAnsi"/>
          <w:spacing w:val="-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identified</w:t>
      </w:r>
      <w:r w:rsidR="008445EF">
        <w:rPr>
          <w:rFonts w:asciiTheme="minorHAnsi" w:hAnsiTheme="minorHAnsi" w:cstheme="minorHAnsi"/>
          <w:w w:val="105"/>
        </w:rPr>
        <w:t>.</w:t>
      </w:r>
    </w:p>
    <w:p w14:paraId="5E27CB71" w14:textId="77777777" w:rsidR="00EB119E" w:rsidRPr="00B709EC" w:rsidRDefault="00EB119E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5E27CB72" w14:textId="77777777" w:rsidR="00EB119E" w:rsidRPr="00B709EC" w:rsidRDefault="009B5131">
      <w:pPr>
        <w:pStyle w:val="BodyText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Where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University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does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not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hold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copyright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publish,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make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clear.</w:t>
      </w:r>
    </w:p>
    <w:p w14:paraId="5E27CB74" w14:textId="77777777" w:rsidR="00EB119E" w:rsidRPr="00B709EC" w:rsidRDefault="00EB119E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5E27CB75" w14:textId="37A2D506" w:rsidR="00EB119E" w:rsidRPr="00B709EC" w:rsidRDefault="009B5131">
      <w:pPr>
        <w:pStyle w:val="BodyText"/>
        <w:spacing w:line="379" w:lineRule="auto"/>
        <w:ind w:left="225" w:right="295"/>
        <w:rPr>
          <w:rFonts w:asciiTheme="minorHAnsi" w:hAnsiTheme="minorHAnsi" w:cstheme="minorHAnsi"/>
          <w:b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The publication scheme may, however, contain information where the copyright holder is not the University of Dundee.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 most cases the copyright holder will be obvious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7C6B04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 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from the documents.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 cases where the copyright is unclear, however, it is the responsibility of the person accessing the information to locate and seek the permission 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copyright holder before reproducing the material or in any other way breaching the rights of the copyright holder.  Wherever possible, this Guide will indicate where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we do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not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own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copyright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documents</w:t>
      </w:r>
      <w:r w:rsidRPr="00B709EC">
        <w:rPr>
          <w:rFonts w:asciiTheme="minorHAnsi" w:hAnsiTheme="minorHAnsi" w:cstheme="minorHAnsi"/>
          <w:b/>
          <w:w w:val="105"/>
          <w:sz w:val="22"/>
          <w:szCs w:val="22"/>
        </w:rPr>
        <w:t>.</w:t>
      </w:r>
    </w:p>
    <w:p w14:paraId="5E27CB76" w14:textId="77777777" w:rsidR="00EB119E" w:rsidRPr="00B709EC" w:rsidRDefault="00EB119E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E27CB77" w14:textId="07ABBA74" w:rsidR="00EB119E" w:rsidRPr="00B709EC" w:rsidRDefault="009B5131">
      <w:pPr>
        <w:pStyle w:val="BodyText"/>
        <w:spacing w:before="152" w:line="381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Information about Crown copyright material is available on the website of the Queen’s Printer for Scotland at </w:t>
      </w:r>
      <w:hyperlink r:id="rId17">
        <w:r w:rsidRPr="00B709EC">
          <w:rPr>
            <w:rFonts w:asciiTheme="minorHAnsi" w:hAnsiTheme="minorHAnsi" w:cstheme="minorHAnsi"/>
            <w:w w:val="105"/>
            <w:sz w:val="22"/>
            <w:szCs w:val="22"/>
          </w:rPr>
          <w:t>www.oqps.gov.uk.</w:t>
        </w:r>
      </w:hyperlink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We can provide you with a copy of </w:t>
      </w:r>
      <w:r w:rsidR="00B27E98"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="00B27E98">
        <w:rPr>
          <w:rFonts w:asciiTheme="minorHAnsi" w:hAnsiTheme="minorHAnsi" w:cstheme="minorHAnsi"/>
          <w:w w:val="105"/>
          <w:sz w:val="22"/>
          <w:szCs w:val="22"/>
        </w:rPr>
        <w:t xml:space="preserve"> information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do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not have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internet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access.</w:t>
      </w:r>
    </w:p>
    <w:p w14:paraId="5E27CB78" w14:textId="77777777" w:rsidR="00EB119E" w:rsidRPr="00B709EC" w:rsidRDefault="00EB119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27CB79" w14:textId="0BE99537" w:rsidR="00EB119E" w:rsidRPr="00B709EC" w:rsidRDefault="000E4E37" w:rsidP="000E4E37">
      <w:pPr>
        <w:pStyle w:val="Heading1"/>
        <w:numPr>
          <w:ilvl w:val="0"/>
          <w:numId w:val="3"/>
        </w:numPr>
        <w:tabs>
          <w:tab w:val="left" w:pos="425"/>
        </w:tabs>
        <w:spacing w:before="150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How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access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not</w:t>
      </w:r>
      <w:r w:rsidR="009B5131"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under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scheme</w:t>
      </w:r>
      <w:r w:rsidR="009B5131"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="009B5131"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="009B5131"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="009B5131"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under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="009B5131"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Re-Use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Public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Sector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="009B5131"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Regulations</w:t>
      </w:r>
      <w:r w:rsidR="009B5131"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2015</w:t>
      </w:r>
    </w:p>
    <w:p w14:paraId="5E27CB7A" w14:textId="77777777" w:rsidR="00EB119E" w:rsidRPr="00B709EC" w:rsidRDefault="009B5131">
      <w:pPr>
        <w:pStyle w:val="BodyText"/>
        <w:spacing w:before="176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 are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seeking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not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under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publication scheme,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wish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request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from us.</w:t>
      </w:r>
    </w:p>
    <w:p w14:paraId="5E27CB7C" w14:textId="7AE0D0AA" w:rsidR="00EB119E" w:rsidRPr="00B709EC" w:rsidRDefault="009B5131" w:rsidP="005A5D53">
      <w:pPr>
        <w:pStyle w:val="BodyText"/>
        <w:spacing w:before="171" w:line="381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Information on compliance with information legislation at the University of Dundee is available from </w:t>
      </w:r>
      <w:r w:rsidRPr="00B709EC">
        <w:rPr>
          <w:rFonts w:asciiTheme="minorHAnsi" w:hAnsiTheme="minorHAnsi" w:cstheme="minorHAnsi"/>
          <w:color w:val="0000FF"/>
          <w:w w:val="105"/>
          <w:sz w:val="22"/>
          <w:szCs w:val="22"/>
          <w:u w:val="single" w:color="0000FF"/>
        </w:rPr>
        <w:t>https://</w:t>
      </w:r>
      <w:hyperlink r:id="rId18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www.dundee.ac.uk/information-governance/</w:t>
        </w:r>
        <w:r w:rsidRPr="00B709EC">
          <w:rPr>
            <w:rFonts w:asciiTheme="minorHAnsi" w:hAnsiTheme="minorHAnsi" w:cstheme="minorHAnsi"/>
            <w:w w:val="105"/>
            <w:sz w:val="22"/>
            <w:szCs w:val="22"/>
          </w:rPr>
          <w:t xml:space="preserve">. </w:t>
        </w:r>
      </w:hyperlink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In the </w:t>
      </w:r>
      <w:r w:rsidR="004E1FB8" w:rsidRPr="00B709EC">
        <w:rPr>
          <w:rFonts w:asciiTheme="minorHAnsi" w:hAnsiTheme="minorHAnsi" w:cstheme="minorHAnsi"/>
          <w:w w:val="105"/>
          <w:sz w:val="22"/>
          <w:szCs w:val="22"/>
        </w:rPr>
        <w:t>first</w:t>
      </w:r>
      <w:r w:rsidR="004E1FB8">
        <w:rPr>
          <w:rFonts w:asciiTheme="minorHAnsi" w:hAnsiTheme="minorHAnsi" w:cstheme="minorHAnsi"/>
          <w:w w:val="105"/>
          <w:sz w:val="22"/>
          <w:szCs w:val="22"/>
        </w:rPr>
        <w:t xml:space="preserve"> instance,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 please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your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enquiry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to </w:t>
      </w:r>
      <w:hyperlink r:id="rId19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freedomofinformation@dundee.ac.uk</w:t>
        </w:r>
        <w:r w:rsidRPr="00B709EC">
          <w:rPr>
            <w:rFonts w:asciiTheme="minorHAnsi" w:hAnsiTheme="minorHAnsi" w:cstheme="minorHAnsi"/>
            <w:w w:val="105"/>
            <w:sz w:val="22"/>
            <w:szCs w:val="22"/>
          </w:rPr>
          <w:t>.</w:t>
        </w:r>
      </w:hyperlink>
    </w:p>
    <w:p w14:paraId="2EAFC812" w14:textId="7671DD83" w:rsidR="0057452F" w:rsidRPr="005A5D53" w:rsidRDefault="009B5131">
      <w:pPr>
        <w:pStyle w:val="BodyText"/>
        <w:spacing w:before="107" w:line="376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The </w:t>
      </w:r>
      <w:r w:rsidRPr="001E1E19">
        <w:rPr>
          <w:rFonts w:asciiTheme="minorHAnsi" w:hAnsiTheme="minorHAnsi" w:cstheme="minorHAnsi"/>
          <w:w w:val="105"/>
          <w:sz w:val="22"/>
          <w:szCs w:val="22"/>
        </w:rPr>
        <w:t>University Library is subject to the Re-Use of Public Sector Information Regulations 2015. For information on how to license information for re-use, please see</w:t>
      </w:r>
      <w:r w:rsidR="0057452F" w:rsidRPr="001E1E1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1E1E19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hyperlink r:id="rId20" w:history="1">
        <w:r w:rsidR="001E1E19" w:rsidRPr="001E1E19">
          <w:rPr>
            <w:rStyle w:val="Hyperlink"/>
            <w:sz w:val="22"/>
            <w:szCs w:val="22"/>
          </w:rPr>
          <w:t>Library Services policies | University of Dundee</w:t>
        </w:r>
      </w:hyperlink>
      <w:r w:rsidR="001E1E19" w:rsidRPr="001E1E19">
        <w:rPr>
          <w:sz w:val="22"/>
          <w:szCs w:val="22"/>
        </w:rPr>
        <w:t>.</w:t>
      </w:r>
    </w:p>
    <w:p w14:paraId="5E27CB7E" w14:textId="77777777" w:rsidR="00EB119E" w:rsidRPr="00B709EC" w:rsidRDefault="00EB119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5E27CB7F" w14:textId="7FABFD26" w:rsidR="00EB119E" w:rsidRPr="00B709EC" w:rsidRDefault="00BA2DD1" w:rsidP="00BA2DD1">
      <w:pPr>
        <w:pStyle w:val="Heading1"/>
        <w:numPr>
          <w:ilvl w:val="0"/>
          <w:numId w:val="3"/>
        </w:numPr>
        <w:tabs>
          <w:tab w:val="left" w:pos="425"/>
        </w:tabs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Contact</w:t>
      </w:r>
      <w:r w:rsidR="009B5131"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us</w:t>
      </w:r>
    </w:p>
    <w:p w14:paraId="5E27CB80" w14:textId="77777777" w:rsidR="00EB119E" w:rsidRPr="00B709EC" w:rsidRDefault="009B5131">
      <w:pPr>
        <w:pStyle w:val="BodyText"/>
        <w:spacing w:before="176" w:line="376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You can contact us for assistance with any aspect of this guide to information. We will be pleased to hear your comments and suggestions, work to resolve any complaints,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or advise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you 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how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ask for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that we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do not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routinely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publish.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Please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contact:</w:t>
      </w:r>
    </w:p>
    <w:p w14:paraId="0AFCE721" w14:textId="34715BD7" w:rsidR="00973F28" w:rsidRPr="00973F28" w:rsidRDefault="003333FD" w:rsidP="00973F28">
      <w:pPr>
        <w:spacing w:before="45"/>
        <w:ind w:left="225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b/>
          <w:w w:val="105"/>
        </w:rPr>
        <w:t>Information Governance Team,</w:t>
      </w:r>
      <w:r w:rsidR="009B5131" w:rsidRPr="00B709EC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b/>
          <w:w w:val="105"/>
        </w:rPr>
        <w:t>University</w:t>
      </w:r>
      <w:r w:rsidR="009B5131" w:rsidRPr="00B709EC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b/>
          <w:w w:val="105"/>
        </w:rPr>
        <w:t>of</w:t>
      </w:r>
      <w:r w:rsidR="009B5131" w:rsidRPr="00B709EC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b/>
          <w:w w:val="105"/>
        </w:rPr>
        <w:t>Dundee,</w:t>
      </w:r>
      <w:r w:rsidR="009B5131" w:rsidRPr="00B709EC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b/>
          <w:w w:val="105"/>
        </w:rPr>
        <w:t>Dundee</w:t>
      </w:r>
      <w:r w:rsidR="009B5131" w:rsidRPr="00B709EC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b/>
          <w:w w:val="105"/>
        </w:rPr>
        <w:t>DD1</w:t>
      </w:r>
      <w:r w:rsidR="009B5131" w:rsidRPr="00B709EC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b/>
          <w:w w:val="105"/>
        </w:rPr>
        <w:t>4HN</w:t>
      </w:r>
      <w:r w:rsidR="009B5131" w:rsidRPr="00B709EC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w w:val="105"/>
        </w:rPr>
        <w:t>or</w:t>
      </w:r>
      <w:r w:rsidR="009B5131"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r w:rsidR="009B5131" w:rsidRPr="00B709EC">
        <w:rPr>
          <w:rFonts w:asciiTheme="minorHAnsi" w:hAnsiTheme="minorHAnsi" w:cstheme="minorHAnsi"/>
          <w:w w:val="105"/>
        </w:rPr>
        <w:t>email</w:t>
      </w:r>
      <w:r w:rsidR="009B5131" w:rsidRPr="00B709EC">
        <w:rPr>
          <w:rFonts w:asciiTheme="minorHAnsi" w:hAnsiTheme="minorHAnsi" w:cstheme="minorHAnsi"/>
          <w:spacing w:val="-2"/>
          <w:w w:val="105"/>
        </w:rPr>
        <w:t xml:space="preserve"> </w:t>
      </w:r>
      <w:hyperlink r:id="rId21">
        <w:r w:rsidR="009B5131" w:rsidRPr="00B709EC">
          <w:rPr>
            <w:rFonts w:asciiTheme="minorHAnsi" w:hAnsiTheme="minorHAnsi" w:cstheme="minorHAnsi"/>
            <w:color w:val="0000FF"/>
            <w:w w:val="105"/>
            <w:u w:val="single" w:color="0000FF"/>
          </w:rPr>
          <w:t>freedomofinformation@dundee.ac.uk</w:t>
        </w:r>
        <w:r w:rsidR="009B5131" w:rsidRPr="00B709EC">
          <w:rPr>
            <w:rFonts w:asciiTheme="minorHAnsi" w:hAnsiTheme="minorHAnsi" w:cstheme="minorHAnsi"/>
            <w:w w:val="105"/>
          </w:rPr>
          <w:t>.</w:t>
        </w:r>
      </w:hyperlink>
    </w:p>
    <w:p w14:paraId="3CE310C5" w14:textId="77777777" w:rsidR="00973F28" w:rsidRPr="00973F28" w:rsidRDefault="00973F28" w:rsidP="00973F28">
      <w:pPr>
        <w:rPr>
          <w:rFonts w:asciiTheme="minorHAnsi" w:hAnsiTheme="minorHAnsi" w:cstheme="minorHAnsi"/>
        </w:rPr>
      </w:pPr>
    </w:p>
    <w:p w14:paraId="21AA5D60" w14:textId="77777777" w:rsidR="00973F28" w:rsidRPr="00973F28" w:rsidRDefault="00973F28" w:rsidP="00973F28">
      <w:pPr>
        <w:rPr>
          <w:rFonts w:asciiTheme="minorHAnsi" w:hAnsiTheme="minorHAnsi" w:cstheme="minorHAnsi"/>
        </w:rPr>
      </w:pPr>
    </w:p>
    <w:p w14:paraId="5E27CB83" w14:textId="74F4CF25" w:rsidR="00EB119E" w:rsidRPr="00973F28" w:rsidRDefault="00645BE4" w:rsidP="00DF7526">
      <w:pPr>
        <w:pStyle w:val="Heading1"/>
        <w:numPr>
          <w:ilvl w:val="0"/>
          <w:numId w:val="3"/>
        </w:numPr>
        <w:tabs>
          <w:tab w:val="left" w:pos="426"/>
        </w:tabs>
        <w:spacing w:before="88" w:line="360" w:lineRule="auto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lastRenderedPageBreak/>
        <w:t xml:space="preserve">   </w:t>
      </w:r>
      <w:r w:rsidR="009B5131" w:rsidRPr="00973F28">
        <w:rPr>
          <w:rFonts w:asciiTheme="minorHAnsi" w:hAnsiTheme="minorHAnsi" w:cstheme="minorHAnsi"/>
          <w:w w:val="105"/>
          <w:sz w:val="22"/>
          <w:szCs w:val="22"/>
        </w:rPr>
        <w:t>Categories</w:t>
      </w:r>
      <w:r w:rsidR="009B5131" w:rsidRPr="00973F28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973F28">
        <w:rPr>
          <w:rFonts w:asciiTheme="minorHAnsi" w:hAnsiTheme="minorHAnsi" w:cstheme="minorHAnsi"/>
          <w:w w:val="105"/>
          <w:sz w:val="22"/>
          <w:szCs w:val="22"/>
        </w:rPr>
        <w:t>of</w:t>
      </w:r>
      <w:r w:rsidR="009B5131" w:rsidRPr="00973F28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="009B5131" w:rsidRPr="00973F28">
        <w:rPr>
          <w:rFonts w:asciiTheme="minorHAnsi" w:hAnsiTheme="minorHAnsi" w:cstheme="minorHAnsi"/>
          <w:w w:val="105"/>
          <w:sz w:val="22"/>
          <w:szCs w:val="22"/>
        </w:rPr>
        <w:t>Information</w:t>
      </w:r>
    </w:p>
    <w:p w14:paraId="5E27CB84" w14:textId="4C7EAC7E" w:rsidR="00EB119E" w:rsidRPr="00F17A29" w:rsidRDefault="00645BE4" w:rsidP="00DF7526">
      <w:pPr>
        <w:pStyle w:val="ListParagraph"/>
        <w:numPr>
          <w:ilvl w:val="1"/>
          <w:numId w:val="8"/>
        </w:numPr>
        <w:tabs>
          <w:tab w:val="left" w:pos="527"/>
        </w:tabs>
        <w:spacing w:before="0" w:line="360" w:lineRule="auto"/>
        <w:ind w:left="587" w:right="816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w w:val="105"/>
        </w:rPr>
        <w:t xml:space="preserve"> </w:t>
      </w:r>
      <w:r w:rsidR="009B5131" w:rsidRPr="00F17A29">
        <w:rPr>
          <w:rFonts w:asciiTheme="minorHAnsi" w:hAnsiTheme="minorHAnsi" w:cstheme="minorHAnsi"/>
          <w:b/>
          <w:w w:val="105"/>
        </w:rPr>
        <w:t xml:space="preserve">General </w:t>
      </w:r>
      <w:r w:rsidR="00106EA7" w:rsidRPr="00F17A29">
        <w:rPr>
          <w:rFonts w:asciiTheme="minorHAnsi" w:hAnsiTheme="minorHAnsi" w:cstheme="minorHAnsi"/>
          <w:b/>
          <w:w w:val="105"/>
        </w:rPr>
        <w:t>Information</w:t>
      </w:r>
    </w:p>
    <w:p w14:paraId="3334541B" w14:textId="018ACC74" w:rsidR="00106EA7" w:rsidRPr="00106EA7" w:rsidRDefault="0041134D" w:rsidP="001951CC">
      <w:pPr>
        <w:tabs>
          <w:tab w:val="left" w:pos="527"/>
        </w:tabs>
        <w:spacing w:line="360" w:lineRule="auto"/>
        <w:ind w:right="861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A434FE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 xml:space="preserve"> </w:t>
      </w:r>
      <w:r w:rsidR="00106EA7">
        <w:rPr>
          <w:rFonts w:asciiTheme="minorHAnsi" w:hAnsiTheme="minorHAnsi" w:cstheme="minorHAnsi"/>
          <w:b/>
        </w:rPr>
        <w:t>Introduction</w:t>
      </w:r>
    </w:p>
    <w:p w14:paraId="3F84966F" w14:textId="7BAB0596" w:rsidR="00EB119E" w:rsidRPr="00DF7526" w:rsidRDefault="009B5131">
      <w:pPr>
        <w:pStyle w:val="BodyText"/>
        <w:spacing w:after="33" w:line="376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general information about how to make contact with the institution.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 includes information about how to complain about the institution, and how to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106EA7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serve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formal documents 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it.</w:t>
      </w:r>
      <w:r w:rsidRPr="00B709EC">
        <w:rPr>
          <w:rFonts w:asciiTheme="minorHAnsi" w:hAnsiTheme="minorHAnsi" w:cstheme="minorHAnsi"/>
          <w:spacing w:val="44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is aimed at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providing very general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 for the public.</w:t>
      </w:r>
      <w:r w:rsidRPr="00B709EC">
        <w:rPr>
          <w:rFonts w:asciiTheme="minorHAnsi" w:hAnsiTheme="minorHAnsi" w:cstheme="minorHAnsi"/>
          <w:spacing w:val="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More detailed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 will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other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categories.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B8C" w14:textId="77777777">
        <w:trPr>
          <w:trHeight w:val="446"/>
        </w:trPr>
        <w:tc>
          <w:tcPr>
            <w:tcW w:w="2366" w:type="dxa"/>
          </w:tcPr>
          <w:p w14:paraId="5E27CB86" w14:textId="77777777" w:rsidR="00EB119E" w:rsidRPr="00B709EC" w:rsidRDefault="009B5131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B87" w14:textId="77777777" w:rsidR="00EB119E" w:rsidRPr="00B709EC" w:rsidRDefault="009B5131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B88" w14:textId="77777777" w:rsidR="00EB119E" w:rsidRPr="00B709EC" w:rsidRDefault="009B5131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B89" w14:textId="77777777" w:rsidR="00EB119E" w:rsidRPr="00B709EC" w:rsidRDefault="009B513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B8A" w14:textId="77777777" w:rsidR="00EB119E" w:rsidRPr="00B709EC" w:rsidRDefault="009B513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B8B" w14:textId="77777777" w:rsidR="00EB119E" w:rsidRPr="00B709EC" w:rsidRDefault="009B5131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B93" w14:textId="77777777" w:rsidTr="00462D82">
        <w:trPr>
          <w:trHeight w:val="1085"/>
        </w:trPr>
        <w:tc>
          <w:tcPr>
            <w:tcW w:w="2366" w:type="dxa"/>
          </w:tcPr>
          <w:p w14:paraId="5E27CB8D" w14:textId="77777777" w:rsidR="00EB119E" w:rsidRPr="00B709EC" w:rsidRDefault="009B5131" w:rsidP="00462D82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Name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address</w:t>
            </w:r>
          </w:p>
        </w:tc>
        <w:tc>
          <w:tcPr>
            <w:tcW w:w="2361" w:type="dxa"/>
          </w:tcPr>
          <w:p w14:paraId="5E27CB8E" w14:textId="4F5A51D2" w:rsidR="00EB119E" w:rsidRPr="00B709EC" w:rsidRDefault="009B5131" w:rsidP="00462D82">
            <w:pPr>
              <w:pStyle w:val="TableParagraph"/>
              <w:spacing w:line="276" w:lineRule="auto"/>
              <w:ind w:left="105" w:right="402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name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institution,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address of its principa</w:t>
            </w:r>
            <w:r w:rsidR="00353BEE">
              <w:rPr>
                <w:rFonts w:asciiTheme="minorHAnsi" w:hAnsiTheme="minorHAnsi" w:cstheme="minorHAnsi"/>
                <w:w w:val="105"/>
              </w:rPr>
              <w:t>l office</w:t>
            </w:r>
          </w:p>
        </w:tc>
        <w:tc>
          <w:tcPr>
            <w:tcW w:w="2361" w:type="dxa"/>
          </w:tcPr>
          <w:p w14:paraId="5E27CB8F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B90" w14:textId="77777777" w:rsidR="00EB119E" w:rsidRPr="00B709EC" w:rsidRDefault="009B5131" w:rsidP="00462D82">
            <w:pPr>
              <w:pStyle w:val="TableParagraph"/>
              <w:spacing w:line="276" w:lineRule="auto"/>
              <w:ind w:left="107" w:right="46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University of Dundee,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Dundee, DD1 4HN</w:t>
            </w:r>
          </w:p>
        </w:tc>
        <w:tc>
          <w:tcPr>
            <w:tcW w:w="2361" w:type="dxa"/>
          </w:tcPr>
          <w:p w14:paraId="5E27CB91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B92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9D" w14:textId="77777777" w:rsidTr="00FC7D30">
        <w:trPr>
          <w:trHeight w:val="1263"/>
        </w:trPr>
        <w:tc>
          <w:tcPr>
            <w:tcW w:w="2366" w:type="dxa"/>
            <w:tcBorders>
              <w:bottom w:val="nil"/>
            </w:tcBorders>
          </w:tcPr>
          <w:p w14:paraId="5E27CB94" w14:textId="77777777" w:rsidR="00EB119E" w:rsidRPr="00B709EC" w:rsidRDefault="009B5131" w:rsidP="00462D82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Principal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officers</w:t>
            </w:r>
          </w:p>
        </w:tc>
        <w:tc>
          <w:tcPr>
            <w:tcW w:w="2361" w:type="dxa"/>
            <w:tcBorders>
              <w:bottom w:val="nil"/>
            </w:tcBorders>
          </w:tcPr>
          <w:p w14:paraId="5E27CB95" w14:textId="77777777" w:rsidR="00EB119E" w:rsidRPr="00B709EC" w:rsidRDefault="009B5131" w:rsidP="00462D82">
            <w:pPr>
              <w:pStyle w:val="TableParagraph"/>
              <w:spacing w:line="276" w:lineRule="auto"/>
              <w:ind w:left="105" w:right="222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Names of the principal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officers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</w:p>
        </w:tc>
        <w:tc>
          <w:tcPr>
            <w:tcW w:w="2361" w:type="dxa"/>
            <w:tcBorders>
              <w:bottom w:val="nil"/>
            </w:tcBorders>
          </w:tcPr>
          <w:p w14:paraId="5E27CB96" w14:textId="76CD5FD1" w:rsidR="00EB119E" w:rsidRPr="00B709EC" w:rsidRDefault="009B5131" w:rsidP="00462D82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Principal, Vice Principals,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Deans, Secretary,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Directors of majo</w:t>
            </w:r>
            <w:r w:rsidR="00F63196">
              <w:rPr>
                <w:rFonts w:asciiTheme="minorHAnsi" w:hAnsiTheme="minorHAnsi" w:cstheme="minorHAnsi"/>
                <w:w w:val="105"/>
              </w:rPr>
              <w:t xml:space="preserve">r </w:t>
            </w:r>
            <w:r w:rsidRPr="00B709EC">
              <w:rPr>
                <w:rFonts w:asciiTheme="minorHAnsi" w:hAnsiTheme="minorHAnsi" w:cstheme="minorHAnsi"/>
                <w:w w:val="105"/>
              </w:rPr>
              <w:t>administrative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functions</w:t>
            </w:r>
            <w:r w:rsidR="00353BEE">
              <w:rPr>
                <w:rFonts w:asciiTheme="minorHAnsi" w:hAnsiTheme="minorHAnsi" w:cstheme="minorHAnsi"/>
                <w:spacing w:val="-4"/>
                <w:w w:val="105"/>
              </w:rPr>
              <w:t>.</w:t>
            </w:r>
          </w:p>
          <w:p w14:paraId="5E27CB97" w14:textId="77777777" w:rsidR="00EB119E" w:rsidRPr="00B709EC" w:rsidRDefault="009B5131" w:rsidP="00462D82">
            <w:pPr>
              <w:pStyle w:val="TableParagraph"/>
              <w:spacing w:before="37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Roles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responsibilities</w:t>
            </w:r>
          </w:p>
          <w:p w14:paraId="5E27CB98" w14:textId="520DD74F" w:rsidR="00FC7D30" w:rsidRPr="00FC7D30" w:rsidRDefault="009B5131" w:rsidP="00462D82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senior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officers.</w:t>
            </w:r>
          </w:p>
        </w:tc>
        <w:tc>
          <w:tcPr>
            <w:tcW w:w="2361" w:type="dxa"/>
            <w:tcBorders>
              <w:bottom w:val="nil"/>
            </w:tcBorders>
          </w:tcPr>
          <w:p w14:paraId="0B7AD65B" w14:textId="77777777" w:rsidR="00EB119E" w:rsidRDefault="009B5131" w:rsidP="00462D82">
            <w:pPr>
              <w:pStyle w:val="TableParagraph"/>
              <w:spacing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B9A" w14:textId="3C01E99B" w:rsidR="00293D4B" w:rsidRPr="00B709EC" w:rsidRDefault="00445360" w:rsidP="00462D82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22" w:history="1">
              <w:r w:rsidR="00293D4B">
                <w:rPr>
                  <w:rStyle w:val="Hyperlink"/>
                </w:rPr>
                <w:t>People in University Executive Office | University of Dundee</w:t>
              </w:r>
            </w:hyperlink>
          </w:p>
        </w:tc>
        <w:tc>
          <w:tcPr>
            <w:tcW w:w="2361" w:type="dxa"/>
            <w:vMerge w:val="restart"/>
          </w:tcPr>
          <w:p w14:paraId="5E27CB9B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 w:val="restart"/>
          </w:tcPr>
          <w:p w14:paraId="5E27CB9C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A5" w14:textId="77777777" w:rsidTr="00462D82">
        <w:trPr>
          <w:trHeight w:val="50"/>
        </w:trPr>
        <w:tc>
          <w:tcPr>
            <w:tcW w:w="2366" w:type="dxa"/>
            <w:tcBorders>
              <w:top w:val="nil"/>
            </w:tcBorders>
          </w:tcPr>
          <w:p w14:paraId="5E27CB9E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5E27CB9F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5E27CBA1" w14:textId="795E7CDA" w:rsidR="00EB119E" w:rsidRPr="00B709EC" w:rsidRDefault="009B5131" w:rsidP="00462D82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Responsibilities of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(work related)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biographical details of the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people who make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strategic and operational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decisions about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performance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function</w:t>
            </w:r>
            <w:r w:rsidR="006B4D13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and/or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delivery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="00FC7D30">
              <w:rPr>
                <w:rFonts w:asciiTheme="minorHAnsi" w:hAnsiTheme="minorHAnsi" w:cstheme="minorHAnsi"/>
                <w:w w:val="105"/>
              </w:rPr>
              <w:t xml:space="preserve"> services.</w:t>
            </w:r>
          </w:p>
        </w:tc>
        <w:tc>
          <w:tcPr>
            <w:tcW w:w="2361" w:type="dxa"/>
            <w:tcBorders>
              <w:top w:val="nil"/>
            </w:tcBorders>
          </w:tcPr>
          <w:p w14:paraId="5E27CBA2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A3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A4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BA6" w14:textId="77777777" w:rsidR="00EB119E" w:rsidRPr="00B709EC" w:rsidRDefault="00EB119E" w:rsidP="00462D82">
      <w:pPr>
        <w:spacing w:line="276" w:lineRule="auto"/>
        <w:rPr>
          <w:rFonts w:asciiTheme="minorHAnsi" w:hAnsiTheme="minorHAnsi" w:cstheme="minorHAnsi"/>
        </w:rPr>
        <w:sectPr w:rsidR="00EB119E" w:rsidRPr="00B709EC">
          <w:footerReference w:type="default" r:id="rId23"/>
          <w:pgSz w:w="16840" w:h="11900" w:orient="landscape"/>
          <w:pgMar w:top="1080" w:right="1220" w:bottom="960" w:left="1220" w:header="0" w:footer="694" w:gutter="0"/>
          <w:cols w:space="720"/>
        </w:sectPr>
      </w:pPr>
    </w:p>
    <w:p w14:paraId="5E27CBA7" w14:textId="77777777" w:rsidR="00EB119E" w:rsidRPr="00B709EC" w:rsidRDefault="00EB119E" w:rsidP="00462D82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BB7" w14:textId="77777777" w:rsidTr="00F97DB2">
        <w:trPr>
          <w:trHeight w:val="1658"/>
        </w:trPr>
        <w:tc>
          <w:tcPr>
            <w:tcW w:w="2366" w:type="dxa"/>
          </w:tcPr>
          <w:p w14:paraId="5E27CBAF" w14:textId="77777777" w:rsidR="00EB119E" w:rsidRPr="00B709EC" w:rsidRDefault="009B5131" w:rsidP="00462D82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BB0" w14:textId="6C2D2CDE" w:rsidR="00EB119E" w:rsidRPr="00B709EC" w:rsidRDefault="009B5131" w:rsidP="00DF7526">
            <w:pPr>
              <w:pStyle w:val="TableParagraph"/>
              <w:spacing w:line="276" w:lineRule="auto"/>
              <w:ind w:left="105" w:right="38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how to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</w:p>
        </w:tc>
        <w:tc>
          <w:tcPr>
            <w:tcW w:w="2361" w:type="dxa"/>
          </w:tcPr>
          <w:p w14:paraId="5E27CBB2" w14:textId="0DFC5201" w:rsidR="00EB119E" w:rsidRPr="00B709EC" w:rsidRDefault="009B5131" w:rsidP="00DF7526">
            <w:pPr>
              <w:pStyle w:val="TableParagraph"/>
              <w:spacing w:line="276" w:lineRule="auto"/>
              <w:ind w:left="106" w:right="11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initial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point(s) of contact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covering areas likely to be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 to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enquirers</w:t>
            </w:r>
            <w:r w:rsidR="00C306B8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e.g.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admissions</w:t>
            </w:r>
          </w:p>
        </w:tc>
        <w:tc>
          <w:tcPr>
            <w:tcW w:w="2361" w:type="dxa"/>
          </w:tcPr>
          <w:p w14:paraId="5E27CBB3" w14:textId="38C3CC0A" w:rsidR="00046047" w:rsidRDefault="009B5131" w:rsidP="00462D82">
            <w:pPr>
              <w:pStyle w:val="TableParagraph"/>
              <w:spacing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372B3787" w14:textId="3533FFE7" w:rsidR="00046047" w:rsidRPr="00B709EC" w:rsidRDefault="00445360" w:rsidP="00462D82">
            <w:pPr>
              <w:pStyle w:val="TableParagraph"/>
              <w:spacing w:before="0"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24" w:history="1">
              <w:r w:rsidR="004F58A7">
                <w:rPr>
                  <w:rStyle w:val="Hyperlink"/>
                </w:rPr>
                <w:t>Contact the University of Dundee | University of Dundee</w:t>
              </w:r>
            </w:hyperlink>
          </w:p>
          <w:p w14:paraId="5E27CBB4" w14:textId="48DACFFE" w:rsidR="00EB119E" w:rsidRPr="00B709EC" w:rsidRDefault="00EB119E" w:rsidP="00462D82">
            <w:pPr>
              <w:pStyle w:val="TableParagraph"/>
              <w:spacing w:before="6" w:line="276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BB5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BB6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BF" w14:textId="77777777" w:rsidTr="00F97DB2">
        <w:trPr>
          <w:trHeight w:val="2208"/>
        </w:trPr>
        <w:tc>
          <w:tcPr>
            <w:tcW w:w="2366" w:type="dxa"/>
          </w:tcPr>
          <w:p w14:paraId="5E27CBB8" w14:textId="77777777" w:rsidR="00EB119E" w:rsidRPr="00B709EC" w:rsidRDefault="009B5131" w:rsidP="00462D82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Location</w:t>
            </w:r>
          </w:p>
        </w:tc>
        <w:tc>
          <w:tcPr>
            <w:tcW w:w="2361" w:type="dxa"/>
          </w:tcPr>
          <w:p w14:paraId="5E27CBB9" w14:textId="5AC113FF" w:rsidR="00EB119E" w:rsidRPr="00B709EC" w:rsidRDefault="009B5131" w:rsidP="00462D82">
            <w:pPr>
              <w:pStyle w:val="TableParagraph"/>
              <w:spacing w:before="0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principal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main locations,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campus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maps</w:t>
            </w:r>
          </w:p>
        </w:tc>
        <w:tc>
          <w:tcPr>
            <w:tcW w:w="2361" w:type="dxa"/>
          </w:tcPr>
          <w:p w14:paraId="5E27CBBA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5E27CBBB" w14:textId="7C94143C" w:rsidR="004F58A7" w:rsidRDefault="009B5131" w:rsidP="00462D82">
            <w:pPr>
              <w:pStyle w:val="TableParagraph"/>
              <w:spacing w:before="0"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0A8210BE" w14:textId="5B29AD0A" w:rsidR="001605F6" w:rsidRDefault="00445360" w:rsidP="00462D82">
            <w:pPr>
              <w:pStyle w:val="TableParagraph"/>
              <w:spacing w:line="276" w:lineRule="auto"/>
              <w:ind w:left="107" w:right="101"/>
            </w:pPr>
            <w:hyperlink r:id="rId25" w:history="1">
              <w:r w:rsidR="001605F6">
                <w:rPr>
                  <w:rStyle w:val="Hyperlink"/>
                </w:rPr>
                <w:t>Campus map - University of Dundee</w:t>
              </w:r>
            </w:hyperlink>
          </w:p>
          <w:p w14:paraId="25A795EA" w14:textId="0910281F" w:rsidR="001605F6" w:rsidRDefault="00445360" w:rsidP="00462D82">
            <w:pPr>
              <w:pStyle w:val="TableParagraph"/>
              <w:spacing w:line="276" w:lineRule="auto"/>
              <w:ind w:left="107" w:right="101"/>
            </w:pPr>
            <w:hyperlink r:id="rId26" w:history="1">
              <w:r w:rsidR="00F747D9">
                <w:rPr>
                  <w:rStyle w:val="Hyperlink"/>
                </w:rPr>
                <w:t>Virtual Tour | University of Dundee</w:t>
              </w:r>
            </w:hyperlink>
          </w:p>
          <w:p w14:paraId="5E27CBBC" w14:textId="1E407DC8" w:rsidR="00EB119E" w:rsidRPr="00B709EC" w:rsidRDefault="00445360" w:rsidP="00462D82">
            <w:pPr>
              <w:pStyle w:val="TableParagraph"/>
              <w:spacing w:before="0"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27" w:history="1">
              <w:r w:rsidR="00D00C3D">
                <w:rPr>
                  <w:rStyle w:val="Hyperlink"/>
                </w:rPr>
                <w:t>Discover Dundee | University of Dundee</w:t>
              </w:r>
            </w:hyperlink>
          </w:p>
        </w:tc>
        <w:tc>
          <w:tcPr>
            <w:tcW w:w="2361" w:type="dxa"/>
          </w:tcPr>
          <w:p w14:paraId="5E27CBBD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BBE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C8" w14:textId="77777777" w:rsidTr="006C2692">
        <w:trPr>
          <w:trHeight w:val="2925"/>
        </w:trPr>
        <w:tc>
          <w:tcPr>
            <w:tcW w:w="2366" w:type="dxa"/>
            <w:tcBorders>
              <w:bottom w:val="nil"/>
            </w:tcBorders>
          </w:tcPr>
          <w:p w14:paraId="5E27CBC0" w14:textId="77777777" w:rsidR="00EB119E" w:rsidRPr="00B709EC" w:rsidRDefault="009B5131" w:rsidP="00462D82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Opening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hours</w:t>
            </w:r>
          </w:p>
        </w:tc>
        <w:tc>
          <w:tcPr>
            <w:tcW w:w="2361" w:type="dxa"/>
            <w:tcBorders>
              <w:bottom w:val="nil"/>
            </w:tcBorders>
          </w:tcPr>
          <w:p w14:paraId="5E27CBC1" w14:textId="19916262" w:rsidR="00EB119E" w:rsidRPr="00B709EC" w:rsidRDefault="009B5131" w:rsidP="00462D82">
            <w:pPr>
              <w:pStyle w:val="TableParagraph"/>
              <w:spacing w:line="276" w:lineRule="auto"/>
              <w:ind w:left="105" w:right="52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Opening hours of th</w:t>
            </w:r>
            <w:r w:rsidR="00010DC0">
              <w:rPr>
                <w:rFonts w:asciiTheme="minorHAnsi" w:hAnsiTheme="minorHAnsi" w:cstheme="minorHAnsi"/>
                <w:w w:val="105"/>
              </w:rPr>
              <w:t xml:space="preserve">e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institution's </w:t>
            </w:r>
            <w:r w:rsidR="00010DC0" w:rsidRPr="00B709EC">
              <w:rPr>
                <w:rFonts w:asciiTheme="minorHAnsi" w:hAnsiTheme="minorHAnsi" w:cstheme="minorHAnsi"/>
                <w:w w:val="105"/>
              </w:rPr>
              <w:t>principal</w:t>
            </w:r>
            <w:r w:rsidR="00010DC0">
              <w:rPr>
                <w:rFonts w:asciiTheme="minorHAnsi" w:hAnsiTheme="minorHAnsi" w:cstheme="minorHAnsi"/>
                <w:w w:val="105"/>
              </w:rPr>
              <w:t xml:space="preserve"> office</w:t>
            </w:r>
          </w:p>
        </w:tc>
        <w:tc>
          <w:tcPr>
            <w:tcW w:w="2361" w:type="dxa"/>
            <w:vMerge w:val="restart"/>
          </w:tcPr>
          <w:p w14:paraId="5E27CBC2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nil"/>
            </w:tcBorders>
          </w:tcPr>
          <w:p w14:paraId="5E27CBC3" w14:textId="34B60AF9" w:rsidR="00EB119E" w:rsidRPr="00B709EC" w:rsidRDefault="009B5131" w:rsidP="00462D82">
            <w:pPr>
              <w:pStyle w:val="TableParagraph"/>
              <w:spacing w:before="0" w:line="276" w:lineRule="auto"/>
              <w:ind w:left="107" w:right="2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Normal office hours 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08:45-17:00. Some areas</w:t>
            </w:r>
            <w:r w:rsidR="0008446E">
              <w:rPr>
                <w:rFonts w:asciiTheme="minorHAnsi" w:hAnsiTheme="minorHAnsi" w:cstheme="minorHAnsi"/>
                <w:w w:val="105"/>
              </w:rPr>
              <w:t xml:space="preserve"> of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the University, such as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Library, are open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outwith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these times.</w:t>
            </w:r>
          </w:p>
          <w:p w14:paraId="5E27CBC4" w14:textId="77777777" w:rsidR="00EB119E" w:rsidRPr="00B709EC" w:rsidRDefault="009B5131" w:rsidP="00462D82">
            <w:pPr>
              <w:pStyle w:val="TableParagraph"/>
              <w:spacing w:before="0" w:line="276" w:lineRule="auto"/>
              <w:ind w:left="107" w:right="192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Please see the webpage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relevant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section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</w:p>
          <w:p w14:paraId="5E27CBC5" w14:textId="59EF1260" w:rsidR="006C2692" w:rsidRPr="00613AD6" w:rsidRDefault="009B5131" w:rsidP="00F97DB2">
            <w:pPr>
              <w:pStyle w:val="TableParagraph"/>
              <w:spacing w:before="2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</w:t>
            </w:r>
            <w:r w:rsidR="00F63196">
              <w:rPr>
                <w:rFonts w:asciiTheme="minorHAnsi" w:hAnsiTheme="minorHAnsi" w:cstheme="minorHAnsi"/>
                <w:w w:val="105"/>
              </w:rPr>
              <w:t>h</w:t>
            </w:r>
            <w:r w:rsidRPr="00B709EC">
              <w:rPr>
                <w:rFonts w:asciiTheme="minorHAnsi" w:hAnsiTheme="minorHAnsi" w:cstheme="minorHAnsi"/>
                <w:w w:val="105"/>
              </w:rPr>
              <w:t>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University.</w:t>
            </w:r>
          </w:p>
        </w:tc>
        <w:tc>
          <w:tcPr>
            <w:tcW w:w="2361" w:type="dxa"/>
            <w:vMerge w:val="restart"/>
          </w:tcPr>
          <w:p w14:paraId="5E27CBC6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 w:val="restart"/>
          </w:tcPr>
          <w:p w14:paraId="5E27CBC7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CF" w14:textId="77777777">
        <w:trPr>
          <w:trHeight w:val="395"/>
        </w:trPr>
        <w:tc>
          <w:tcPr>
            <w:tcW w:w="2366" w:type="dxa"/>
            <w:tcBorders>
              <w:top w:val="nil"/>
              <w:bottom w:val="nil"/>
            </w:tcBorders>
          </w:tcPr>
          <w:p w14:paraId="5E27CBC9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27CBCA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CB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27CBCC" w14:textId="062723E4" w:rsidR="00EB119E" w:rsidRPr="00B709EC" w:rsidRDefault="00613AD6" w:rsidP="00462D82">
            <w:pPr>
              <w:pStyle w:val="TableParagraph"/>
              <w:spacing w:before="85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 xml:space="preserve">  </w:t>
            </w:r>
            <w:r w:rsidR="00F63196">
              <w:rPr>
                <w:rFonts w:asciiTheme="minorHAnsi" w:hAnsiTheme="minorHAnsi" w:cstheme="minorHAnsi"/>
                <w:w w:val="105"/>
              </w:rPr>
              <w:t>A</w:t>
            </w:r>
            <w:r w:rsidR="009B5131" w:rsidRPr="00B709EC">
              <w:rPr>
                <w:rFonts w:asciiTheme="minorHAnsi" w:hAnsiTheme="minorHAnsi" w:cstheme="minorHAnsi"/>
                <w:w w:val="105"/>
              </w:rPr>
              <w:t>cademic</w:t>
            </w:r>
            <w:r w:rsidR="009B5131"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="009B5131" w:rsidRPr="00B709EC">
              <w:rPr>
                <w:rFonts w:asciiTheme="minorHAnsi" w:hAnsiTheme="minorHAnsi" w:cstheme="minorHAnsi"/>
                <w:w w:val="105"/>
              </w:rPr>
              <w:t>Schools</w:t>
            </w: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CD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CE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D7" w14:textId="77777777">
        <w:trPr>
          <w:trHeight w:val="762"/>
        </w:trPr>
        <w:tc>
          <w:tcPr>
            <w:tcW w:w="2366" w:type="dxa"/>
            <w:tcBorders>
              <w:top w:val="nil"/>
              <w:bottom w:val="nil"/>
            </w:tcBorders>
          </w:tcPr>
          <w:p w14:paraId="5E27CBD0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27CBD1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D2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27CBD4" w14:textId="74FC1B0C" w:rsidR="00EB119E" w:rsidRPr="00B709EC" w:rsidRDefault="00445360" w:rsidP="00462D82">
            <w:pPr>
              <w:pStyle w:val="TableParagraph"/>
              <w:spacing w:before="137" w:line="276" w:lineRule="auto"/>
              <w:ind w:left="107"/>
              <w:rPr>
                <w:rFonts w:asciiTheme="minorHAnsi" w:hAnsiTheme="minorHAnsi" w:cstheme="minorHAnsi"/>
              </w:rPr>
            </w:pPr>
            <w:hyperlink r:id="rId28" w:history="1">
              <w:r w:rsidR="00FA62AD">
                <w:rPr>
                  <w:rStyle w:val="Hyperlink"/>
                </w:rPr>
                <w:t>Academic schools | University of Dundee</w:t>
              </w:r>
            </w:hyperlink>
          </w:p>
        </w:tc>
        <w:tc>
          <w:tcPr>
            <w:tcW w:w="2361" w:type="dxa"/>
            <w:vMerge/>
            <w:tcBorders>
              <w:top w:val="nil"/>
            </w:tcBorders>
          </w:tcPr>
          <w:p w14:paraId="5E27CBD5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</w:tcBorders>
          </w:tcPr>
          <w:p w14:paraId="5E27CBD6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BDF" w14:textId="77777777" w:rsidTr="00FE7FD1">
        <w:trPr>
          <w:trHeight w:val="1214"/>
        </w:trPr>
        <w:tc>
          <w:tcPr>
            <w:tcW w:w="2366" w:type="dxa"/>
            <w:tcBorders>
              <w:top w:val="nil"/>
              <w:bottom w:val="nil"/>
            </w:tcBorders>
          </w:tcPr>
          <w:p w14:paraId="5E27CBD8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27CBD9" w14:textId="77777777" w:rsidR="00EB119E" w:rsidRPr="00B709EC" w:rsidRDefault="00EB119E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  <w:bottom w:val="nil"/>
            </w:tcBorders>
          </w:tcPr>
          <w:p w14:paraId="5E27CBDA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5E27CBDB" w14:textId="6C2717DE" w:rsidR="00FA62AD" w:rsidRDefault="009B5131" w:rsidP="00462D82">
            <w:pPr>
              <w:pStyle w:val="TableParagraph"/>
              <w:spacing w:before="83"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t>Professional Services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BDC" w14:textId="721C68E9" w:rsidR="00EB119E" w:rsidRPr="00B709EC" w:rsidRDefault="00445360" w:rsidP="00462D82">
            <w:pPr>
              <w:pStyle w:val="TableParagraph"/>
              <w:spacing w:before="0"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29" w:history="1">
              <w:r w:rsidR="001F5391">
                <w:rPr>
                  <w:rStyle w:val="Hyperlink"/>
                </w:rPr>
                <w:t>Professional Services | University of Dundee</w:t>
              </w:r>
            </w:hyperlink>
          </w:p>
        </w:tc>
        <w:tc>
          <w:tcPr>
            <w:tcW w:w="2361" w:type="dxa"/>
            <w:vMerge/>
            <w:tcBorders>
              <w:top w:val="nil"/>
              <w:bottom w:val="nil"/>
            </w:tcBorders>
          </w:tcPr>
          <w:p w14:paraId="5E27CBDD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vMerge/>
            <w:tcBorders>
              <w:top w:val="nil"/>
              <w:bottom w:val="nil"/>
            </w:tcBorders>
          </w:tcPr>
          <w:p w14:paraId="5E27CBDE" w14:textId="77777777" w:rsidR="00EB119E" w:rsidRPr="00B709EC" w:rsidRDefault="00EB119E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E7FD1" w:rsidRPr="00B709EC" w14:paraId="208A3A03" w14:textId="77777777" w:rsidTr="0098518C">
        <w:trPr>
          <w:trHeight w:val="64"/>
        </w:trPr>
        <w:tc>
          <w:tcPr>
            <w:tcW w:w="2366" w:type="dxa"/>
            <w:tcBorders>
              <w:top w:val="nil"/>
            </w:tcBorders>
          </w:tcPr>
          <w:p w14:paraId="326B4AC7" w14:textId="77777777" w:rsidR="00FE7FD1" w:rsidRPr="00B709EC" w:rsidRDefault="00FE7FD1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59208420" w14:textId="77777777" w:rsidR="00FE7FD1" w:rsidRPr="00B709EC" w:rsidRDefault="00FE7FD1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4F799348" w14:textId="7B4CC055" w:rsidR="00FE7FD1" w:rsidRPr="00B709EC" w:rsidRDefault="00FE7FD1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0614169D" w14:textId="77777777" w:rsidR="00FE7FD1" w:rsidRPr="00B709EC" w:rsidRDefault="00FE7FD1" w:rsidP="00F97DB2">
            <w:pPr>
              <w:pStyle w:val="TableParagraph"/>
              <w:spacing w:before="0"/>
              <w:ind w:right="101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4BB43643" w14:textId="77777777" w:rsidR="00FE7FD1" w:rsidRPr="00B709EC" w:rsidRDefault="00FE7FD1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5B928F24" w14:textId="77777777" w:rsidR="00FE7FD1" w:rsidRPr="00B709EC" w:rsidRDefault="00FE7FD1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E10CC" w:rsidRPr="00B709EC" w14:paraId="2A3DF32C" w14:textId="77777777">
        <w:trPr>
          <w:trHeight w:val="1214"/>
        </w:trPr>
        <w:tc>
          <w:tcPr>
            <w:tcW w:w="2366" w:type="dxa"/>
            <w:tcBorders>
              <w:top w:val="nil"/>
            </w:tcBorders>
          </w:tcPr>
          <w:p w14:paraId="6D152BB8" w14:textId="58742B4C" w:rsidR="00DE10CC" w:rsidRPr="00B709EC" w:rsidRDefault="0081751F" w:rsidP="00462D82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 xml:space="preserve">  </w:t>
            </w:r>
            <w:r w:rsidR="00DE10CC" w:rsidRPr="00B709EC">
              <w:rPr>
                <w:rFonts w:asciiTheme="minorHAnsi" w:hAnsiTheme="minorHAnsi" w:cstheme="minorHAnsi"/>
                <w:w w:val="105"/>
              </w:rPr>
              <w:t>Academic</w:t>
            </w:r>
            <w:r w:rsidR="00DE10CC"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="00DE10CC" w:rsidRPr="00B709EC">
              <w:rPr>
                <w:rFonts w:asciiTheme="minorHAnsi" w:hAnsiTheme="minorHAnsi" w:cstheme="minorHAnsi"/>
                <w:w w:val="105"/>
              </w:rPr>
              <w:t>year</w:t>
            </w:r>
            <w:r w:rsidR="00DE10CC"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="00DE10CC" w:rsidRPr="00B709EC">
              <w:rPr>
                <w:rFonts w:asciiTheme="minorHAnsi" w:hAnsiTheme="minorHAnsi" w:cstheme="minorHAnsi"/>
                <w:w w:val="105"/>
              </w:rPr>
              <w:t>dates</w:t>
            </w:r>
          </w:p>
        </w:tc>
        <w:tc>
          <w:tcPr>
            <w:tcW w:w="2361" w:type="dxa"/>
            <w:tcBorders>
              <w:top w:val="nil"/>
            </w:tcBorders>
          </w:tcPr>
          <w:p w14:paraId="603B2A24" w14:textId="63F36BD3" w:rsidR="00DE10CC" w:rsidRPr="00B709EC" w:rsidRDefault="00DE10CC" w:rsidP="00462D82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the dates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 years</w:t>
            </w:r>
          </w:p>
        </w:tc>
        <w:tc>
          <w:tcPr>
            <w:tcW w:w="2361" w:type="dxa"/>
            <w:tcBorders>
              <w:top w:val="nil"/>
            </w:tcBorders>
          </w:tcPr>
          <w:p w14:paraId="58CC85B6" w14:textId="5EE43824" w:rsidR="00DE10CC" w:rsidRPr="00B709EC" w:rsidRDefault="00DE10CC" w:rsidP="00462D82">
            <w:pPr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Dates for the current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 year as well as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future academic years, as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far as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known</w:t>
            </w:r>
          </w:p>
        </w:tc>
        <w:tc>
          <w:tcPr>
            <w:tcW w:w="2361" w:type="dxa"/>
            <w:tcBorders>
              <w:top w:val="nil"/>
            </w:tcBorders>
          </w:tcPr>
          <w:p w14:paraId="2EDC3C0B" w14:textId="77777777" w:rsidR="00DE10CC" w:rsidRDefault="00DE10CC" w:rsidP="00462D82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393280C4" w14:textId="51F846E4" w:rsidR="00DE10CC" w:rsidRPr="00B709EC" w:rsidRDefault="00445360" w:rsidP="00462D82">
            <w:pPr>
              <w:pStyle w:val="TableParagraph"/>
              <w:spacing w:before="83" w:line="276" w:lineRule="auto"/>
              <w:ind w:left="113" w:right="101"/>
              <w:rPr>
                <w:rFonts w:asciiTheme="minorHAnsi" w:hAnsiTheme="minorHAnsi" w:cstheme="minorHAnsi"/>
                <w:w w:val="105"/>
              </w:rPr>
            </w:pPr>
            <w:hyperlink r:id="rId30" w:history="1">
              <w:r w:rsidR="00DE10CC">
                <w:rPr>
                  <w:rStyle w:val="Hyperlink"/>
                </w:rPr>
                <w:t>Academic semester dates | University of Dundee</w:t>
              </w:r>
            </w:hyperlink>
          </w:p>
        </w:tc>
        <w:tc>
          <w:tcPr>
            <w:tcW w:w="2361" w:type="dxa"/>
            <w:tcBorders>
              <w:top w:val="nil"/>
            </w:tcBorders>
          </w:tcPr>
          <w:p w14:paraId="6182BD63" w14:textId="77777777" w:rsidR="00DE10CC" w:rsidRPr="00B709EC" w:rsidRDefault="00DE10CC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6FA8652A" w14:textId="77777777" w:rsidR="00DE10CC" w:rsidRPr="00B709EC" w:rsidRDefault="00DE10CC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C495A" w:rsidRPr="00B709EC" w14:paraId="3B03F24C" w14:textId="77777777">
        <w:trPr>
          <w:trHeight w:val="1214"/>
        </w:trPr>
        <w:tc>
          <w:tcPr>
            <w:tcW w:w="2366" w:type="dxa"/>
            <w:tcBorders>
              <w:top w:val="nil"/>
            </w:tcBorders>
          </w:tcPr>
          <w:p w14:paraId="20269461" w14:textId="3888F199" w:rsidR="002C495A" w:rsidRPr="00B709EC" w:rsidRDefault="002C495A" w:rsidP="00462D82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Holidays</w:t>
            </w:r>
          </w:p>
        </w:tc>
        <w:tc>
          <w:tcPr>
            <w:tcW w:w="2361" w:type="dxa"/>
            <w:tcBorders>
              <w:top w:val="nil"/>
            </w:tcBorders>
          </w:tcPr>
          <w:p w14:paraId="03171ACB" w14:textId="57B66347" w:rsidR="002C495A" w:rsidRPr="00B709EC" w:rsidRDefault="002C495A" w:rsidP="00462D82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r w:rsidRPr="00E2145E">
              <w:rPr>
                <w:rFonts w:asciiTheme="minorHAnsi" w:hAnsiTheme="minorHAnsi" w:cstheme="minorHAnsi"/>
                <w:w w:val="105"/>
              </w:rPr>
              <w:t>Dates of closure of the institution</w:t>
            </w:r>
          </w:p>
        </w:tc>
        <w:tc>
          <w:tcPr>
            <w:tcW w:w="2361" w:type="dxa"/>
            <w:tcBorders>
              <w:top w:val="nil"/>
            </w:tcBorders>
          </w:tcPr>
          <w:p w14:paraId="286B9126" w14:textId="114F7979" w:rsidR="002C495A" w:rsidRPr="00B709EC" w:rsidRDefault="002C495A" w:rsidP="00462D82">
            <w:pPr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E2145E">
              <w:rPr>
                <w:rFonts w:asciiTheme="minorHAnsi" w:hAnsiTheme="minorHAnsi" w:cstheme="minorHAnsi"/>
                <w:w w:val="105"/>
              </w:rPr>
              <w:t>Many institutions are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completely closed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between Christmas and</w:t>
            </w:r>
            <w:r w:rsidRPr="00E2145E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New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Year</w:t>
            </w:r>
          </w:p>
        </w:tc>
        <w:tc>
          <w:tcPr>
            <w:tcW w:w="2361" w:type="dxa"/>
            <w:tcBorders>
              <w:top w:val="nil"/>
            </w:tcBorders>
          </w:tcPr>
          <w:p w14:paraId="30F3CD22" w14:textId="77777777" w:rsidR="002C495A" w:rsidRPr="00E2145E" w:rsidRDefault="002C495A" w:rsidP="00462D82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spacing w:val="1"/>
                <w:w w:val="105"/>
              </w:rPr>
            </w:pPr>
            <w:r w:rsidRPr="00E2145E">
              <w:rPr>
                <w:rFonts w:asciiTheme="minorHAnsi" w:hAnsiTheme="minorHAnsi" w:cstheme="minorHAnsi"/>
                <w:w w:val="105"/>
              </w:rPr>
              <w:t>See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41AC2983" w14:textId="14115158" w:rsidR="002C495A" w:rsidRPr="00B709EC" w:rsidRDefault="00445360" w:rsidP="00462D82">
            <w:pPr>
              <w:pStyle w:val="TableParagraph"/>
              <w:spacing w:before="83"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hyperlink r:id="rId31" w:history="1">
              <w:r w:rsidR="002C495A" w:rsidRPr="00E2145E">
                <w:rPr>
                  <w:rStyle w:val="Hyperlink"/>
                </w:rPr>
                <w:t>Christmas and New Year Closure and bank holidays | University of Dundee</w:t>
              </w:r>
            </w:hyperlink>
          </w:p>
        </w:tc>
        <w:tc>
          <w:tcPr>
            <w:tcW w:w="2361" w:type="dxa"/>
            <w:tcBorders>
              <w:top w:val="nil"/>
            </w:tcBorders>
          </w:tcPr>
          <w:p w14:paraId="04C154BE" w14:textId="77777777" w:rsidR="002C495A" w:rsidRPr="00B709EC" w:rsidRDefault="002C495A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07DCC1D0" w14:textId="77777777" w:rsidR="002C495A" w:rsidRPr="00B709EC" w:rsidRDefault="002C495A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35BDB" w:rsidRPr="00B709EC" w14:paraId="7B65A431" w14:textId="77777777" w:rsidTr="00545926">
        <w:trPr>
          <w:trHeight w:val="1214"/>
        </w:trPr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14:paraId="78FB2DD1" w14:textId="5B065A5D" w:rsidR="00B35BDB" w:rsidRPr="00B709EC" w:rsidRDefault="00B35BDB" w:rsidP="00462D82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Complaints</w:t>
            </w:r>
          </w:p>
        </w:tc>
        <w:tc>
          <w:tcPr>
            <w:tcW w:w="2361" w:type="dxa"/>
            <w:tcBorders>
              <w:top w:val="nil"/>
              <w:bottom w:val="single" w:sz="4" w:space="0" w:color="auto"/>
            </w:tcBorders>
          </w:tcPr>
          <w:p w14:paraId="5719B2EB" w14:textId="1DC58AFD" w:rsidR="00B35BDB" w:rsidRPr="00B709EC" w:rsidRDefault="00B35BDB" w:rsidP="00B47B0E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r w:rsidRPr="00E2145E">
              <w:rPr>
                <w:rFonts w:asciiTheme="minorHAnsi" w:hAnsiTheme="minorHAnsi" w:cstheme="minorHAnsi"/>
                <w:w w:val="105"/>
              </w:rPr>
              <w:t>Procedures on how to</w:t>
            </w:r>
            <w:r w:rsidRPr="00E2145E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complain about the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institution</w:t>
            </w:r>
          </w:p>
        </w:tc>
        <w:tc>
          <w:tcPr>
            <w:tcW w:w="2361" w:type="dxa"/>
            <w:tcBorders>
              <w:top w:val="nil"/>
              <w:bottom w:val="single" w:sz="4" w:space="0" w:color="auto"/>
            </w:tcBorders>
          </w:tcPr>
          <w:p w14:paraId="0FF1D54A" w14:textId="787AFD7F" w:rsidR="00B35BDB" w:rsidRPr="00B709EC" w:rsidRDefault="00B35BDB" w:rsidP="00462D82">
            <w:pPr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E2145E">
              <w:rPr>
                <w:rFonts w:asciiTheme="minorHAnsi" w:hAnsiTheme="minorHAnsi" w:cstheme="minorHAnsi"/>
                <w:w w:val="105"/>
              </w:rPr>
              <w:t>Details will very probably</w:t>
            </w:r>
            <w:r w:rsidR="007A66DC">
              <w:rPr>
                <w:rFonts w:asciiTheme="minorHAnsi" w:hAnsiTheme="minorHAnsi" w:cstheme="minorHAnsi"/>
                <w:w w:val="105"/>
              </w:rPr>
              <w:t xml:space="preserve"> vary</w:t>
            </w:r>
            <w:r w:rsidRPr="00E2145E">
              <w:rPr>
                <w:rFonts w:asciiTheme="minorHAnsi" w:hAnsiTheme="minorHAnsi" w:cstheme="minorHAnsi"/>
                <w:w w:val="105"/>
              </w:rPr>
              <w:t xml:space="preserve"> according to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the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nature of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the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E2145E">
              <w:rPr>
                <w:rFonts w:asciiTheme="minorHAnsi" w:hAnsiTheme="minorHAnsi" w:cstheme="minorHAnsi"/>
                <w:w w:val="105"/>
              </w:rPr>
              <w:t>complaint/complainan</w:t>
            </w:r>
            <w:r w:rsidR="007A66DC">
              <w:rPr>
                <w:rFonts w:asciiTheme="minorHAnsi" w:hAnsiTheme="minorHAnsi" w:cstheme="minorHAnsi"/>
                <w:w w:val="105"/>
              </w:rPr>
              <w:t>t</w:t>
            </w:r>
          </w:p>
        </w:tc>
        <w:tc>
          <w:tcPr>
            <w:tcW w:w="2361" w:type="dxa"/>
            <w:tcBorders>
              <w:top w:val="nil"/>
              <w:bottom w:val="single" w:sz="4" w:space="0" w:color="auto"/>
            </w:tcBorders>
          </w:tcPr>
          <w:p w14:paraId="3C99DF4B" w14:textId="3CB450E9" w:rsidR="00B35BDB" w:rsidRPr="00E2145E" w:rsidRDefault="00B35BDB" w:rsidP="00462D82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spacing w:val="1"/>
                <w:w w:val="105"/>
              </w:rPr>
            </w:pPr>
            <w:r w:rsidRPr="00E2145E">
              <w:rPr>
                <w:rFonts w:asciiTheme="minorHAnsi" w:hAnsiTheme="minorHAnsi" w:cstheme="minorHAnsi"/>
                <w:w w:val="105"/>
              </w:rPr>
              <w:t>See</w:t>
            </w:r>
            <w:r w:rsidRPr="00E2145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4B902B49" w14:textId="761812F7" w:rsidR="00B35BDB" w:rsidRPr="00B709EC" w:rsidRDefault="00445360" w:rsidP="00462D82">
            <w:pPr>
              <w:pStyle w:val="TableParagraph"/>
              <w:spacing w:before="83"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hyperlink r:id="rId32" w:history="1">
              <w:r w:rsidR="00B35BDB" w:rsidRPr="00E2145E">
                <w:rPr>
                  <w:rStyle w:val="Hyperlink"/>
                </w:rPr>
                <w:t>Complaints | University of Dundee</w:t>
              </w:r>
            </w:hyperlink>
          </w:p>
        </w:tc>
        <w:tc>
          <w:tcPr>
            <w:tcW w:w="2361" w:type="dxa"/>
            <w:tcBorders>
              <w:top w:val="nil"/>
              <w:bottom w:val="single" w:sz="4" w:space="0" w:color="auto"/>
            </w:tcBorders>
          </w:tcPr>
          <w:p w14:paraId="74D95A38" w14:textId="77777777" w:rsidR="00B35BDB" w:rsidRPr="00B709EC" w:rsidRDefault="00B35BDB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nil"/>
              <w:bottom w:val="single" w:sz="4" w:space="0" w:color="auto"/>
            </w:tcBorders>
          </w:tcPr>
          <w:p w14:paraId="51671A38" w14:textId="77777777" w:rsidR="00B35BDB" w:rsidRPr="00B709EC" w:rsidRDefault="00B35BDB" w:rsidP="00462D8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45926" w:rsidRPr="00B709EC" w14:paraId="020592E6" w14:textId="77777777" w:rsidTr="00545926">
        <w:trPr>
          <w:trHeight w:val="1214"/>
        </w:trPr>
        <w:tc>
          <w:tcPr>
            <w:tcW w:w="2366" w:type="dxa"/>
            <w:tcBorders>
              <w:top w:val="single" w:sz="4" w:space="0" w:color="auto"/>
            </w:tcBorders>
          </w:tcPr>
          <w:p w14:paraId="27E7BF70" w14:textId="36836565" w:rsidR="00545926" w:rsidRPr="00B709EC" w:rsidRDefault="00545926" w:rsidP="00545926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Document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serving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00A7E84F" w14:textId="69D5A67C" w:rsidR="00545926" w:rsidRPr="00E2145E" w:rsidRDefault="00545926" w:rsidP="00B47B0E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 details for servin</w:t>
            </w:r>
            <w:r>
              <w:rPr>
                <w:rFonts w:asciiTheme="minorHAnsi" w:hAnsiTheme="minorHAnsi" w:cstheme="minorHAnsi"/>
                <w:w w:val="105"/>
              </w:rPr>
              <w:t xml:space="preserve">g legal </w:t>
            </w:r>
            <w:r w:rsidRPr="00B709EC">
              <w:rPr>
                <w:rFonts w:asciiTheme="minorHAnsi" w:hAnsiTheme="minorHAnsi" w:cstheme="minorHAnsi"/>
                <w:w w:val="105"/>
              </w:rPr>
              <w:t>documents on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institution, e.g. Court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Orders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4487D027" w14:textId="77777777" w:rsidR="00545926" w:rsidRPr="00E2145E" w:rsidRDefault="00545926" w:rsidP="00545926">
            <w:pPr>
              <w:spacing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29493D84" w14:textId="4460D83C" w:rsidR="00545926" w:rsidRPr="00E2145E" w:rsidRDefault="00545926" w:rsidP="00545926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Dr J McGeorge, </w:t>
            </w:r>
            <w:r>
              <w:rPr>
                <w:rFonts w:asciiTheme="minorHAnsi" w:hAnsiTheme="minorHAnsi" w:cstheme="minorHAnsi"/>
                <w:w w:val="105"/>
              </w:rPr>
              <w:t>University Secretary and Chief Operating Officer</w:t>
            </w:r>
            <w:r w:rsidRPr="00B709EC">
              <w:rPr>
                <w:rFonts w:asciiTheme="minorHAnsi" w:hAnsiTheme="minorHAnsi" w:cstheme="minorHAnsi"/>
                <w:w w:val="105"/>
              </w:rPr>
              <w:t>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 of Dundee,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Dundee DD1 4HN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79C9AB9E" w14:textId="77777777" w:rsidR="00545926" w:rsidRPr="00B709EC" w:rsidRDefault="00545926" w:rsidP="0054592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48C9D538" w14:textId="77777777" w:rsidR="00545926" w:rsidRPr="00B709EC" w:rsidRDefault="00545926" w:rsidP="0054592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BE0" w14:textId="77777777" w:rsidR="00EB119E" w:rsidRPr="00B709EC" w:rsidRDefault="00EB119E" w:rsidP="00462D82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3D40FAF7" w14:textId="77777777" w:rsidR="0072164B" w:rsidRPr="0072164B" w:rsidRDefault="0072164B" w:rsidP="00C66385">
      <w:pPr>
        <w:pStyle w:val="Heading1"/>
        <w:numPr>
          <w:ilvl w:val="1"/>
          <w:numId w:val="8"/>
        </w:numPr>
        <w:tabs>
          <w:tab w:val="left" w:pos="527"/>
        </w:tabs>
        <w:spacing w:before="106" w:line="360" w:lineRule="auto"/>
        <w:ind w:left="587" w:right="81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lastRenderedPageBreak/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Access to Information and Records Management Policies</w:t>
      </w:r>
    </w:p>
    <w:p w14:paraId="5E27CC02" w14:textId="179EAC34" w:rsidR="00EB119E" w:rsidRPr="00B709EC" w:rsidRDefault="009B5131" w:rsidP="00C66385">
      <w:pPr>
        <w:pStyle w:val="Heading1"/>
        <w:tabs>
          <w:tab w:val="left" w:pos="527"/>
        </w:tabs>
        <w:spacing w:before="106" w:line="360" w:lineRule="auto"/>
        <w:ind w:left="227" w:right="8164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0209651D" w14:textId="45680092" w:rsidR="003356BB" w:rsidRPr="00387685" w:rsidRDefault="009B5131">
      <w:pPr>
        <w:pStyle w:val="BodyText"/>
        <w:spacing w:before="4" w:after="34" w:line="376" w:lineRule="auto"/>
        <w:ind w:left="225" w:right="317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tells people how to request information from the institution, both under the Freedom of Information (Scotland) Act and the Data Protection Act.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 als</w:t>
      </w:r>
      <w:r w:rsidR="009B7247">
        <w:rPr>
          <w:rFonts w:asciiTheme="minorHAnsi" w:hAnsiTheme="minorHAnsi" w:cstheme="minorHAnsi"/>
          <w:w w:val="105"/>
          <w:sz w:val="22"/>
          <w:szCs w:val="22"/>
        </w:rPr>
        <w:t xml:space="preserve">o covers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institutional procedures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 these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pieces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legislation.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C0A" w14:textId="77777777">
        <w:trPr>
          <w:trHeight w:val="445"/>
        </w:trPr>
        <w:tc>
          <w:tcPr>
            <w:tcW w:w="2366" w:type="dxa"/>
          </w:tcPr>
          <w:p w14:paraId="5E27CC04" w14:textId="77777777" w:rsidR="00EB119E" w:rsidRPr="00B709EC" w:rsidRDefault="009B5131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C05" w14:textId="77777777" w:rsidR="00EB119E" w:rsidRPr="00B709EC" w:rsidRDefault="009B5131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C06" w14:textId="77777777" w:rsidR="00EB119E" w:rsidRPr="00B709EC" w:rsidRDefault="009B5131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C07" w14:textId="77777777" w:rsidR="00EB119E" w:rsidRPr="00B709EC" w:rsidRDefault="009B513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C08" w14:textId="77777777" w:rsidR="00EB119E" w:rsidRPr="00B709EC" w:rsidRDefault="009B513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C09" w14:textId="77777777" w:rsidR="00EB119E" w:rsidRPr="00B709EC" w:rsidRDefault="009B5131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C15" w14:textId="77777777" w:rsidTr="00387685">
        <w:trPr>
          <w:trHeight w:val="3885"/>
        </w:trPr>
        <w:tc>
          <w:tcPr>
            <w:tcW w:w="2366" w:type="dxa"/>
          </w:tcPr>
          <w:p w14:paraId="5E27CC0B" w14:textId="77777777" w:rsidR="00EB119E" w:rsidRPr="00B709EC" w:rsidRDefault="009B5131" w:rsidP="00F8149C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How to make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request</w:t>
            </w:r>
          </w:p>
          <w:p w14:paraId="61BACAAF" w14:textId="77777777" w:rsidR="00EB119E" w:rsidRDefault="009B5131" w:rsidP="00387685">
            <w:pPr>
              <w:pStyle w:val="TableParagraph"/>
              <w:spacing w:before="0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for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</w:p>
          <w:p w14:paraId="5E27CC0C" w14:textId="55FE98EE" w:rsidR="007153FA" w:rsidRPr="00B709EC" w:rsidRDefault="007153FA" w:rsidP="00387685">
            <w:pPr>
              <w:pStyle w:val="TableParagraph"/>
              <w:spacing w:before="0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freedom of information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enquiries contact</w:t>
            </w:r>
          </w:p>
        </w:tc>
        <w:tc>
          <w:tcPr>
            <w:tcW w:w="2361" w:type="dxa"/>
          </w:tcPr>
          <w:p w14:paraId="437B100C" w14:textId="27CE958B" w:rsidR="00BC5231" w:rsidRPr="00B709EC" w:rsidRDefault="009B5131" w:rsidP="0038768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Details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how to request</w:t>
            </w:r>
            <w:r w:rsidR="00192507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from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="00192507">
              <w:rPr>
                <w:rFonts w:asciiTheme="minorHAnsi" w:hAnsiTheme="minorHAnsi" w:cstheme="minorHAnsi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institution under the</w:t>
            </w:r>
            <w:r w:rsidR="00BC523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Freedom of Information</w:t>
            </w:r>
            <w:r w:rsidR="00BC5231"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(Scotland) Act, the</w:t>
            </w:r>
            <w:r w:rsidR="00BC523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General Data Protection</w:t>
            </w:r>
            <w:r w:rsidR="00BC5231"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Regulation, and the</w:t>
            </w:r>
            <w:r w:rsidR="00BC523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Environmental</w:t>
            </w:r>
            <w:r w:rsidR="00BC523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Information (Scotland)</w:t>
            </w:r>
            <w:r w:rsidR="00BC523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BC5231" w:rsidRPr="00B709EC">
              <w:rPr>
                <w:rFonts w:asciiTheme="minorHAnsi" w:hAnsiTheme="minorHAnsi" w:cstheme="minorHAnsi"/>
                <w:w w:val="105"/>
              </w:rPr>
              <w:t>Regulations.</w:t>
            </w:r>
          </w:p>
          <w:p w14:paraId="5E27CC0E" w14:textId="4C68FD5C" w:rsidR="00BC5231" w:rsidRPr="00B709EC" w:rsidRDefault="00BC5231" w:rsidP="00387685">
            <w:pPr>
              <w:pStyle w:val="TableParagraph"/>
              <w:spacing w:before="138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Central contact point for</w:t>
            </w:r>
            <w:r w:rsidR="0008337B">
              <w:rPr>
                <w:rFonts w:asciiTheme="minorHAnsi" w:hAnsiTheme="minorHAnsi" w:cstheme="minorHAnsi"/>
                <w:w w:val="105"/>
              </w:rPr>
              <w:t xml:space="preserve"> Freedom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of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enquiries</w:t>
            </w:r>
            <w:r w:rsidR="00445115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C0F" w14:textId="77777777" w:rsidR="00EB119E" w:rsidRPr="00B709EC" w:rsidRDefault="009B5131" w:rsidP="00F8149C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Name,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address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</w:p>
          <w:p w14:paraId="50A402D6" w14:textId="77777777" w:rsidR="00EB119E" w:rsidRDefault="009B5131" w:rsidP="00565448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</w:p>
          <w:p w14:paraId="5E27CC10" w14:textId="70F5C154" w:rsidR="00445115" w:rsidRPr="00B709EC" w:rsidRDefault="00445115" w:rsidP="00565448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main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 point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requests.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(Where larger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institutions operate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decentralised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appropriate information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 other major points of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 should be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provided.)</w:t>
            </w:r>
          </w:p>
        </w:tc>
        <w:tc>
          <w:tcPr>
            <w:tcW w:w="2361" w:type="dxa"/>
          </w:tcPr>
          <w:p w14:paraId="211D3518" w14:textId="4F59B9EE" w:rsidR="00BE045C" w:rsidRPr="00B709EC" w:rsidRDefault="009B5131" w:rsidP="003876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first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instance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please</w:t>
            </w:r>
            <w:r w:rsidR="00BE045C">
              <w:rPr>
                <w:rFonts w:asciiTheme="minorHAnsi" w:hAnsiTheme="minorHAnsi" w:cstheme="minorHAnsi"/>
              </w:rPr>
              <w:t xml:space="preserve"> </w:t>
            </w:r>
            <w:r w:rsidR="00BE045C">
              <w:rPr>
                <w:rFonts w:asciiTheme="minorHAnsi" w:hAnsiTheme="minorHAnsi" w:cstheme="minorHAnsi"/>
                <w:w w:val="105"/>
              </w:rPr>
              <w:t>e</w:t>
            </w:r>
            <w:r w:rsidRPr="00B709EC">
              <w:rPr>
                <w:rFonts w:asciiTheme="minorHAnsi" w:hAnsiTheme="minorHAnsi" w:cstheme="minorHAnsi"/>
                <w:w w:val="105"/>
              </w:rPr>
              <w:t>mail</w:t>
            </w:r>
            <w:r w:rsidR="00BE045C"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BE045C" w:rsidRPr="00B709EC"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  <w:t>freedomofinformation@d</w:t>
            </w:r>
            <w:r w:rsidR="00BE045C" w:rsidRPr="00B709EC">
              <w:rPr>
                <w:rFonts w:asciiTheme="minorHAnsi" w:hAnsiTheme="minorHAnsi" w:cstheme="minorHAnsi"/>
                <w:color w:val="0000FF"/>
                <w:spacing w:val="-43"/>
                <w:w w:val="105"/>
              </w:rPr>
              <w:t xml:space="preserve"> </w:t>
            </w:r>
            <w:r w:rsidR="00BE045C" w:rsidRPr="00B709EC"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  <w:t>undee.ac.uk</w:t>
            </w:r>
          </w:p>
          <w:p w14:paraId="0D7F5BA0" w14:textId="77777777" w:rsidR="00EB119E" w:rsidRDefault="00BE045C" w:rsidP="00387685">
            <w:pPr>
              <w:pStyle w:val="TableParagraph"/>
              <w:spacing w:before="44" w:line="276" w:lineRule="auto"/>
              <w:ind w:left="107" w:right="127"/>
              <w:rPr>
                <w:rFonts w:asciiTheme="minorHAnsi" w:hAnsiTheme="minorHAnsi" w:cstheme="minorHAnsi"/>
                <w:color w:val="800080"/>
                <w:w w:val="105"/>
                <w:u w:val="single" w:color="800080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For information on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University’s policies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 please 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C12" w14:textId="5579428F" w:rsidR="00D5723A" w:rsidRPr="00B709EC" w:rsidRDefault="00445360" w:rsidP="00387685">
            <w:pPr>
              <w:pStyle w:val="TableParagraph"/>
              <w:spacing w:before="44" w:line="276" w:lineRule="auto"/>
              <w:ind w:left="107" w:right="127"/>
              <w:rPr>
                <w:rFonts w:asciiTheme="minorHAnsi" w:hAnsiTheme="minorHAnsi" w:cstheme="minorHAnsi"/>
              </w:rPr>
            </w:pPr>
            <w:hyperlink r:id="rId33" w:history="1">
              <w:r w:rsidR="00D5723A">
                <w:rPr>
                  <w:rStyle w:val="Hyperlink"/>
                </w:rPr>
                <w:t>Corporate information | University of Dundee</w:t>
              </w:r>
            </w:hyperlink>
          </w:p>
        </w:tc>
        <w:tc>
          <w:tcPr>
            <w:tcW w:w="2361" w:type="dxa"/>
          </w:tcPr>
          <w:p w14:paraId="5E27CC13" w14:textId="77777777" w:rsidR="00EB119E" w:rsidRPr="00B709EC" w:rsidRDefault="00EB119E" w:rsidP="0038768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14" w14:textId="77777777" w:rsidR="00EB119E" w:rsidRPr="00B709EC" w:rsidRDefault="00EB11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5E27CC16" w14:textId="77777777" w:rsidR="00EB119E" w:rsidRPr="00B709EC" w:rsidRDefault="00EB119E">
      <w:pPr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C17" w14:textId="77777777" w:rsidR="00EB119E" w:rsidRPr="00B709EC" w:rsidRDefault="00EB119E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C2A" w14:textId="77777777" w:rsidTr="00C70B7D">
        <w:trPr>
          <w:trHeight w:val="4393"/>
        </w:trPr>
        <w:tc>
          <w:tcPr>
            <w:tcW w:w="2366" w:type="dxa"/>
          </w:tcPr>
          <w:p w14:paraId="5E27CC22" w14:textId="3C3AEE4E" w:rsidR="00EB119E" w:rsidRPr="00B709EC" w:rsidRDefault="009B5131" w:rsidP="00A960DE">
            <w:pPr>
              <w:pStyle w:val="TableParagraph"/>
              <w:spacing w:line="276" w:lineRule="auto"/>
              <w:ind w:left="110" w:right="38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legislatio</w:t>
            </w:r>
            <w:r w:rsidR="00CD76A0">
              <w:rPr>
                <w:rFonts w:asciiTheme="minorHAnsi" w:hAnsiTheme="minorHAnsi" w:cstheme="minorHAnsi"/>
                <w:w w:val="105"/>
              </w:rPr>
              <w:t>n policies</w:t>
            </w:r>
          </w:p>
        </w:tc>
        <w:tc>
          <w:tcPr>
            <w:tcW w:w="2361" w:type="dxa"/>
          </w:tcPr>
          <w:p w14:paraId="5E27CC23" w14:textId="4C3B026A" w:rsidR="00EB119E" w:rsidRPr="00B709EC" w:rsidRDefault="009B5131" w:rsidP="00A960DE">
            <w:pPr>
              <w:pStyle w:val="TableParagraph"/>
              <w:spacing w:line="276" w:lineRule="auto"/>
              <w:ind w:left="105" w:right="24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Institutional policies an</w:t>
            </w:r>
            <w:r w:rsidR="00CD76A0">
              <w:rPr>
                <w:rFonts w:asciiTheme="minorHAnsi" w:hAnsiTheme="minorHAnsi" w:cstheme="minorHAnsi"/>
                <w:w w:val="105"/>
              </w:rPr>
              <w:t>d procedures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on Freedo</w:t>
            </w:r>
            <w:r w:rsidR="000F561E">
              <w:rPr>
                <w:rFonts w:asciiTheme="minorHAnsi" w:hAnsiTheme="minorHAnsi" w:cstheme="minorHAnsi"/>
                <w:w w:val="105"/>
              </w:rPr>
              <w:t xml:space="preserve">m of </w:t>
            </w:r>
            <w:r w:rsidRPr="00B709EC">
              <w:rPr>
                <w:rFonts w:asciiTheme="minorHAnsi" w:hAnsiTheme="minorHAnsi" w:cstheme="minorHAnsi"/>
                <w:w w:val="105"/>
              </w:rPr>
              <w:t>Information, Data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Protection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Environmental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C24" w14:textId="3CD25A10" w:rsidR="00EB119E" w:rsidRPr="00B709EC" w:rsidRDefault="009B5131" w:rsidP="00A960DE">
            <w:pPr>
              <w:pStyle w:val="TableParagraph"/>
              <w:spacing w:line="276" w:lineRule="auto"/>
              <w:ind w:left="106" w:right="29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Include 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requesting reviews 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making complaints,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 for dealing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 subject access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requests</w:t>
            </w:r>
            <w:r w:rsidR="00520155">
              <w:rPr>
                <w:rFonts w:asciiTheme="minorHAnsi" w:hAnsiTheme="minorHAnsi" w:cstheme="minorHAnsi"/>
                <w:w w:val="105"/>
              </w:rPr>
              <w:t>.</w:t>
            </w:r>
          </w:p>
          <w:p w14:paraId="5E27CC25" w14:textId="08749268" w:rsidR="00EB119E" w:rsidRPr="00B709EC" w:rsidRDefault="009B5131" w:rsidP="00A960DE">
            <w:pPr>
              <w:pStyle w:val="TableParagraph"/>
              <w:spacing w:before="38" w:line="276" w:lineRule="auto"/>
              <w:ind w:left="106" w:right="46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Charging schedule fo</w:t>
            </w:r>
            <w:r w:rsidR="00520155">
              <w:rPr>
                <w:rFonts w:asciiTheme="minorHAnsi" w:hAnsiTheme="minorHAnsi" w:cstheme="minorHAnsi"/>
                <w:w w:val="105"/>
              </w:rPr>
              <w:t>r environmental</w:t>
            </w:r>
          </w:p>
          <w:p w14:paraId="4B76A43E" w14:textId="77777777" w:rsidR="00EB119E" w:rsidRDefault="009B5131" w:rsidP="00A960DE">
            <w:pPr>
              <w:pStyle w:val="TableParagraph"/>
              <w:spacing w:before="6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provided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</w:p>
          <w:p w14:paraId="5E27CC26" w14:textId="6E8F3B20" w:rsidR="0093278B" w:rsidRPr="00B709EC" w:rsidRDefault="0093278B" w:rsidP="00A960DE">
            <w:pPr>
              <w:pStyle w:val="TableParagraph"/>
              <w:spacing w:before="6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response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requests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 EI(S)R 2004, if th</w:t>
            </w:r>
            <w:r w:rsidR="00520155">
              <w:rPr>
                <w:rFonts w:asciiTheme="minorHAnsi" w:hAnsiTheme="minorHAnsi" w:cstheme="minorHAnsi"/>
                <w:w w:val="105"/>
              </w:rPr>
              <w:t xml:space="preserve">e authority </w:t>
            </w:r>
            <w:r w:rsidRPr="00B709EC">
              <w:rPr>
                <w:rFonts w:asciiTheme="minorHAnsi" w:hAnsiTheme="minorHAnsi" w:cstheme="minorHAnsi"/>
                <w:w w:val="105"/>
              </w:rPr>
              <w:t>charges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environmental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330F92F9" w14:textId="77777777" w:rsidR="00EB119E" w:rsidRDefault="009B5131" w:rsidP="00A960DE">
            <w:pPr>
              <w:pStyle w:val="TableParagraph"/>
              <w:spacing w:line="276" w:lineRule="auto"/>
              <w:ind w:left="107" w:right="127"/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C27" w14:textId="67E2CD3F" w:rsidR="0093278B" w:rsidRPr="00B709EC" w:rsidRDefault="00445360" w:rsidP="00A960DE">
            <w:pPr>
              <w:pStyle w:val="TableParagraph"/>
              <w:spacing w:line="276" w:lineRule="auto"/>
              <w:ind w:left="107" w:right="127"/>
              <w:rPr>
                <w:rFonts w:asciiTheme="minorHAnsi" w:hAnsiTheme="minorHAnsi" w:cstheme="minorHAnsi"/>
              </w:rPr>
            </w:pPr>
            <w:hyperlink r:id="rId34" w:history="1">
              <w:r w:rsidR="0093278B">
                <w:rPr>
                  <w:rStyle w:val="Hyperlink"/>
                </w:rPr>
                <w:t>Information Governance | University of Dundee</w:t>
              </w:r>
            </w:hyperlink>
          </w:p>
        </w:tc>
        <w:tc>
          <w:tcPr>
            <w:tcW w:w="2361" w:type="dxa"/>
          </w:tcPr>
          <w:p w14:paraId="5E27CC28" w14:textId="77777777" w:rsidR="00EB119E" w:rsidRPr="00B709EC" w:rsidRDefault="00EB11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29" w14:textId="77777777" w:rsidR="00EB119E" w:rsidRPr="00B709EC" w:rsidRDefault="00EB119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  <w:tr w:rsidR="001D09FE" w:rsidRPr="00B709EC" w14:paraId="2FD93646" w14:textId="77777777" w:rsidTr="001D09FE">
        <w:trPr>
          <w:trHeight w:val="3907"/>
        </w:trPr>
        <w:tc>
          <w:tcPr>
            <w:tcW w:w="2366" w:type="dxa"/>
          </w:tcPr>
          <w:p w14:paraId="0522CAD2" w14:textId="11A953DD" w:rsidR="001D09FE" w:rsidRPr="00B709EC" w:rsidRDefault="001D09FE" w:rsidP="001D09FE">
            <w:pPr>
              <w:pStyle w:val="TableParagraph"/>
              <w:spacing w:line="276" w:lineRule="auto"/>
              <w:ind w:left="110" w:right="38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Records Management an</w:t>
            </w:r>
            <w:r>
              <w:rPr>
                <w:rFonts w:asciiTheme="minorHAnsi" w:hAnsiTheme="minorHAnsi" w:cstheme="minorHAnsi"/>
                <w:w w:val="105"/>
              </w:rPr>
              <w:t>d archiving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policy</w:t>
            </w:r>
          </w:p>
        </w:tc>
        <w:tc>
          <w:tcPr>
            <w:tcW w:w="2361" w:type="dxa"/>
          </w:tcPr>
          <w:p w14:paraId="22CB8839" w14:textId="28030D11" w:rsidR="001D09FE" w:rsidRPr="00B709EC" w:rsidRDefault="001D09FE" w:rsidP="001D09FE">
            <w:pPr>
              <w:pStyle w:val="TableParagraph"/>
              <w:spacing w:line="276" w:lineRule="auto"/>
              <w:ind w:left="105" w:right="24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our records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management, records an</w:t>
            </w:r>
            <w:r>
              <w:rPr>
                <w:rFonts w:asciiTheme="minorHAnsi" w:hAnsiTheme="minorHAnsi" w:cstheme="minorHAnsi"/>
                <w:w w:val="105"/>
              </w:rPr>
              <w:t xml:space="preserve">d information </w:t>
            </w:r>
            <w:r w:rsidRPr="00B709EC">
              <w:rPr>
                <w:rFonts w:asciiTheme="minorHAnsi" w:hAnsiTheme="minorHAnsi" w:cstheme="minorHAnsi"/>
                <w:w w:val="105"/>
              </w:rPr>
              <w:t>retention an</w:t>
            </w:r>
            <w:r>
              <w:rPr>
                <w:rFonts w:asciiTheme="minorHAnsi" w:hAnsiTheme="minorHAnsi" w:cstheme="minorHAnsi"/>
                <w:w w:val="105"/>
              </w:rPr>
              <w:t>d archiving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policies</w:t>
            </w:r>
          </w:p>
        </w:tc>
        <w:tc>
          <w:tcPr>
            <w:tcW w:w="2361" w:type="dxa"/>
          </w:tcPr>
          <w:p w14:paraId="18191F78" w14:textId="77777777" w:rsidR="001D09FE" w:rsidRPr="00B709EC" w:rsidRDefault="001D09FE" w:rsidP="001D09FE">
            <w:pPr>
              <w:pStyle w:val="TableParagraph"/>
              <w:spacing w:line="276" w:lineRule="auto"/>
              <w:ind w:left="106" w:righ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Include details of polices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 and guidance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relating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records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management</w:t>
            </w:r>
            <w:r>
              <w:rPr>
                <w:rFonts w:asciiTheme="minorHAnsi" w:hAnsiTheme="minorHAnsi" w:cstheme="minorHAnsi"/>
                <w:w w:val="105"/>
              </w:rPr>
              <w:t xml:space="preserve">, records </w:t>
            </w:r>
            <w:r w:rsidRPr="00B709EC">
              <w:rPr>
                <w:rFonts w:asciiTheme="minorHAnsi" w:hAnsiTheme="minorHAnsi" w:cstheme="minorHAnsi"/>
                <w:w w:val="105"/>
              </w:rPr>
              <w:t>and information retentio</w:t>
            </w:r>
            <w:r>
              <w:rPr>
                <w:rFonts w:asciiTheme="minorHAnsi" w:hAnsiTheme="minorHAnsi" w:cstheme="minorHAnsi"/>
                <w:w w:val="105"/>
              </w:rPr>
              <w:t>n and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archiving.</w:t>
            </w:r>
          </w:p>
          <w:p w14:paraId="7535B371" w14:textId="16D8ED5A" w:rsidR="001D09FE" w:rsidRPr="00B709EC" w:rsidRDefault="001D09FE" w:rsidP="001D09FE">
            <w:pPr>
              <w:pStyle w:val="TableParagraph"/>
              <w:spacing w:line="276" w:lineRule="auto"/>
              <w:ind w:left="106" w:right="299"/>
              <w:rPr>
                <w:rFonts w:asciiTheme="minorHAnsi" w:hAnsiTheme="minorHAnsi" w:cstheme="minorHAnsi"/>
                <w:w w:val="105"/>
              </w:rPr>
            </w:pPr>
            <w:r>
              <w:rPr>
                <w:rFonts w:asciiTheme="minorHAnsi" w:hAnsiTheme="minorHAnsi" w:cstheme="minorHAnsi"/>
                <w:w w:val="105"/>
              </w:rPr>
              <w:t>C</w:t>
            </w:r>
            <w:r w:rsidRPr="00B709EC">
              <w:rPr>
                <w:rFonts w:asciiTheme="minorHAnsi" w:hAnsiTheme="minorHAnsi" w:cstheme="minorHAnsi"/>
                <w:w w:val="105"/>
              </w:rPr>
              <w:t>ompliance with the dat</w:t>
            </w:r>
            <w:r>
              <w:rPr>
                <w:rFonts w:asciiTheme="minorHAnsi" w:hAnsiTheme="minorHAnsi" w:cstheme="minorHAnsi"/>
                <w:w w:val="105"/>
              </w:rPr>
              <w:t>a protection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act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freedom of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1B16565C" w14:textId="77777777" w:rsidR="001D09FE" w:rsidRDefault="001D09FE" w:rsidP="001D09FE">
            <w:pPr>
              <w:pStyle w:val="TableParagraph"/>
              <w:spacing w:line="276" w:lineRule="auto"/>
              <w:ind w:left="107" w:right="11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42FBD7E5" w14:textId="77777777" w:rsidR="001D09FE" w:rsidRDefault="00445360" w:rsidP="001D09FE">
            <w:pPr>
              <w:pStyle w:val="TableParagraph"/>
              <w:spacing w:line="276" w:lineRule="auto"/>
              <w:ind w:left="107" w:right="113"/>
            </w:pPr>
            <w:hyperlink r:id="rId35" w:history="1">
              <w:r w:rsidR="001D09FE">
                <w:rPr>
                  <w:rStyle w:val="Hyperlink"/>
                </w:rPr>
                <w:t>Information Governance | University of Dundee</w:t>
              </w:r>
            </w:hyperlink>
          </w:p>
          <w:p w14:paraId="5296492D" w14:textId="77777777" w:rsidR="001D09FE" w:rsidRDefault="001D09FE" w:rsidP="001D09FE">
            <w:pPr>
              <w:pStyle w:val="TableParagraph"/>
              <w:spacing w:before="1" w:line="276" w:lineRule="auto"/>
              <w:ind w:left="107" w:right="350"/>
              <w:rPr>
                <w:rFonts w:asciiTheme="minorHAnsi" w:hAnsiTheme="minorHAnsi" w:cstheme="minorHAnsi"/>
                <w:spacing w:val="1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2831F3DB" w14:textId="6A822D25" w:rsidR="001D09FE" w:rsidRPr="00B709EC" w:rsidRDefault="00445360" w:rsidP="001D09FE">
            <w:pPr>
              <w:pStyle w:val="TableParagraph"/>
              <w:spacing w:line="276" w:lineRule="auto"/>
              <w:ind w:left="107" w:right="127"/>
              <w:rPr>
                <w:rFonts w:asciiTheme="minorHAnsi" w:hAnsiTheme="minorHAnsi" w:cstheme="minorHAnsi"/>
                <w:w w:val="105"/>
              </w:rPr>
            </w:pPr>
            <w:hyperlink r:id="rId36" w:history="1">
              <w:r w:rsidR="001D09FE">
                <w:rPr>
                  <w:rStyle w:val="Hyperlink"/>
                </w:rPr>
                <w:t>Archives | University of Dundee</w:t>
              </w:r>
            </w:hyperlink>
            <w:r w:rsidR="001D09FE" w:rsidRPr="00B709EC">
              <w:rPr>
                <w:rFonts w:asciiTheme="minorHAnsi" w:hAnsiTheme="minorHAnsi" w:cstheme="minorHAnsi"/>
                <w:w w:val="105"/>
              </w:rPr>
              <w:t xml:space="preserve"> (for specific</w:t>
            </w:r>
            <w:r w:rsidR="001D09FE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D09FE" w:rsidRPr="00B709EC">
              <w:rPr>
                <w:rFonts w:asciiTheme="minorHAnsi" w:hAnsiTheme="minorHAnsi" w:cstheme="minorHAnsi"/>
                <w:w w:val="105"/>
              </w:rPr>
              <w:t>information on Archiv</w:t>
            </w:r>
            <w:r w:rsidR="001D09FE">
              <w:rPr>
                <w:rFonts w:asciiTheme="minorHAnsi" w:hAnsiTheme="minorHAnsi" w:cstheme="minorHAnsi"/>
                <w:w w:val="105"/>
              </w:rPr>
              <w:t>e Services).</w:t>
            </w:r>
          </w:p>
        </w:tc>
        <w:tc>
          <w:tcPr>
            <w:tcW w:w="2361" w:type="dxa"/>
          </w:tcPr>
          <w:p w14:paraId="1F64F180" w14:textId="77777777" w:rsidR="001D09FE" w:rsidRPr="00B709EC" w:rsidRDefault="001D09FE" w:rsidP="001D09F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7E918646" w14:textId="77777777" w:rsidR="001D09FE" w:rsidRPr="00B709EC" w:rsidRDefault="001D09FE" w:rsidP="001D09FE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5E27CC2B" w14:textId="77777777" w:rsidR="00EB119E" w:rsidRPr="00B709EC" w:rsidRDefault="00EB119E">
      <w:pPr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1FC57D76" w14:textId="22CDF765" w:rsidR="00056BD8" w:rsidRPr="00056BD8" w:rsidRDefault="00933B65" w:rsidP="0072164B">
      <w:pPr>
        <w:pStyle w:val="Heading1"/>
        <w:numPr>
          <w:ilvl w:val="1"/>
          <w:numId w:val="8"/>
        </w:numPr>
        <w:tabs>
          <w:tab w:val="left" w:pos="527"/>
        </w:tabs>
        <w:spacing w:line="422" w:lineRule="auto"/>
        <w:ind w:left="227" w:right="8674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1"/>
          <w:w w:val="105"/>
          <w:sz w:val="22"/>
          <w:szCs w:val="22"/>
        </w:rPr>
        <w:lastRenderedPageBreak/>
        <w:t xml:space="preserve"> </w:t>
      </w:r>
      <w:r w:rsidR="0072164B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 </w:t>
      </w:r>
      <w:r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>Governance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156EB7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</w:p>
    <w:p w14:paraId="5E27CC3E" w14:textId="766AE2A5" w:rsidR="00EB119E" w:rsidRPr="00B709EC" w:rsidRDefault="00156EB7" w:rsidP="00B358F9">
      <w:pPr>
        <w:pStyle w:val="Heading1"/>
        <w:tabs>
          <w:tab w:val="left" w:pos="527"/>
        </w:tabs>
        <w:spacing w:before="0" w:line="360" w:lineRule="auto"/>
        <w:ind w:right="86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28BF3751" w14:textId="1899C810" w:rsidR="00933B65" w:rsidRPr="001C6D34" w:rsidRDefault="009B5131" w:rsidP="00B358F9">
      <w:pPr>
        <w:pStyle w:val="BodyText"/>
        <w:spacing w:after="33" w:line="360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relating to the way the institution is governed and how decisions are made. It includes information on the legal status of the institution,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which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individual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member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staff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group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within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organisation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responsible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specific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functions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 where they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fit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 the overall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structure of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organisation.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C46" w14:textId="77777777" w:rsidTr="008735CF">
        <w:trPr>
          <w:trHeight w:val="482"/>
        </w:trPr>
        <w:tc>
          <w:tcPr>
            <w:tcW w:w="2366" w:type="dxa"/>
          </w:tcPr>
          <w:p w14:paraId="5E27CC40" w14:textId="77777777" w:rsidR="00EB119E" w:rsidRPr="00B709EC" w:rsidRDefault="009B5131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C41" w14:textId="77777777" w:rsidR="00EB119E" w:rsidRPr="00B709EC" w:rsidRDefault="009B5131">
            <w:pPr>
              <w:pStyle w:val="TableParagraph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C42" w14:textId="77777777" w:rsidR="00EB119E" w:rsidRPr="00B709EC" w:rsidRDefault="009B5131">
            <w:pPr>
              <w:pStyle w:val="TableParagraph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C43" w14:textId="77777777" w:rsidR="00EB119E" w:rsidRPr="00B709EC" w:rsidRDefault="009B513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C44" w14:textId="77777777" w:rsidR="00EB119E" w:rsidRPr="00B709EC" w:rsidRDefault="009B5131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C45" w14:textId="77777777" w:rsidR="00EB119E" w:rsidRPr="00B709EC" w:rsidRDefault="009B5131">
            <w:pPr>
              <w:pStyle w:val="TableParagraph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933B65" w:rsidRPr="00B709EC" w14:paraId="7BCB8D57" w14:textId="77777777" w:rsidTr="008735CF">
        <w:trPr>
          <w:trHeight w:val="2308"/>
        </w:trPr>
        <w:tc>
          <w:tcPr>
            <w:tcW w:w="2366" w:type="dxa"/>
          </w:tcPr>
          <w:p w14:paraId="40FAE509" w14:textId="5C6E0A54" w:rsidR="00933B65" w:rsidRPr="00B709EC" w:rsidRDefault="00933B65" w:rsidP="008735CF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Legal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Framework</w:t>
            </w:r>
          </w:p>
        </w:tc>
        <w:tc>
          <w:tcPr>
            <w:tcW w:w="2361" w:type="dxa"/>
          </w:tcPr>
          <w:p w14:paraId="743168E7" w14:textId="518869B1" w:rsidR="00933B65" w:rsidRPr="00B709EC" w:rsidRDefault="00933B65" w:rsidP="008735CF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how the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was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established and its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standing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from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 legal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perspective</w:t>
            </w:r>
          </w:p>
        </w:tc>
        <w:tc>
          <w:tcPr>
            <w:tcW w:w="2361" w:type="dxa"/>
          </w:tcPr>
          <w:p w14:paraId="69E46889" w14:textId="240D8206" w:rsidR="00933B65" w:rsidRPr="00B709EC" w:rsidRDefault="00933B65" w:rsidP="008735CF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Institutional charter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Institutional status under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Universities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(Scotland)</w:t>
            </w:r>
            <w:r w:rsidR="00D517AE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piece(s)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</w:p>
          <w:p w14:paraId="26924F92" w14:textId="7A8B2DF3" w:rsidR="00933B65" w:rsidRPr="00B709EC" w:rsidRDefault="00933B65" w:rsidP="008735CF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primary or secondary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legislation</w:t>
            </w:r>
          </w:p>
        </w:tc>
        <w:tc>
          <w:tcPr>
            <w:tcW w:w="2361" w:type="dxa"/>
          </w:tcPr>
          <w:p w14:paraId="248B8745" w14:textId="505E8BAD" w:rsidR="00933B65" w:rsidRDefault="00933B65" w:rsidP="00873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Charter, Statutes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Ordinances </w:t>
            </w:r>
            <w:r w:rsidR="005D24A1">
              <w:rPr>
                <w:rFonts w:asciiTheme="minorHAnsi" w:hAnsiTheme="minorHAnsi" w:cstheme="minorHAnsi"/>
                <w:w w:val="105"/>
              </w:rPr>
              <w:t>–</w:t>
            </w:r>
          </w:p>
          <w:p w14:paraId="56034C02" w14:textId="3C678F83" w:rsidR="005D24A1" w:rsidRPr="00B709EC" w:rsidRDefault="00445360" w:rsidP="00873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  <w:hyperlink r:id="rId37" w:history="1">
              <w:r w:rsidR="005D24A1">
                <w:rPr>
                  <w:rStyle w:val="Hyperlink"/>
                </w:rPr>
                <w:t>Corporate information | University of Dundee</w:t>
              </w:r>
            </w:hyperlink>
          </w:p>
        </w:tc>
        <w:tc>
          <w:tcPr>
            <w:tcW w:w="2361" w:type="dxa"/>
          </w:tcPr>
          <w:p w14:paraId="5787DCDD" w14:textId="77777777" w:rsidR="00933B65" w:rsidRPr="00B709EC" w:rsidRDefault="00933B65">
            <w:pPr>
              <w:pStyle w:val="TableParagraph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1230F8F5" w14:textId="77777777" w:rsidR="00933B65" w:rsidRPr="00B709EC" w:rsidRDefault="00933B65">
            <w:pPr>
              <w:pStyle w:val="TableParagraph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8735CF" w:rsidRPr="00B709EC" w14:paraId="7C10B905" w14:textId="77777777" w:rsidTr="009D2FEA">
        <w:trPr>
          <w:trHeight w:val="1271"/>
        </w:trPr>
        <w:tc>
          <w:tcPr>
            <w:tcW w:w="2366" w:type="dxa"/>
          </w:tcPr>
          <w:p w14:paraId="7FA13ADB" w14:textId="532CC645" w:rsidR="008735CF" w:rsidRPr="00B709EC" w:rsidRDefault="008735CF" w:rsidP="008735CF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Governance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Structure</w:t>
            </w:r>
          </w:p>
        </w:tc>
        <w:tc>
          <w:tcPr>
            <w:tcW w:w="2361" w:type="dxa"/>
          </w:tcPr>
          <w:p w14:paraId="675BE2DC" w14:textId="77BF3216" w:rsidR="008735CF" w:rsidRPr="00B709EC" w:rsidRDefault="008735CF" w:rsidP="008735CF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governance structures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related operational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</w:p>
        </w:tc>
        <w:tc>
          <w:tcPr>
            <w:tcW w:w="2361" w:type="dxa"/>
          </w:tcPr>
          <w:p w14:paraId="7CF15AD8" w14:textId="77777777" w:rsidR="008735CF" w:rsidRPr="00B709EC" w:rsidRDefault="008735CF" w:rsidP="008735CF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 of Statutory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Bodies (e.g. Court,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Senate,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General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Council).</w:t>
            </w:r>
          </w:p>
          <w:p w14:paraId="5236FD30" w14:textId="673C9C34" w:rsidR="008735CF" w:rsidRPr="00B709EC" w:rsidRDefault="008735CF" w:rsidP="008735CF">
            <w:pPr>
              <w:pStyle w:val="TableParagraph"/>
              <w:spacing w:before="38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appointment to statutory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bodies. (In many cases it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will be appropriate to list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names of people who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are</w:t>
            </w:r>
            <w:r w:rsidRPr="00B709EC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members</w:t>
            </w:r>
            <w:r w:rsidRPr="00B709EC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above as they are matter</w:t>
            </w:r>
            <w:r w:rsidR="003A604E">
              <w:rPr>
                <w:rFonts w:asciiTheme="minorHAnsi" w:hAnsiTheme="minorHAnsi" w:cstheme="minorHAnsi"/>
                <w:w w:val="105"/>
              </w:rPr>
              <w:t>s of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public interest.)</w:t>
            </w:r>
          </w:p>
          <w:p w14:paraId="4B1B0323" w14:textId="27491CC8" w:rsidR="008735CF" w:rsidRPr="00B709EC" w:rsidRDefault="008735CF" w:rsidP="008735CF">
            <w:pPr>
              <w:pStyle w:val="TableParagraph"/>
              <w:spacing w:line="276" w:lineRule="auto"/>
              <w:ind w:left="106" w:right="98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Standing Orders or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othe</w:t>
            </w:r>
            <w:r w:rsidR="009D2FEA">
              <w:rPr>
                <w:rFonts w:asciiTheme="minorHAnsi" w:hAnsiTheme="minorHAnsi" w:cstheme="minorHAnsi"/>
                <w:w w:val="105"/>
              </w:rPr>
              <w:t xml:space="preserve">r similar </w:t>
            </w:r>
            <w:r w:rsidRPr="00B709EC">
              <w:rPr>
                <w:rFonts w:asciiTheme="minorHAnsi" w:hAnsiTheme="minorHAnsi" w:cstheme="minorHAnsi"/>
                <w:w w:val="105"/>
              </w:rPr>
              <w:t>documents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</w:t>
            </w:r>
            <w:r w:rsidR="009D2FEA">
              <w:rPr>
                <w:rFonts w:asciiTheme="minorHAnsi" w:hAnsiTheme="minorHAnsi" w:cstheme="minorHAnsi"/>
                <w:w w:val="105"/>
              </w:rPr>
              <w:t>i</w:t>
            </w:r>
            <w:r w:rsidRPr="00B709EC">
              <w:rPr>
                <w:rFonts w:asciiTheme="minorHAnsi" w:hAnsiTheme="minorHAnsi" w:cstheme="minorHAnsi"/>
                <w:w w:val="105"/>
              </w:rPr>
              <w:t>bing operational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732F438" w14:textId="77777777" w:rsidR="008735CF" w:rsidRDefault="008735CF" w:rsidP="008735CF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linked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here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</w:rPr>
              <w:t>–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8CFE421" w14:textId="77777777" w:rsidR="008735CF" w:rsidRPr="00B709EC" w:rsidRDefault="00445360" w:rsidP="00873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38" w:history="1">
              <w:r w:rsidR="008735CF">
                <w:rPr>
                  <w:rStyle w:val="Hyperlink"/>
                </w:rPr>
                <w:t>Governance of the University of Dundee | University of Dundee</w:t>
              </w:r>
            </w:hyperlink>
          </w:p>
          <w:p w14:paraId="66544129" w14:textId="77777777" w:rsidR="008735CF" w:rsidRPr="00B709EC" w:rsidRDefault="008735CF" w:rsidP="00873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4954ADDE" w14:textId="77777777" w:rsidR="008735CF" w:rsidRPr="00B709EC" w:rsidRDefault="008735CF" w:rsidP="008735CF">
            <w:pPr>
              <w:pStyle w:val="TableParagraph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509EEDAC" w14:textId="77777777" w:rsidR="008735CF" w:rsidRPr="00B709EC" w:rsidRDefault="008735CF" w:rsidP="008735CF">
            <w:pPr>
              <w:pStyle w:val="TableParagraph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A65D8E" w:rsidRPr="00B709EC" w14:paraId="15D973AF" w14:textId="77777777" w:rsidTr="009D2FEA">
        <w:trPr>
          <w:trHeight w:val="1271"/>
        </w:trPr>
        <w:tc>
          <w:tcPr>
            <w:tcW w:w="2366" w:type="dxa"/>
          </w:tcPr>
          <w:p w14:paraId="4C75C263" w14:textId="739B1E0F" w:rsidR="00A65D8E" w:rsidRPr="00B709EC" w:rsidRDefault="00A65D8E" w:rsidP="00A65D8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Governance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precepts</w:t>
            </w:r>
          </w:p>
        </w:tc>
        <w:tc>
          <w:tcPr>
            <w:tcW w:w="2361" w:type="dxa"/>
          </w:tcPr>
          <w:p w14:paraId="5CAF283B" w14:textId="20DD22F5" w:rsidR="00A65D8E" w:rsidRPr="00B709EC" w:rsidRDefault="00A65D8E" w:rsidP="00A65D8E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compliance with go</w:t>
            </w:r>
            <w:r>
              <w:rPr>
                <w:rFonts w:asciiTheme="minorHAnsi" w:hAnsiTheme="minorHAnsi" w:cstheme="minorHAnsi"/>
                <w:w w:val="105"/>
              </w:rPr>
              <w:t xml:space="preserve">od governance </w:t>
            </w:r>
            <w:r w:rsidRPr="00B709EC">
              <w:rPr>
                <w:rFonts w:asciiTheme="minorHAnsi" w:hAnsiTheme="minorHAnsi" w:cstheme="minorHAnsi"/>
                <w:w w:val="105"/>
              </w:rPr>
              <w:t>precepts</w:t>
            </w:r>
          </w:p>
        </w:tc>
        <w:tc>
          <w:tcPr>
            <w:tcW w:w="2361" w:type="dxa"/>
          </w:tcPr>
          <w:p w14:paraId="5E92CE12" w14:textId="77777777" w:rsidR="00A65D8E" w:rsidRPr="00B709EC" w:rsidRDefault="00A65D8E" w:rsidP="00A65D8E">
            <w:pPr>
              <w:pStyle w:val="TableParagraph"/>
              <w:spacing w:line="276" w:lineRule="auto"/>
              <w:ind w:left="106" w:right="284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compliance with SFC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1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Requirements and CUC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2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guidance (Detailed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may be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covered by exemptions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 the Act).</w:t>
            </w:r>
          </w:p>
          <w:p w14:paraId="40F863CD" w14:textId="77777777" w:rsidR="00A65D8E" w:rsidRPr="00B709EC" w:rsidRDefault="00A65D8E" w:rsidP="00A65D8E">
            <w:pPr>
              <w:pStyle w:val="TableParagraph"/>
              <w:spacing w:before="0" w:line="276" w:lineRule="auto"/>
              <w:ind w:left="106" w:righ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 interna</w:t>
            </w:r>
            <w:r>
              <w:rPr>
                <w:rFonts w:asciiTheme="minorHAnsi" w:hAnsiTheme="minorHAnsi" w:cstheme="minorHAnsi"/>
                <w:w w:val="105"/>
              </w:rPr>
              <w:t>l audit.</w:t>
            </w:r>
          </w:p>
          <w:p w14:paraId="46A73839" w14:textId="14199275" w:rsidR="00A65D8E" w:rsidRPr="00B709EC" w:rsidRDefault="00A65D8E" w:rsidP="00A65D8E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 the case of internal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audits which 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contracted out,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about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organisation carrying ou</w:t>
            </w:r>
            <w:r>
              <w:rPr>
                <w:rFonts w:asciiTheme="minorHAnsi" w:hAnsiTheme="minorHAnsi" w:cstheme="minorHAnsi"/>
                <w:w w:val="105"/>
              </w:rPr>
              <w:t>t the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audit and its remit.</w:t>
            </w:r>
          </w:p>
        </w:tc>
        <w:tc>
          <w:tcPr>
            <w:tcW w:w="2361" w:type="dxa"/>
          </w:tcPr>
          <w:p w14:paraId="341443F5" w14:textId="77777777" w:rsidR="00A65D8E" w:rsidRDefault="00A65D8E" w:rsidP="00A65D8E">
            <w:pPr>
              <w:pStyle w:val="TableParagraph"/>
              <w:spacing w:before="33" w:line="276" w:lineRule="auto"/>
              <w:ind w:left="107" w:right="113"/>
            </w:pPr>
            <w:r w:rsidRPr="00B709EC">
              <w:rPr>
                <w:rFonts w:asciiTheme="minorHAnsi" w:hAnsiTheme="minorHAnsi" w:cstheme="minorHAnsi"/>
                <w:w w:val="105"/>
              </w:rPr>
              <w:t>Governance oversight is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via University Court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its committees 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39" w:history="1">
              <w:r>
                <w:rPr>
                  <w:rStyle w:val="Hyperlink"/>
                </w:rPr>
                <w:t>Court and committees | University of Dundee</w:t>
              </w:r>
            </w:hyperlink>
          </w:p>
          <w:p w14:paraId="087FE35A" w14:textId="123664B1" w:rsidR="00A65D8E" w:rsidRDefault="00A65D8E" w:rsidP="00A65D8E">
            <w:pPr>
              <w:pStyle w:val="TableParagraph"/>
              <w:spacing w:before="41"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t>Reports</w:t>
            </w:r>
            <w:r w:rsidRPr="00B709EC">
              <w:rPr>
                <w:rFonts w:asciiTheme="minorHAnsi" w:hAnsiTheme="minorHAnsi" w:cstheme="minorHAnsi"/>
                <w:spacing w:val="7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7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are considered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 Court and 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normally available here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one meeting in arrears (ie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8E3E52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following approval) 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40" w:history="1">
              <w:r>
                <w:rPr>
                  <w:rStyle w:val="Hyperlink"/>
                </w:rPr>
                <w:t>University Court agendas and minutes 2022-23 | University of Dundee</w:t>
              </w:r>
            </w:hyperlink>
          </w:p>
          <w:p w14:paraId="1824C5EA" w14:textId="2D41A2E7" w:rsidR="00A65D8E" w:rsidRPr="00B709EC" w:rsidRDefault="00A65D8E" w:rsidP="00A65D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Academic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Corporate Governance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Directorate manages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Governance functions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University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41" w:history="1">
              <w:r>
                <w:rPr>
                  <w:rStyle w:val="Hyperlink"/>
                </w:rPr>
                <w:t>Governance of the University of Dundee | University of Dundee</w:t>
              </w:r>
            </w:hyperlink>
          </w:p>
        </w:tc>
        <w:tc>
          <w:tcPr>
            <w:tcW w:w="2361" w:type="dxa"/>
          </w:tcPr>
          <w:p w14:paraId="55C9685D" w14:textId="77777777" w:rsidR="00A65D8E" w:rsidRPr="00B709EC" w:rsidRDefault="00A65D8E" w:rsidP="00A65D8E">
            <w:pPr>
              <w:pStyle w:val="TableParagraph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2AB5A721" w14:textId="77777777" w:rsidR="00A65D8E" w:rsidRPr="00B709EC" w:rsidRDefault="00A65D8E" w:rsidP="00A65D8E">
            <w:pPr>
              <w:pStyle w:val="TableParagraph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</w:tbl>
    <w:p w14:paraId="5E27CC6E" w14:textId="77777777" w:rsidR="00EB119E" w:rsidRPr="00B709EC" w:rsidRDefault="00445360" w:rsidP="00C1259A">
      <w:pPr>
        <w:pStyle w:val="BodyText"/>
        <w:spacing w:before="7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E27D1D7">
          <v:rect id="docshape2" o:spid="_x0000_s2054" style="position:absolute;margin-left:72.25pt;margin-top:10.1pt;width:2in;height:.5pt;z-index:-2516582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E27CC6F" w14:textId="0FD20C17" w:rsidR="00EB119E" w:rsidRPr="00B709EC" w:rsidRDefault="009B5131" w:rsidP="00C1259A">
      <w:pPr>
        <w:spacing w:before="116" w:line="360" w:lineRule="auto"/>
        <w:ind w:left="225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  <w:vertAlign w:val="superscript"/>
        </w:rPr>
        <w:lastRenderedPageBreak/>
        <w:t>1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SFC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-</w:t>
      </w:r>
      <w:r w:rsidRPr="00B709EC">
        <w:rPr>
          <w:rFonts w:asciiTheme="minorHAnsi" w:hAnsiTheme="minorHAnsi" w:cstheme="minorHAnsi"/>
          <w:spacing w:val="3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Scottish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Funding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Council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(</w:t>
      </w:r>
      <w:r w:rsidR="004F1A1C">
        <w:rPr>
          <w:rFonts w:asciiTheme="minorHAnsi" w:hAnsiTheme="minorHAnsi" w:cstheme="minorHAnsi"/>
          <w:w w:val="105"/>
        </w:rPr>
        <w:t xml:space="preserve"> </w:t>
      </w:r>
      <w:hyperlink r:id="rId42" w:history="1">
        <w:r w:rsidR="004F1A1C">
          <w:rPr>
            <w:rStyle w:val="Hyperlink"/>
          </w:rPr>
          <w:t>Scottish Funding Council home page (sfc.ac.uk)</w:t>
        </w:r>
      </w:hyperlink>
      <w:r w:rsidR="004F1A1C">
        <w:t xml:space="preserve"> )</w:t>
      </w:r>
    </w:p>
    <w:p w14:paraId="2C6AD05C" w14:textId="694B673F" w:rsidR="00EB119E" w:rsidRPr="00B709EC" w:rsidRDefault="009B5131" w:rsidP="00C1259A">
      <w:pPr>
        <w:spacing w:before="9" w:line="360" w:lineRule="auto"/>
        <w:ind w:left="225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  <w:vertAlign w:val="superscript"/>
        </w:rPr>
        <w:t>2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CUC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–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Committee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of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University</w:t>
      </w:r>
      <w:r w:rsidR="006544D3">
        <w:rPr>
          <w:rFonts w:asciiTheme="minorHAnsi" w:hAnsiTheme="minorHAnsi" w:cstheme="minorHAnsi"/>
          <w:spacing w:val="2"/>
          <w:w w:val="105"/>
        </w:rPr>
        <w:t xml:space="preserve"> Chairs</w:t>
      </w:r>
      <w:r w:rsidRPr="00B709EC">
        <w:rPr>
          <w:rFonts w:asciiTheme="minorHAnsi" w:hAnsiTheme="minorHAnsi" w:cstheme="minorHAnsi"/>
          <w:color w:val="0000FF"/>
          <w:spacing w:val="2"/>
          <w:w w:val="105"/>
        </w:rPr>
        <w:t xml:space="preserve"> </w:t>
      </w:r>
      <w:r w:rsidR="006544D3">
        <w:t xml:space="preserve">( </w:t>
      </w:r>
      <w:hyperlink r:id="rId43" w:history="1">
        <w:r w:rsidR="006544D3">
          <w:rPr>
            <w:rStyle w:val="Hyperlink"/>
          </w:rPr>
          <w:t>Committee of University Chairs - Committee of University Chairs</w:t>
        </w:r>
      </w:hyperlink>
      <w:r w:rsidR="006544D3">
        <w:t xml:space="preserve"> )</w:t>
      </w:r>
    </w:p>
    <w:p w14:paraId="5E27CC72" w14:textId="133C3B3D" w:rsidR="00EB119E" w:rsidRPr="00B709EC" w:rsidRDefault="00BC22B4" w:rsidP="00BC22B4">
      <w:pPr>
        <w:tabs>
          <w:tab w:val="left" w:pos="186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ab/>
      </w:r>
    </w:p>
    <w:tbl>
      <w:tblPr>
        <w:tblpPr w:leftFromText="180" w:rightFromText="180" w:vertAnchor="text" w:tblpX="11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C7B" w14:textId="77777777" w:rsidTr="009D56A7">
        <w:trPr>
          <w:trHeight w:val="4098"/>
        </w:trPr>
        <w:tc>
          <w:tcPr>
            <w:tcW w:w="2366" w:type="dxa"/>
          </w:tcPr>
          <w:p w14:paraId="5E27CC73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Conflict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policy</w:t>
            </w:r>
          </w:p>
        </w:tc>
        <w:tc>
          <w:tcPr>
            <w:tcW w:w="2361" w:type="dxa"/>
          </w:tcPr>
          <w:p w14:paraId="5E27CC74" w14:textId="3B5594CF" w:rsidR="00EB119E" w:rsidRPr="00B709EC" w:rsidRDefault="009B5131" w:rsidP="00676267">
            <w:pPr>
              <w:pStyle w:val="TableParagraph"/>
              <w:spacing w:line="276" w:lineRule="auto"/>
              <w:ind w:left="105" w:right="278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conflict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interests policies</w:t>
            </w:r>
          </w:p>
        </w:tc>
        <w:tc>
          <w:tcPr>
            <w:tcW w:w="2361" w:type="dxa"/>
          </w:tcPr>
          <w:p w14:paraId="5E27CC75" w14:textId="1D563353" w:rsidR="00EB119E" w:rsidRPr="00B709EC" w:rsidRDefault="009B5131" w:rsidP="00676267">
            <w:pPr>
              <w:pStyle w:val="TableParagraph"/>
              <w:spacing w:line="276" w:lineRule="auto"/>
              <w:ind w:left="106" w:right="34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circumstances in whic</w:t>
            </w:r>
            <w:r w:rsidR="00250788">
              <w:rPr>
                <w:rFonts w:asciiTheme="minorHAnsi" w:hAnsiTheme="minorHAnsi" w:cstheme="minorHAnsi"/>
                <w:w w:val="105"/>
              </w:rPr>
              <w:t>h members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governing body, senio</w:t>
            </w:r>
            <w:r w:rsidR="00824899">
              <w:rPr>
                <w:rFonts w:asciiTheme="minorHAnsi" w:hAnsiTheme="minorHAnsi" w:cstheme="minorHAnsi"/>
                <w:w w:val="105"/>
              </w:rPr>
              <w:t xml:space="preserve">r managers </w:t>
            </w:r>
            <w:r w:rsidRPr="00B709EC">
              <w:rPr>
                <w:rFonts w:asciiTheme="minorHAnsi" w:hAnsiTheme="minorHAnsi" w:cstheme="minorHAnsi"/>
                <w:w w:val="105"/>
              </w:rPr>
              <w:t>and other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members of staff are</w:t>
            </w:r>
            <w:r w:rsidR="003118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expected to declare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potential conflicts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interest.</w:t>
            </w:r>
          </w:p>
          <w:p w14:paraId="5E27CC76" w14:textId="5102731C" w:rsidR="00EB119E" w:rsidRPr="00B709EC" w:rsidRDefault="009B5131" w:rsidP="00676267">
            <w:pPr>
              <w:pStyle w:val="TableParagraph"/>
              <w:spacing w:line="276" w:lineRule="auto"/>
              <w:ind w:left="106" w:right="56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Codes of conduct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governing conflict o</w:t>
            </w:r>
            <w:r w:rsidR="00824899">
              <w:rPr>
                <w:rFonts w:asciiTheme="minorHAnsi" w:hAnsiTheme="minorHAnsi" w:cstheme="minorHAnsi"/>
                <w:w w:val="105"/>
              </w:rPr>
              <w:t>f interest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issues</w:t>
            </w:r>
            <w:r w:rsidR="00824899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757FE9A3" w14:textId="77777777" w:rsidR="00EB119E" w:rsidRDefault="009B5131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color w:val="800080"/>
                <w:w w:val="105"/>
                <w:u w:val="single" w:color="800080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5E27CC78" w14:textId="6E347C6D" w:rsidR="00F73A8C" w:rsidRPr="00F73A8C" w:rsidRDefault="00445360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color w:val="800080"/>
                <w:w w:val="105"/>
                <w:u w:val="single" w:color="800080"/>
              </w:rPr>
            </w:pPr>
            <w:hyperlink r:id="rId44" w:history="1">
              <w:r w:rsidR="00F73A8C">
                <w:rPr>
                  <w:rStyle w:val="Hyperlink"/>
                </w:rPr>
                <w:t>Conflicts of interest policy | University of Dundee</w:t>
              </w:r>
            </w:hyperlink>
          </w:p>
        </w:tc>
        <w:tc>
          <w:tcPr>
            <w:tcW w:w="2361" w:type="dxa"/>
          </w:tcPr>
          <w:p w14:paraId="5E27CC79" w14:textId="77777777" w:rsidR="00EB119E" w:rsidRPr="00B709EC" w:rsidRDefault="00EB119E" w:rsidP="00676267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7A" w14:textId="77777777" w:rsidR="00EB119E" w:rsidRPr="00B709EC" w:rsidRDefault="00EB119E" w:rsidP="00676267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C83" w14:textId="77777777" w:rsidTr="00A32802">
        <w:trPr>
          <w:trHeight w:val="279"/>
        </w:trPr>
        <w:tc>
          <w:tcPr>
            <w:tcW w:w="2366" w:type="dxa"/>
          </w:tcPr>
          <w:p w14:paraId="5E27CC7C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Register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interests</w:t>
            </w:r>
          </w:p>
        </w:tc>
        <w:tc>
          <w:tcPr>
            <w:tcW w:w="2361" w:type="dxa"/>
          </w:tcPr>
          <w:p w14:paraId="5E27CC7D" w14:textId="090ACD99" w:rsidR="00EB119E" w:rsidRPr="00B709EC" w:rsidRDefault="009B5131" w:rsidP="00676267">
            <w:pPr>
              <w:pStyle w:val="TableParagraph"/>
              <w:spacing w:line="276" w:lineRule="auto"/>
              <w:ind w:left="105" w:right="36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Institutional register </w:t>
            </w:r>
            <w:r w:rsidR="00EB3481">
              <w:rPr>
                <w:rFonts w:asciiTheme="minorHAnsi" w:hAnsiTheme="minorHAnsi" w:cstheme="minorHAnsi"/>
                <w:w w:val="105"/>
              </w:rPr>
              <w:t>of interests</w:t>
            </w:r>
          </w:p>
        </w:tc>
        <w:tc>
          <w:tcPr>
            <w:tcW w:w="2361" w:type="dxa"/>
          </w:tcPr>
          <w:p w14:paraId="5E27CC7E" w14:textId="70F82004" w:rsidR="00EB119E" w:rsidRPr="00F341EE" w:rsidRDefault="009B5131" w:rsidP="00676267">
            <w:pPr>
              <w:pStyle w:val="TableParagraph"/>
              <w:spacing w:line="276" w:lineRule="auto"/>
              <w:ind w:left="106" w:right="318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Register of interests fo</w:t>
            </w:r>
            <w:r w:rsidR="00EB3481">
              <w:rPr>
                <w:rFonts w:asciiTheme="minorHAnsi" w:hAnsiTheme="minorHAnsi" w:cstheme="minorHAnsi"/>
                <w:w w:val="105"/>
              </w:rPr>
              <w:t>r members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governing body, senior</w:t>
            </w:r>
            <w:r w:rsidR="00F341EE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management, and 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bodies or offices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covered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conflict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 policies.</w:t>
            </w:r>
          </w:p>
        </w:tc>
        <w:tc>
          <w:tcPr>
            <w:tcW w:w="2361" w:type="dxa"/>
          </w:tcPr>
          <w:p w14:paraId="58939FDE" w14:textId="77777777" w:rsidR="00EB119E" w:rsidRDefault="009B5131" w:rsidP="00676267">
            <w:pPr>
              <w:pStyle w:val="TableParagraph"/>
              <w:spacing w:line="276" w:lineRule="auto"/>
              <w:ind w:left="107" w:right="88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 the biographies linke</w:t>
            </w:r>
            <w:r w:rsidR="00904EE4">
              <w:rPr>
                <w:rFonts w:asciiTheme="minorHAnsi" w:hAnsiTheme="minorHAnsi" w:cstheme="minorHAnsi"/>
                <w:w w:val="105"/>
              </w:rPr>
              <w:t>d here:</w:t>
            </w:r>
          </w:p>
          <w:p w14:paraId="5E27CC80" w14:textId="78616301" w:rsidR="00904EE4" w:rsidRPr="00904EE4" w:rsidRDefault="00445360" w:rsidP="00676267">
            <w:pPr>
              <w:pStyle w:val="TableParagraph"/>
              <w:spacing w:line="276" w:lineRule="auto"/>
              <w:ind w:left="107" w:right="88"/>
              <w:rPr>
                <w:rFonts w:asciiTheme="minorHAnsi" w:hAnsiTheme="minorHAnsi" w:cstheme="minorHAnsi"/>
                <w:color w:val="800080"/>
                <w:w w:val="105"/>
                <w:u w:val="single" w:color="800080"/>
              </w:rPr>
            </w:pPr>
            <w:hyperlink r:id="rId45" w:history="1">
              <w:r w:rsidR="00C01C33">
                <w:rPr>
                  <w:rStyle w:val="Hyperlink"/>
                </w:rPr>
                <w:t>Court members | University of Dundee</w:t>
              </w:r>
            </w:hyperlink>
          </w:p>
        </w:tc>
        <w:tc>
          <w:tcPr>
            <w:tcW w:w="2361" w:type="dxa"/>
          </w:tcPr>
          <w:p w14:paraId="5E27CC81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82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A32802" w:rsidRPr="00B709EC" w14:paraId="6FD53AC6" w14:textId="77777777" w:rsidTr="00A32802">
        <w:trPr>
          <w:trHeight w:val="279"/>
        </w:trPr>
        <w:tc>
          <w:tcPr>
            <w:tcW w:w="2366" w:type="dxa"/>
          </w:tcPr>
          <w:p w14:paraId="140A1A36" w14:textId="4212B24B" w:rsidR="00A32802" w:rsidRPr="00B709EC" w:rsidRDefault="00A32802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Institutional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structure</w:t>
            </w:r>
          </w:p>
        </w:tc>
        <w:tc>
          <w:tcPr>
            <w:tcW w:w="2361" w:type="dxa"/>
          </w:tcPr>
          <w:p w14:paraId="629C5179" w14:textId="624EB34C" w:rsidR="00A32802" w:rsidRPr="00B709EC" w:rsidRDefault="00A32802" w:rsidP="00676267">
            <w:pPr>
              <w:pStyle w:val="TableParagraph"/>
              <w:spacing w:line="276" w:lineRule="auto"/>
              <w:ind w:left="105" w:right="36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description of</w:t>
            </w:r>
            <w:r w:rsidRPr="00B709EC">
              <w:rPr>
                <w:rFonts w:asciiTheme="minorHAnsi" w:hAnsiTheme="minorHAnsi" w:cstheme="minorHAnsi"/>
                <w:spacing w:val="4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organisational units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how these relate to each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</w:p>
        </w:tc>
        <w:tc>
          <w:tcPr>
            <w:tcW w:w="2361" w:type="dxa"/>
          </w:tcPr>
          <w:p w14:paraId="00415277" w14:textId="51059A1E" w:rsidR="00A32802" w:rsidRPr="00B709EC" w:rsidRDefault="00A32802" w:rsidP="00676267">
            <w:pPr>
              <w:pStyle w:val="TableParagraph"/>
              <w:spacing w:line="276" w:lineRule="auto"/>
              <w:ind w:left="106" w:right="25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Organisational structur</w:t>
            </w:r>
            <w:r w:rsidR="00A0415C">
              <w:rPr>
                <w:rFonts w:asciiTheme="minorHAnsi" w:hAnsiTheme="minorHAnsi" w:cstheme="minorHAnsi"/>
                <w:w w:val="105"/>
              </w:rPr>
              <w:t>e charts</w:t>
            </w:r>
          </w:p>
          <w:p w14:paraId="65054943" w14:textId="12A7D0F3" w:rsidR="00A32802" w:rsidRPr="00B709EC" w:rsidRDefault="00A32802" w:rsidP="00676267">
            <w:pPr>
              <w:pStyle w:val="TableParagraph"/>
              <w:spacing w:before="35" w:line="276" w:lineRule="auto"/>
              <w:ind w:left="106" w:right="16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 of broad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responsibilities/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activitie</w:t>
            </w:r>
            <w:r w:rsidR="00A0415C">
              <w:rPr>
                <w:rFonts w:asciiTheme="minorHAnsi" w:hAnsiTheme="minorHAnsi" w:cstheme="minorHAnsi"/>
                <w:w w:val="105"/>
              </w:rPr>
              <w:t xml:space="preserve">s of </w:t>
            </w:r>
            <w:r w:rsidRPr="00B709EC">
              <w:rPr>
                <w:rFonts w:asciiTheme="minorHAnsi" w:hAnsiTheme="minorHAnsi" w:cstheme="minorHAnsi"/>
                <w:w w:val="105"/>
              </w:rPr>
              <w:t>major organisational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units (including all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schools/ academic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departments).</w:t>
            </w:r>
          </w:p>
          <w:p w14:paraId="16D88BBA" w14:textId="77777777" w:rsidR="00A32802" w:rsidRPr="00B709EC" w:rsidRDefault="00A32802" w:rsidP="00676267">
            <w:pPr>
              <w:pStyle w:val="TableParagraph"/>
              <w:spacing w:before="38" w:line="276" w:lineRule="auto"/>
              <w:ind w:left="106" w:right="16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relevant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senior managerial staff in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major organisational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units.</w:t>
            </w:r>
          </w:p>
          <w:p w14:paraId="21EE7037" w14:textId="0D6D9174" w:rsidR="00A32802" w:rsidRPr="00B709EC" w:rsidRDefault="00A32802" w:rsidP="00676267">
            <w:pPr>
              <w:pStyle w:val="TableParagraph"/>
              <w:spacing w:line="276" w:lineRule="auto"/>
              <w:ind w:left="106" w:right="318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 information fo</w:t>
            </w:r>
            <w:r w:rsidR="00E57C1F">
              <w:rPr>
                <w:rFonts w:asciiTheme="minorHAnsi" w:hAnsiTheme="minorHAnsi" w:cstheme="minorHAnsi"/>
                <w:w w:val="105"/>
              </w:rPr>
              <w:t>r major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organisational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units.</w:t>
            </w:r>
          </w:p>
        </w:tc>
        <w:tc>
          <w:tcPr>
            <w:tcW w:w="2361" w:type="dxa"/>
          </w:tcPr>
          <w:p w14:paraId="01ACAEC3" w14:textId="029775D8" w:rsidR="00CE7F1C" w:rsidRDefault="00A32802" w:rsidP="00676267">
            <w:pPr>
              <w:pStyle w:val="TableParagraph"/>
              <w:spacing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3A46D7CF" w14:textId="588ADBB8" w:rsidR="00CE7F1C" w:rsidRDefault="00445360" w:rsidP="00676267">
            <w:pPr>
              <w:pStyle w:val="TableParagraph"/>
              <w:spacing w:line="276" w:lineRule="auto"/>
              <w:ind w:left="107" w:right="101"/>
            </w:pPr>
            <w:hyperlink r:id="rId46" w:history="1">
              <w:r w:rsidR="00C93F1F">
                <w:rPr>
                  <w:rStyle w:val="Hyperlink"/>
                </w:rPr>
                <w:t>Academic schools | University of Dundee</w:t>
              </w:r>
            </w:hyperlink>
          </w:p>
          <w:p w14:paraId="1A0D25B3" w14:textId="77777777" w:rsidR="00E57C1F" w:rsidRDefault="00E57C1F" w:rsidP="00676267">
            <w:pPr>
              <w:pStyle w:val="TableParagraph"/>
              <w:spacing w:line="276" w:lineRule="auto"/>
              <w:ind w:left="107" w:right="101"/>
            </w:pPr>
          </w:p>
          <w:p w14:paraId="03E1573B" w14:textId="0068F378" w:rsidR="00C93F1F" w:rsidRDefault="00445360" w:rsidP="00676267">
            <w:pPr>
              <w:pStyle w:val="TableParagraph"/>
              <w:spacing w:line="276" w:lineRule="auto"/>
              <w:ind w:left="107" w:right="101"/>
            </w:pPr>
            <w:hyperlink r:id="rId47" w:history="1">
              <w:r w:rsidR="00C93F1F">
                <w:rPr>
                  <w:rStyle w:val="Hyperlink"/>
                </w:rPr>
                <w:t>Professional Services | University of Dundee</w:t>
              </w:r>
            </w:hyperlink>
          </w:p>
          <w:p w14:paraId="1BFCCAC7" w14:textId="77777777" w:rsidR="00E57C1F" w:rsidRDefault="00E57C1F" w:rsidP="00676267">
            <w:pPr>
              <w:pStyle w:val="TableParagraph"/>
              <w:spacing w:line="276" w:lineRule="auto"/>
              <w:ind w:left="107" w:right="101"/>
            </w:pPr>
          </w:p>
          <w:p w14:paraId="7AD496FE" w14:textId="39A308E9" w:rsidR="00C93F1F" w:rsidRPr="00B709EC" w:rsidRDefault="00445360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hyperlink r:id="rId48" w:history="1">
              <w:r w:rsidR="00A0415C">
                <w:rPr>
                  <w:rStyle w:val="Hyperlink"/>
                </w:rPr>
                <w:t>Research centres and units | University of Dundee</w:t>
              </w:r>
            </w:hyperlink>
          </w:p>
          <w:p w14:paraId="5353BEFA" w14:textId="2579D797" w:rsidR="00A32802" w:rsidRPr="00B709EC" w:rsidRDefault="00A32802" w:rsidP="00676267">
            <w:pPr>
              <w:pStyle w:val="TableParagraph"/>
              <w:spacing w:line="276" w:lineRule="auto"/>
              <w:ind w:left="107" w:right="88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4ED26439" w14:textId="77777777" w:rsidR="00A32802" w:rsidRPr="00B709EC" w:rsidRDefault="00A32802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785BABA8" w14:textId="77777777" w:rsidR="00A32802" w:rsidRPr="00B709EC" w:rsidRDefault="00A32802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57C1F" w:rsidRPr="00B709EC" w14:paraId="24336164" w14:textId="77777777" w:rsidTr="00A32802">
        <w:trPr>
          <w:trHeight w:val="279"/>
        </w:trPr>
        <w:tc>
          <w:tcPr>
            <w:tcW w:w="2366" w:type="dxa"/>
          </w:tcPr>
          <w:p w14:paraId="3CB25232" w14:textId="4685D7B6" w:rsidR="00E57C1F" w:rsidRPr="00B709EC" w:rsidRDefault="00E57C1F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Major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</w:t>
            </w:r>
          </w:p>
        </w:tc>
        <w:tc>
          <w:tcPr>
            <w:tcW w:w="2361" w:type="dxa"/>
          </w:tcPr>
          <w:p w14:paraId="200823F4" w14:textId="17B13E08" w:rsidR="00E57C1F" w:rsidRPr="00B709EC" w:rsidRDefault="00E57C1F" w:rsidP="00676267">
            <w:pPr>
              <w:pStyle w:val="TableParagraph"/>
              <w:spacing w:line="276" w:lineRule="auto"/>
              <w:ind w:left="105" w:right="36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activities of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devolved decision-making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powers</w:t>
            </w:r>
          </w:p>
        </w:tc>
        <w:tc>
          <w:tcPr>
            <w:tcW w:w="2361" w:type="dxa"/>
          </w:tcPr>
          <w:p w14:paraId="05A57561" w14:textId="702101F6" w:rsidR="00E57C1F" w:rsidRPr="00B709EC" w:rsidRDefault="00E57C1F" w:rsidP="00676267">
            <w:pPr>
              <w:pStyle w:val="TableParagraph"/>
              <w:spacing w:line="276" w:lineRule="auto"/>
              <w:ind w:left="106" w:right="222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</w:rPr>
              <w:t>Committee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membership</w:t>
            </w:r>
            <w:r w:rsidR="00A3665A">
              <w:rPr>
                <w:rFonts w:asciiTheme="minorHAnsi" w:hAnsiTheme="minorHAnsi" w:cstheme="minorHAnsi"/>
              </w:rPr>
              <w:t xml:space="preserve">s and </w:t>
            </w:r>
            <w:r w:rsidRPr="00B709EC">
              <w:rPr>
                <w:rFonts w:asciiTheme="minorHAnsi" w:hAnsiTheme="minorHAnsi" w:cstheme="minorHAnsi"/>
                <w:w w:val="105"/>
              </w:rPr>
              <w:t>remits</w:t>
            </w:r>
            <w:r w:rsidR="005C4535">
              <w:rPr>
                <w:rFonts w:asciiTheme="minorHAnsi" w:hAnsiTheme="minorHAnsi" w:cstheme="minorHAnsi"/>
                <w:w w:val="105"/>
              </w:rPr>
              <w:t>.</w:t>
            </w:r>
          </w:p>
          <w:p w14:paraId="3794ADC1" w14:textId="5FFEAC2C" w:rsidR="00E57C1F" w:rsidRPr="00B709EC" w:rsidRDefault="00E57C1F" w:rsidP="00676267">
            <w:pPr>
              <w:pStyle w:val="TableParagraph"/>
              <w:spacing w:before="35" w:line="276" w:lineRule="auto"/>
              <w:ind w:left="106" w:right="13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Committee appointments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  <w:r w:rsidR="005C4535">
              <w:rPr>
                <w:rFonts w:asciiTheme="minorHAnsi" w:hAnsiTheme="minorHAnsi" w:cstheme="minorHAnsi"/>
                <w:w w:val="105"/>
              </w:rPr>
              <w:t>.</w:t>
            </w:r>
          </w:p>
          <w:p w14:paraId="5DDAA2B2" w14:textId="79FAE74A" w:rsidR="00E57C1F" w:rsidRPr="00B709EC" w:rsidRDefault="00E57C1F" w:rsidP="00676267">
            <w:pPr>
              <w:pStyle w:val="TableParagraph"/>
              <w:spacing w:before="45" w:line="276" w:lineRule="auto"/>
              <w:ind w:left="106" w:right="13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Standing orders, codes o</w:t>
            </w:r>
            <w:r w:rsidR="005C4535">
              <w:rPr>
                <w:rFonts w:asciiTheme="minorHAnsi" w:hAnsiTheme="minorHAnsi" w:cstheme="minorHAnsi"/>
                <w:w w:val="105"/>
              </w:rPr>
              <w:t>f conduct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 other papers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describing operations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major committees</w:t>
            </w:r>
            <w:r w:rsidR="005C4535">
              <w:rPr>
                <w:rFonts w:asciiTheme="minorHAnsi" w:hAnsiTheme="minorHAnsi" w:cstheme="minorHAnsi"/>
                <w:w w:val="105"/>
              </w:rPr>
              <w:t>.</w:t>
            </w:r>
          </w:p>
          <w:p w14:paraId="73580EAB" w14:textId="0AFC4090" w:rsidR="00E57C1F" w:rsidRPr="00B709EC" w:rsidRDefault="00E57C1F" w:rsidP="00676267">
            <w:pPr>
              <w:pStyle w:val="TableParagraph"/>
              <w:spacing w:line="276" w:lineRule="auto"/>
              <w:ind w:left="106" w:right="25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Minutes and papers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meetings of statutory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bodies and other major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</w:t>
            </w:r>
            <w:r w:rsidR="005C4535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3A22CFC" w14:textId="5A035CD1" w:rsidR="00106B9F" w:rsidRDefault="00E57C1F" w:rsidP="00676267">
            <w:pPr>
              <w:pStyle w:val="TableParagraph"/>
              <w:spacing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B9E410F" w14:textId="015F9B8A" w:rsidR="00106B9F" w:rsidRDefault="00445360" w:rsidP="00676267">
            <w:pPr>
              <w:pStyle w:val="TableParagraph"/>
              <w:spacing w:line="276" w:lineRule="auto"/>
              <w:ind w:left="107" w:right="101"/>
            </w:pPr>
            <w:hyperlink r:id="rId49" w:history="1">
              <w:r w:rsidR="00C95CF9">
                <w:rPr>
                  <w:rStyle w:val="Hyperlink"/>
                </w:rPr>
                <w:t>Senate members | University of Dundee</w:t>
              </w:r>
            </w:hyperlink>
          </w:p>
          <w:p w14:paraId="4B3557F7" w14:textId="77777777" w:rsidR="00C95CF9" w:rsidRDefault="00C95CF9" w:rsidP="00676267">
            <w:pPr>
              <w:pStyle w:val="TableParagraph"/>
              <w:spacing w:line="276" w:lineRule="auto"/>
              <w:ind w:left="107" w:right="101"/>
            </w:pPr>
          </w:p>
          <w:p w14:paraId="3CBC8D19" w14:textId="557C28F3" w:rsidR="00C95CF9" w:rsidRPr="00B709EC" w:rsidRDefault="00445360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hyperlink r:id="rId50" w:history="1">
              <w:r w:rsidR="005C4535">
                <w:rPr>
                  <w:rStyle w:val="Hyperlink"/>
                </w:rPr>
                <w:t>Court members | University of Dundee</w:t>
              </w:r>
            </w:hyperlink>
          </w:p>
          <w:p w14:paraId="1437BDD2" w14:textId="4285233D" w:rsidR="00E57C1F" w:rsidRPr="00B709EC" w:rsidRDefault="00E57C1F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3979D2F8" w14:textId="77777777" w:rsidR="00E57C1F" w:rsidRPr="00B709EC" w:rsidRDefault="00E57C1F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119F37FB" w14:textId="77777777" w:rsidR="00E57C1F" w:rsidRPr="00B709EC" w:rsidRDefault="00E57C1F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402FE9" w:rsidRPr="00B709EC" w14:paraId="7C5FA2F9" w14:textId="77777777" w:rsidTr="00A32802">
        <w:trPr>
          <w:trHeight w:val="279"/>
        </w:trPr>
        <w:tc>
          <w:tcPr>
            <w:tcW w:w="2366" w:type="dxa"/>
          </w:tcPr>
          <w:p w14:paraId="1D1B487E" w14:textId="223B9CB6" w:rsidR="00402FE9" w:rsidRPr="00B709EC" w:rsidRDefault="00402FE9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Subsidiary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companies</w:t>
            </w:r>
          </w:p>
        </w:tc>
        <w:tc>
          <w:tcPr>
            <w:tcW w:w="2361" w:type="dxa"/>
          </w:tcPr>
          <w:p w14:paraId="3AB8CA4A" w14:textId="63F7C702" w:rsidR="00402FE9" w:rsidRPr="00B709EC" w:rsidRDefault="00402FE9" w:rsidP="00676267">
            <w:pPr>
              <w:pStyle w:val="TableParagraph"/>
              <w:spacing w:line="276" w:lineRule="auto"/>
              <w:ind w:left="105" w:right="36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names, addresses, broad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functions and purposes of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companies where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 is a majority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shareholder</w:t>
            </w:r>
          </w:p>
        </w:tc>
        <w:tc>
          <w:tcPr>
            <w:tcW w:w="2361" w:type="dxa"/>
          </w:tcPr>
          <w:p w14:paraId="339A9036" w14:textId="63B1513A" w:rsidR="00402FE9" w:rsidRPr="00B709EC" w:rsidRDefault="00402FE9" w:rsidP="00676267">
            <w:pPr>
              <w:pStyle w:val="TableParagraph"/>
              <w:spacing w:line="276" w:lineRule="auto"/>
              <w:ind w:left="106" w:right="24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 xml:space="preserve">Companies which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wholly-owned by 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Scottish Public Authority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are themselves covered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 the Act.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should provide links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such companies' own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publication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schemes.</w:t>
            </w:r>
          </w:p>
          <w:p w14:paraId="5E353B6B" w14:textId="28F7EDE2" w:rsidR="00402FE9" w:rsidRPr="00B709EC" w:rsidRDefault="00402FE9" w:rsidP="00676267">
            <w:pPr>
              <w:pStyle w:val="TableParagraph"/>
              <w:spacing w:line="276" w:lineRule="auto"/>
              <w:ind w:left="106" w:right="222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(Information on other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significant shareholdings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is </w:t>
            </w:r>
            <w:r w:rsidRPr="00B709EC">
              <w:rPr>
                <w:rFonts w:asciiTheme="minorHAnsi" w:hAnsiTheme="minorHAnsi" w:cstheme="minorHAnsi"/>
                <w:w w:val="105"/>
              </w:rPr>
              <w:t>provided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Investments category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Financial Resources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category.)</w:t>
            </w:r>
          </w:p>
        </w:tc>
        <w:tc>
          <w:tcPr>
            <w:tcW w:w="2361" w:type="dxa"/>
          </w:tcPr>
          <w:p w14:paraId="3B355D1A" w14:textId="0B9C09F9" w:rsidR="00402FE9" w:rsidRPr="00B709EC" w:rsidRDefault="00402FE9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For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publication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schemes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University’s wholly-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owned subsidiary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companies please 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51" w:history="1">
              <w:r w:rsidR="00AF1BE7">
                <w:rPr>
                  <w:rStyle w:val="Hyperlink"/>
                </w:rPr>
                <w:t>Freedom of Information (Scotland) Act 2002 - Publication Scheme | University of Dundee</w:t>
              </w:r>
            </w:hyperlink>
          </w:p>
        </w:tc>
        <w:tc>
          <w:tcPr>
            <w:tcW w:w="2361" w:type="dxa"/>
          </w:tcPr>
          <w:p w14:paraId="09417123" w14:textId="77777777" w:rsidR="00402FE9" w:rsidRPr="00B709EC" w:rsidRDefault="00402FE9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E9DF228" w14:textId="77777777" w:rsidR="00402FE9" w:rsidRPr="00B709EC" w:rsidRDefault="00402FE9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C5321" w:rsidRPr="00B709EC" w14:paraId="2A4106A4" w14:textId="77777777" w:rsidTr="00A32802">
        <w:trPr>
          <w:trHeight w:val="279"/>
        </w:trPr>
        <w:tc>
          <w:tcPr>
            <w:tcW w:w="2366" w:type="dxa"/>
          </w:tcPr>
          <w:p w14:paraId="09F30D21" w14:textId="2AED002F" w:rsidR="001C5321" w:rsidRPr="00B709EC" w:rsidRDefault="001C532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0406BC">
              <w:rPr>
                <w:rFonts w:asciiTheme="minorHAnsi" w:hAnsiTheme="minorHAnsi" w:cstheme="minorHAnsi"/>
                <w:w w:val="105"/>
              </w:rPr>
              <w:t>Honorary</w:t>
            </w:r>
            <w:r w:rsidRPr="000406B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0406BC">
              <w:rPr>
                <w:rFonts w:asciiTheme="minorHAnsi" w:hAnsiTheme="minorHAnsi" w:cstheme="minorHAnsi"/>
                <w:w w:val="105"/>
              </w:rPr>
              <w:t>degrees</w:t>
            </w:r>
          </w:p>
        </w:tc>
        <w:tc>
          <w:tcPr>
            <w:tcW w:w="2361" w:type="dxa"/>
          </w:tcPr>
          <w:p w14:paraId="4C4B5BEB" w14:textId="256EA5D8" w:rsidR="001C5321" w:rsidRPr="00B709EC" w:rsidRDefault="001C5321" w:rsidP="00676267">
            <w:pPr>
              <w:pStyle w:val="TableParagraph"/>
              <w:spacing w:line="276" w:lineRule="auto"/>
              <w:ind w:left="105" w:right="366"/>
              <w:rPr>
                <w:rFonts w:asciiTheme="minorHAnsi" w:hAnsiTheme="minorHAnsi" w:cstheme="minorHAnsi"/>
                <w:w w:val="105"/>
              </w:rPr>
            </w:pPr>
            <w:r w:rsidRPr="000406BC">
              <w:rPr>
                <w:rFonts w:asciiTheme="minorHAnsi" w:hAnsiTheme="minorHAnsi" w:cstheme="minorHAnsi"/>
                <w:w w:val="105"/>
              </w:rPr>
              <w:t>Policies, procedures</w:t>
            </w:r>
            <w:r w:rsidR="003920BD" w:rsidRPr="000406BC">
              <w:rPr>
                <w:rFonts w:asciiTheme="minorHAnsi" w:hAnsiTheme="minorHAnsi" w:cstheme="minorHAnsi"/>
                <w:w w:val="105"/>
              </w:rPr>
              <w:t>,</w:t>
            </w:r>
            <w:r w:rsidRPr="000406BC">
              <w:rPr>
                <w:rFonts w:asciiTheme="minorHAnsi" w:hAnsiTheme="minorHAnsi" w:cstheme="minorHAnsi"/>
                <w:w w:val="105"/>
              </w:rPr>
              <w:t xml:space="preserve">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0406BC">
              <w:rPr>
                <w:rFonts w:asciiTheme="minorHAnsi" w:hAnsiTheme="minorHAnsi" w:cstheme="minorHAnsi"/>
                <w:w w:val="105"/>
              </w:rPr>
              <w:t>awards of honorary</w:t>
            </w:r>
            <w:r w:rsidRPr="000406B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406BC">
              <w:rPr>
                <w:rFonts w:asciiTheme="minorHAnsi" w:hAnsiTheme="minorHAnsi" w:cstheme="minorHAnsi"/>
                <w:w w:val="105"/>
              </w:rPr>
              <w:t>degrees</w:t>
            </w:r>
          </w:p>
        </w:tc>
        <w:tc>
          <w:tcPr>
            <w:tcW w:w="2361" w:type="dxa"/>
          </w:tcPr>
          <w:p w14:paraId="0212114E" w14:textId="16950387" w:rsidR="001C5321" w:rsidRPr="00B709EC" w:rsidRDefault="001C5321" w:rsidP="00676267">
            <w:pPr>
              <w:pStyle w:val="TableParagraph"/>
              <w:spacing w:line="276" w:lineRule="auto"/>
              <w:ind w:left="106" w:right="247"/>
              <w:rPr>
                <w:rFonts w:asciiTheme="minorHAnsi" w:hAnsiTheme="minorHAnsi" w:cstheme="minorHAnsi"/>
                <w:w w:val="105"/>
              </w:rPr>
            </w:pPr>
            <w:r w:rsidRPr="000406BC">
              <w:rPr>
                <w:rFonts w:asciiTheme="minorHAnsi" w:hAnsiTheme="minorHAnsi" w:cstheme="minorHAnsi"/>
                <w:w w:val="105"/>
              </w:rPr>
              <w:t>List of recent and</w:t>
            </w:r>
            <w:r w:rsidRPr="000406B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0406BC">
              <w:rPr>
                <w:rFonts w:asciiTheme="minorHAnsi" w:hAnsiTheme="minorHAnsi" w:cstheme="minorHAnsi"/>
                <w:w w:val="105"/>
              </w:rPr>
              <w:t>forthcoming honorary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0406BC">
              <w:rPr>
                <w:rFonts w:asciiTheme="minorHAnsi" w:hAnsiTheme="minorHAnsi" w:cstheme="minorHAnsi"/>
                <w:w w:val="105"/>
              </w:rPr>
              <w:t>degree awards</w:t>
            </w:r>
          </w:p>
        </w:tc>
        <w:tc>
          <w:tcPr>
            <w:tcW w:w="2361" w:type="dxa"/>
          </w:tcPr>
          <w:p w14:paraId="66A47DCD" w14:textId="77777777" w:rsidR="001C5321" w:rsidRPr="000406BC" w:rsidRDefault="001C5321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</w:rPr>
            </w:pPr>
            <w:r w:rsidRPr="000406BC">
              <w:rPr>
                <w:rFonts w:asciiTheme="minorHAnsi" w:hAnsiTheme="minorHAnsi" w:cstheme="minorHAnsi"/>
                <w:w w:val="105"/>
              </w:rPr>
              <w:t>See</w:t>
            </w:r>
            <w:r w:rsidRPr="000406B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4F7B11F0" w14:textId="77777777" w:rsidR="001C5321" w:rsidRPr="000406BC" w:rsidRDefault="001C5321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52" w:history="1">
              <w:r w:rsidRPr="000406BC">
                <w:rPr>
                  <w:rStyle w:val="Hyperlink"/>
                  <w:rFonts w:asciiTheme="minorHAnsi" w:hAnsiTheme="minorHAnsi" w:cstheme="minorHAnsi"/>
                </w:rPr>
                <w:t>Honorary Degrees | University of Dundee</w:t>
              </w:r>
            </w:hyperlink>
          </w:p>
          <w:p w14:paraId="3F6C16AE" w14:textId="77777777" w:rsidR="001C5321" w:rsidRPr="000406BC" w:rsidRDefault="001C5321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</w:rPr>
            </w:pPr>
          </w:p>
          <w:p w14:paraId="0A2E8307" w14:textId="55C3905E" w:rsidR="001C5321" w:rsidRPr="001C5321" w:rsidRDefault="001C5321" w:rsidP="00676267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53" w:history="1">
              <w:r w:rsidRPr="000406BC">
                <w:rPr>
                  <w:rStyle w:val="Hyperlink"/>
                  <w:rFonts w:asciiTheme="minorHAnsi" w:hAnsiTheme="minorHAnsi" w:cstheme="minorHAnsi"/>
                </w:rPr>
                <w:t>Honorary Degrees Committee | University of Dundee</w:t>
              </w:r>
            </w:hyperlink>
          </w:p>
        </w:tc>
        <w:tc>
          <w:tcPr>
            <w:tcW w:w="2361" w:type="dxa"/>
          </w:tcPr>
          <w:p w14:paraId="35656509" w14:textId="77777777" w:rsidR="001C5321" w:rsidRPr="00B709EC" w:rsidRDefault="001C5321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DE1CB4D" w14:textId="77777777" w:rsidR="001C5321" w:rsidRPr="00B709EC" w:rsidRDefault="001C5321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C84" w14:textId="4DBCD109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1EC5782B" w14:textId="77777777" w:rsidR="00D67871" w:rsidRDefault="00D67871" w:rsidP="00676267">
      <w:pPr>
        <w:pStyle w:val="BodyText"/>
        <w:spacing w:before="9" w:line="276" w:lineRule="auto"/>
        <w:rPr>
          <w:rFonts w:asciiTheme="minorHAnsi" w:hAnsiTheme="minorHAnsi" w:cstheme="minorHAnsi"/>
          <w:sz w:val="22"/>
          <w:szCs w:val="22"/>
        </w:rPr>
      </w:pPr>
    </w:p>
    <w:p w14:paraId="29A4EF6C" w14:textId="3AFFEE17" w:rsidR="00B05AC9" w:rsidRPr="00B05AC9" w:rsidRDefault="0072164B" w:rsidP="00B358F9">
      <w:pPr>
        <w:pStyle w:val="Heading1"/>
        <w:numPr>
          <w:ilvl w:val="1"/>
          <w:numId w:val="8"/>
        </w:numPr>
        <w:tabs>
          <w:tab w:val="left" w:pos="527"/>
        </w:tabs>
        <w:spacing w:before="0" w:line="360" w:lineRule="auto"/>
        <w:ind w:left="227" w:right="776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Financial</w:t>
      </w:r>
      <w:r w:rsidR="00B05AC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Resources</w:t>
      </w:r>
    </w:p>
    <w:p w14:paraId="5E27CCCB" w14:textId="79C585A4" w:rsidR="00EB119E" w:rsidRPr="00B709EC" w:rsidRDefault="009B5131" w:rsidP="00B358F9">
      <w:pPr>
        <w:pStyle w:val="Heading1"/>
        <w:tabs>
          <w:tab w:val="left" w:pos="527"/>
        </w:tabs>
        <w:spacing w:before="0" w:line="360" w:lineRule="auto"/>
        <w:ind w:right="7767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CCC" w14:textId="6CEF5FC8" w:rsidR="00EB119E" w:rsidRDefault="009B5131" w:rsidP="00B358F9">
      <w:pPr>
        <w:pStyle w:val="BodyText"/>
        <w:spacing w:after="20" w:line="360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on the institution’s strategy and management of financial resources.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finance department provides accounting, procurement and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contracting services, helping 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make best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use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 resources</w:t>
      </w:r>
      <w:r w:rsidR="005D61DA" w:rsidRPr="00B709EC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 fulfilling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statutory responsibilities.</w:t>
      </w:r>
    </w:p>
    <w:p w14:paraId="76F1587A" w14:textId="77777777" w:rsidR="00B358F9" w:rsidRPr="00B709EC" w:rsidRDefault="00B358F9" w:rsidP="00676267">
      <w:pPr>
        <w:pStyle w:val="BodyText"/>
        <w:spacing w:after="20" w:line="276" w:lineRule="auto"/>
        <w:ind w:left="225" w:right="295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CD3" w14:textId="77777777" w:rsidTr="00861C67">
        <w:trPr>
          <w:trHeight w:val="290"/>
        </w:trPr>
        <w:tc>
          <w:tcPr>
            <w:tcW w:w="2366" w:type="dxa"/>
          </w:tcPr>
          <w:p w14:paraId="5E27CCCD" w14:textId="77777777" w:rsidR="00EB119E" w:rsidRPr="00B709EC" w:rsidRDefault="009B5131" w:rsidP="005D61DA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CCE" w14:textId="77777777" w:rsidR="00EB119E" w:rsidRPr="00B709EC" w:rsidRDefault="009B5131" w:rsidP="005D61DA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CCF" w14:textId="77777777" w:rsidR="00EB119E" w:rsidRPr="00B709EC" w:rsidRDefault="009B5131" w:rsidP="005D61DA">
            <w:pPr>
              <w:pStyle w:val="TableParagraph"/>
              <w:spacing w:before="0" w:line="276" w:lineRule="auto"/>
              <w:ind w:left="106" w:right="63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</w:t>
            </w:r>
            <w:r w:rsidRPr="00B709EC">
              <w:rPr>
                <w:rFonts w:asciiTheme="minorHAnsi" w:hAnsiTheme="minorHAnsi" w:cstheme="minorHAnsi"/>
                <w:b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</w:rPr>
              <w:t>Comments</w:t>
            </w:r>
          </w:p>
        </w:tc>
        <w:tc>
          <w:tcPr>
            <w:tcW w:w="2361" w:type="dxa"/>
          </w:tcPr>
          <w:p w14:paraId="5E27CCD0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CD1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CD2" w14:textId="77777777" w:rsidR="00EB119E" w:rsidRPr="00B709EC" w:rsidRDefault="009B5131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CDB" w14:textId="77777777" w:rsidTr="00383A5D">
        <w:trPr>
          <w:trHeight w:val="1468"/>
        </w:trPr>
        <w:tc>
          <w:tcPr>
            <w:tcW w:w="2366" w:type="dxa"/>
          </w:tcPr>
          <w:p w14:paraId="5E27CCD4" w14:textId="77777777" w:rsidR="00EB119E" w:rsidRPr="00B709EC" w:rsidRDefault="009B5131" w:rsidP="00383A5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Financial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statements</w:t>
            </w:r>
          </w:p>
        </w:tc>
        <w:tc>
          <w:tcPr>
            <w:tcW w:w="2361" w:type="dxa"/>
          </w:tcPr>
          <w:p w14:paraId="5E27CCD5" w14:textId="3446AF08" w:rsidR="00EB119E" w:rsidRPr="00B709EC" w:rsidRDefault="009B5131" w:rsidP="00383A5D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annua</w:t>
            </w:r>
            <w:r w:rsidR="00056B88">
              <w:rPr>
                <w:rFonts w:asciiTheme="minorHAnsi" w:hAnsiTheme="minorHAnsi" w:cstheme="minorHAnsi"/>
                <w:w w:val="105"/>
              </w:rPr>
              <w:t>l accounts</w:t>
            </w:r>
          </w:p>
        </w:tc>
        <w:tc>
          <w:tcPr>
            <w:tcW w:w="2361" w:type="dxa"/>
          </w:tcPr>
          <w:p w14:paraId="5E27CCD6" w14:textId="03E373AD" w:rsidR="00EB119E" w:rsidRPr="00B709EC" w:rsidRDefault="009B5131" w:rsidP="00383A5D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Typically the financial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statements approved b</w:t>
            </w:r>
            <w:r w:rsidR="00201850">
              <w:rPr>
                <w:rFonts w:asciiTheme="minorHAnsi" w:hAnsiTheme="minorHAnsi" w:cstheme="minorHAnsi"/>
                <w:w w:val="105"/>
              </w:rPr>
              <w:t xml:space="preserve">y the </w:t>
            </w:r>
            <w:r w:rsidRPr="00B709EC">
              <w:rPr>
                <w:rFonts w:asciiTheme="minorHAnsi" w:hAnsiTheme="minorHAnsi" w:cstheme="minorHAnsi"/>
                <w:w w:val="105"/>
              </w:rPr>
              <w:t>governing body</w:t>
            </w:r>
          </w:p>
        </w:tc>
        <w:tc>
          <w:tcPr>
            <w:tcW w:w="2361" w:type="dxa"/>
          </w:tcPr>
          <w:p w14:paraId="5E27CCD7" w14:textId="4A97B233" w:rsidR="00056B88" w:rsidRDefault="009B5131" w:rsidP="00383A5D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CD8" w14:textId="05DD8689" w:rsidR="00EB119E" w:rsidRPr="00B709EC" w:rsidRDefault="00445360" w:rsidP="00383A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54" w:history="1">
              <w:r w:rsidR="00201850">
                <w:rPr>
                  <w:rStyle w:val="Hyperlink"/>
                </w:rPr>
                <w:t>Financial statements for the University of Dundee | University of Dundee</w:t>
              </w:r>
            </w:hyperlink>
          </w:p>
        </w:tc>
        <w:tc>
          <w:tcPr>
            <w:tcW w:w="2361" w:type="dxa"/>
          </w:tcPr>
          <w:p w14:paraId="5E27CCD9" w14:textId="77777777" w:rsidR="00EB119E" w:rsidRPr="00B709EC" w:rsidRDefault="00EB119E" w:rsidP="00383A5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DA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861C67" w:rsidRPr="00B709EC" w14:paraId="6EC65FB8" w14:textId="77777777">
        <w:trPr>
          <w:trHeight w:val="1545"/>
        </w:trPr>
        <w:tc>
          <w:tcPr>
            <w:tcW w:w="2366" w:type="dxa"/>
          </w:tcPr>
          <w:p w14:paraId="617163BB" w14:textId="6562DA1B" w:rsidR="00861C67" w:rsidRPr="00B709EC" w:rsidRDefault="00861C67" w:rsidP="00383A5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Budgetary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processes</w:t>
            </w:r>
          </w:p>
        </w:tc>
        <w:tc>
          <w:tcPr>
            <w:tcW w:w="2361" w:type="dxa"/>
          </w:tcPr>
          <w:p w14:paraId="560BF8F0" w14:textId="1C563D7D" w:rsidR="00861C67" w:rsidRPr="00B709EC" w:rsidRDefault="00861C67" w:rsidP="00383A5D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procedure</w:t>
            </w:r>
            <w:r>
              <w:rPr>
                <w:rFonts w:asciiTheme="minorHAnsi" w:hAnsiTheme="minorHAnsi" w:cstheme="minorHAnsi"/>
                <w:w w:val="105"/>
              </w:rPr>
              <w:t xml:space="preserve">s for </w:t>
            </w:r>
            <w:r w:rsidRPr="00B709EC">
              <w:rPr>
                <w:rFonts w:asciiTheme="minorHAnsi" w:hAnsiTheme="minorHAnsi" w:cstheme="minorHAnsi"/>
                <w:w w:val="105"/>
              </w:rPr>
              <w:t>making budgetary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allocations to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budgetary units</w:t>
            </w:r>
          </w:p>
        </w:tc>
        <w:tc>
          <w:tcPr>
            <w:tcW w:w="2361" w:type="dxa"/>
          </w:tcPr>
          <w:p w14:paraId="245A00A2" w14:textId="77777777" w:rsidR="00861C67" w:rsidRPr="00B709EC" w:rsidRDefault="00861C67" w:rsidP="00383A5D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3381B722" w14:textId="0E428DC4" w:rsidR="00861C67" w:rsidRDefault="00861C67" w:rsidP="00383A5D">
            <w:pPr>
              <w:pStyle w:val="TableParagraph"/>
              <w:spacing w:before="0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55" w:history="1">
              <w:r>
                <w:rPr>
                  <w:rStyle w:val="Hyperlink"/>
                </w:rPr>
                <w:t>Strategic Planning | University of Dundee</w:t>
              </w:r>
            </w:hyperlink>
          </w:p>
          <w:p w14:paraId="2BD6FA7B" w14:textId="125B5B36" w:rsidR="00861C67" w:rsidRPr="00B709EC" w:rsidRDefault="00861C67" w:rsidP="00383A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56" w:history="1">
              <w:r>
                <w:rPr>
                  <w:rStyle w:val="Hyperlink"/>
                </w:rPr>
                <w:t>Finance and Procurement services: Financial Accounting | University of Dundee</w:t>
              </w:r>
            </w:hyperlink>
          </w:p>
        </w:tc>
        <w:tc>
          <w:tcPr>
            <w:tcW w:w="2361" w:type="dxa"/>
          </w:tcPr>
          <w:p w14:paraId="7153F9ED" w14:textId="77777777" w:rsidR="00861C67" w:rsidRPr="00B709EC" w:rsidRDefault="00861C67" w:rsidP="00383A5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3DA7F09C" w14:textId="77777777" w:rsidR="00861C67" w:rsidRPr="00B709EC" w:rsidRDefault="00861C67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DE4046" w:rsidRPr="00B709EC" w14:paraId="394B4A0F" w14:textId="77777777">
        <w:trPr>
          <w:trHeight w:val="1545"/>
        </w:trPr>
        <w:tc>
          <w:tcPr>
            <w:tcW w:w="2366" w:type="dxa"/>
          </w:tcPr>
          <w:p w14:paraId="3F90980A" w14:textId="75BA5F70" w:rsidR="00DE4046" w:rsidRPr="00B709EC" w:rsidRDefault="00DE4046" w:rsidP="00383A5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Budgets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overview</w:t>
            </w:r>
          </w:p>
        </w:tc>
        <w:tc>
          <w:tcPr>
            <w:tcW w:w="2361" w:type="dxa"/>
          </w:tcPr>
          <w:p w14:paraId="2925863C" w14:textId="09EC3C9C" w:rsidR="00DE4046" w:rsidRPr="00B709EC" w:rsidRDefault="00DE4046" w:rsidP="00383A5D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of overall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budget and budgetary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allocations to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budgetary units</w:t>
            </w:r>
          </w:p>
        </w:tc>
        <w:tc>
          <w:tcPr>
            <w:tcW w:w="2361" w:type="dxa"/>
          </w:tcPr>
          <w:p w14:paraId="1F9B7408" w14:textId="46DDD5F5" w:rsidR="00DE4046" w:rsidRPr="00B709EC" w:rsidRDefault="00DE4046" w:rsidP="00383A5D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Finalised budgetary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allocations</w:t>
            </w:r>
          </w:p>
        </w:tc>
        <w:tc>
          <w:tcPr>
            <w:tcW w:w="2361" w:type="dxa"/>
          </w:tcPr>
          <w:p w14:paraId="29BF0E48" w14:textId="4765F511" w:rsidR="00DE4046" w:rsidRPr="00B709EC" w:rsidRDefault="00DE4046" w:rsidP="00383A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57" w:history="1">
              <w:r>
                <w:rPr>
                  <w:rStyle w:val="Hyperlink"/>
                </w:rPr>
                <w:t>Financial statements for the University of Dundee | University of Dundee</w:t>
              </w:r>
            </w:hyperlink>
          </w:p>
        </w:tc>
        <w:tc>
          <w:tcPr>
            <w:tcW w:w="2361" w:type="dxa"/>
          </w:tcPr>
          <w:p w14:paraId="21939C8D" w14:textId="77777777" w:rsidR="00DE4046" w:rsidRPr="00B709EC" w:rsidRDefault="00DE4046" w:rsidP="00383A5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36E99022" w14:textId="77777777" w:rsidR="00DE4046" w:rsidRPr="00B709EC" w:rsidRDefault="00DE4046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CDC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CDD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CF4" w14:textId="77777777" w:rsidTr="00163223">
        <w:trPr>
          <w:trHeight w:val="1658"/>
        </w:trPr>
        <w:tc>
          <w:tcPr>
            <w:tcW w:w="2366" w:type="dxa"/>
          </w:tcPr>
          <w:p w14:paraId="5E27CCED" w14:textId="77777777" w:rsidR="00EB119E" w:rsidRPr="00B709EC" w:rsidRDefault="009B5131" w:rsidP="00383A5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Financial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regulations</w:t>
            </w:r>
          </w:p>
        </w:tc>
        <w:tc>
          <w:tcPr>
            <w:tcW w:w="2361" w:type="dxa"/>
          </w:tcPr>
          <w:p w14:paraId="5E27CCEE" w14:textId="77777777" w:rsidR="00EB119E" w:rsidRPr="0084729C" w:rsidRDefault="009B5131" w:rsidP="00383A5D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84729C">
              <w:rPr>
                <w:rFonts w:asciiTheme="minorHAnsi" w:hAnsiTheme="minorHAnsi" w:cstheme="minorHAnsi"/>
                <w:w w:val="105"/>
              </w:rPr>
              <w:t>Institution's financial</w:t>
            </w:r>
            <w:r w:rsidRPr="0084729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administration</w:t>
            </w:r>
            <w:r w:rsidRPr="0084729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manual</w:t>
            </w:r>
          </w:p>
        </w:tc>
        <w:tc>
          <w:tcPr>
            <w:tcW w:w="2361" w:type="dxa"/>
          </w:tcPr>
          <w:p w14:paraId="5E27CCEF" w14:textId="72E16ACC" w:rsidR="00EB119E" w:rsidRPr="0084729C" w:rsidRDefault="009B5131" w:rsidP="00383A5D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84729C">
              <w:rPr>
                <w:rFonts w:asciiTheme="minorHAnsi" w:hAnsiTheme="minorHAnsi" w:cstheme="minorHAnsi"/>
                <w:w w:val="105"/>
              </w:rPr>
              <w:t>Typically this would cover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information on</w:t>
            </w:r>
            <w:r w:rsidRPr="0084729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purchasing goods and</w:t>
            </w:r>
            <w:r w:rsidRPr="0084729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services,</w:t>
            </w:r>
            <w:r w:rsidRPr="0084729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and</w:t>
            </w:r>
            <w:r w:rsidRPr="0084729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on</w:t>
            </w:r>
            <w:r w:rsidRPr="0084729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84729C">
              <w:rPr>
                <w:rFonts w:asciiTheme="minorHAnsi" w:hAnsiTheme="minorHAnsi" w:cstheme="minorHAnsi"/>
                <w:w w:val="105"/>
              </w:rPr>
              <w:t>reclaiming expenses</w:t>
            </w:r>
          </w:p>
        </w:tc>
        <w:tc>
          <w:tcPr>
            <w:tcW w:w="2361" w:type="dxa"/>
          </w:tcPr>
          <w:p w14:paraId="44103422" w14:textId="77777777" w:rsidR="0084729C" w:rsidRPr="0084729C" w:rsidRDefault="009B5131" w:rsidP="00383A5D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spacing w:val="1"/>
                <w:w w:val="105"/>
              </w:rPr>
            </w:pPr>
            <w:r w:rsidRPr="0084729C">
              <w:rPr>
                <w:rFonts w:asciiTheme="minorHAnsi" w:hAnsiTheme="minorHAnsi" w:cstheme="minorHAnsi"/>
                <w:w w:val="105"/>
              </w:rPr>
              <w:t>See</w:t>
            </w:r>
            <w:r w:rsidRPr="0084729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CF1" w14:textId="453CAEF1" w:rsidR="00EB119E" w:rsidRPr="0084729C" w:rsidRDefault="00445360" w:rsidP="00383A5D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</w:rPr>
            </w:pPr>
            <w:hyperlink r:id="rId58" w:history="1">
              <w:r w:rsidR="0084729C" w:rsidRPr="0084729C">
                <w:rPr>
                  <w:rStyle w:val="Hyperlink"/>
                </w:rPr>
                <w:t>Financial regulations | University of Dundee</w:t>
              </w:r>
            </w:hyperlink>
          </w:p>
        </w:tc>
        <w:tc>
          <w:tcPr>
            <w:tcW w:w="2361" w:type="dxa"/>
          </w:tcPr>
          <w:p w14:paraId="5E27CCF2" w14:textId="77777777" w:rsidR="00EB119E" w:rsidRPr="0084729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F3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CFB" w14:textId="77777777" w:rsidTr="006B6DA2">
        <w:trPr>
          <w:trHeight w:val="1681"/>
        </w:trPr>
        <w:tc>
          <w:tcPr>
            <w:tcW w:w="2366" w:type="dxa"/>
          </w:tcPr>
          <w:p w14:paraId="5E27CCF5" w14:textId="77777777" w:rsidR="00EB119E" w:rsidRPr="00B709EC" w:rsidRDefault="009B5131" w:rsidP="00383A5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Insurance</w:t>
            </w:r>
          </w:p>
        </w:tc>
        <w:tc>
          <w:tcPr>
            <w:tcW w:w="2361" w:type="dxa"/>
          </w:tcPr>
          <w:p w14:paraId="5E27CCF6" w14:textId="110C8849" w:rsidR="00EB119E" w:rsidRPr="00B709EC" w:rsidRDefault="009B5131" w:rsidP="00383A5D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information 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institution's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insurance policies</w:t>
            </w:r>
          </w:p>
        </w:tc>
        <w:tc>
          <w:tcPr>
            <w:tcW w:w="2361" w:type="dxa"/>
          </w:tcPr>
          <w:p w14:paraId="5E27CCF7" w14:textId="5673906E" w:rsidR="00EB119E" w:rsidRPr="00B709EC" w:rsidRDefault="009B5131" w:rsidP="00383A5D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Names and addresses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University's insurers,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broad information o</w:t>
            </w:r>
            <w:r w:rsidR="003D1859">
              <w:rPr>
                <w:rFonts w:asciiTheme="minorHAnsi" w:hAnsiTheme="minorHAnsi" w:cstheme="minorHAnsi"/>
                <w:w w:val="105"/>
              </w:rPr>
              <w:t>n the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range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risks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covered.</w:t>
            </w:r>
          </w:p>
        </w:tc>
        <w:tc>
          <w:tcPr>
            <w:tcW w:w="2361" w:type="dxa"/>
          </w:tcPr>
          <w:p w14:paraId="5E27CCF8" w14:textId="5C405E29" w:rsidR="00EB119E" w:rsidRPr="00B709EC" w:rsidRDefault="009B5131" w:rsidP="00383A5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59" w:history="1">
              <w:r w:rsidR="00C463DD">
                <w:rPr>
                  <w:rStyle w:val="Hyperlink"/>
                </w:rPr>
                <w:t>Search | University of Dundee</w:t>
              </w:r>
            </w:hyperlink>
          </w:p>
        </w:tc>
        <w:tc>
          <w:tcPr>
            <w:tcW w:w="2361" w:type="dxa"/>
          </w:tcPr>
          <w:p w14:paraId="5E27CCF9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CFA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B42538" w:rsidRPr="00B709EC" w14:paraId="23526B9A" w14:textId="77777777">
        <w:trPr>
          <w:trHeight w:val="2317"/>
        </w:trPr>
        <w:tc>
          <w:tcPr>
            <w:tcW w:w="2366" w:type="dxa"/>
          </w:tcPr>
          <w:p w14:paraId="7685222D" w14:textId="6E0E0A73" w:rsidR="00B42538" w:rsidRPr="00B709EC" w:rsidRDefault="00B42538" w:rsidP="002658C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Senior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remuneration</w:t>
            </w:r>
          </w:p>
        </w:tc>
        <w:tc>
          <w:tcPr>
            <w:tcW w:w="2361" w:type="dxa"/>
          </w:tcPr>
          <w:p w14:paraId="6C7D2210" w14:textId="2892E466" w:rsidR="00B42538" w:rsidRPr="00B709EC" w:rsidRDefault="00B42538" w:rsidP="002658C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Principal's remuneration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statistical information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 remuneration of other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senior staff required to be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published under the SFC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Financial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Memorandum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1790BA9F" w14:textId="77777777" w:rsidR="00B42538" w:rsidRPr="00B709EC" w:rsidRDefault="00B42538" w:rsidP="002658C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2DA57FF3" w14:textId="2A4559D8" w:rsidR="00B42538" w:rsidRDefault="00B42538" w:rsidP="002658C1">
            <w:pPr>
              <w:pStyle w:val="TableParagraph"/>
              <w:spacing w:before="44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statements linked at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0" w:history="1">
              <w:r>
                <w:rPr>
                  <w:rStyle w:val="Hyperlink"/>
                </w:rPr>
                <w:t>Financial statements for the University of Dundee | University of Dundee</w:t>
              </w:r>
            </w:hyperlink>
          </w:p>
          <w:p w14:paraId="26543483" w14:textId="77777777" w:rsidR="00B42538" w:rsidRPr="00B709EC" w:rsidRDefault="00B42538" w:rsidP="002658C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076F5BC3" w14:textId="77777777" w:rsidR="00B42538" w:rsidRPr="00B709EC" w:rsidRDefault="00B42538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61FF6F8" w14:textId="77777777" w:rsidR="00B42538" w:rsidRPr="00B709EC" w:rsidRDefault="00B42538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07149C" w:rsidRPr="00B709EC" w14:paraId="08A52E6C" w14:textId="77777777" w:rsidTr="00F927B0">
        <w:trPr>
          <w:trHeight w:val="1405"/>
        </w:trPr>
        <w:tc>
          <w:tcPr>
            <w:tcW w:w="2366" w:type="dxa"/>
          </w:tcPr>
          <w:p w14:paraId="40C9E0A9" w14:textId="322AE9E9" w:rsidR="0007149C" w:rsidRPr="00B709EC" w:rsidRDefault="0007149C" w:rsidP="002658C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Investments</w:t>
            </w:r>
          </w:p>
        </w:tc>
        <w:tc>
          <w:tcPr>
            <w:tcW w:w="2361" w:type="dxa"/>
          </w:tcPr>
          <w:p w14:paraId="1BBC8957" w14:textId="335C6810" w:rsidR="0007149C" w:rsidRPr="00B709EC" w:rsidRDefault="0007149C" w:rsidP="002658C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institutional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endowments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investments</w:t>
            </w:r>
          </w:p>
        </w:tc>
        <w:tc>
          <w:tcPr>
            <w:tcW w:w="2361" w:type="dxa"/>
          </w:tcPr>
          <w:p w14:paraId="2AED8F32" w14:textId="77777777" w:rsidR="0007149C" w:rsidRPr="00B709EC" w:rsidRDefault="0007149C" w:rsidP="002658C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769B3AAA" w14:textId="7B10EE2C" w:rsidR="0007149C" w:rsidRPr="00B709EC" w:rsidRDefault="0007149C" w:rsidP="002658C1">
            <w:pPr>
              <w:pStyle w:val="TableParagraph"/>
              <w:spacing w:before="4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1" w:history="1">
              <w:r>
                <w:rPr>
                  <w:rStyle w:val="Hyperlink"/>
                </w:rPr>
                <w:t>Endowment investments valuation reports | University of Dundee</w:t>
              </w:r>
            </w:hyperlink>
          </w:p>
        </w:tc>
        <w:tc>
          <w:tcPr>
            <w:tcW w:w="2361" w:type="dxa"/>
          </w:tcPr>
          <w:p w14:paraId="3C26933B" w14:textId="77777777" w:rsidR="0007149C" w:rsidRPr="00B709EC" w:rsidRDefault="0007149C" w:rsidP="0007149C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EEB017F" w14:textId="77777777" w:rsidR="0007149C" w:rsidRPr="00B709EC" w:rsidRDefault="0007149C" w:rsidP="0007149C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CFC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134FF5B2" w14:textId="79B217B9" w:rsidR="00E50C17" w:rsidRPr="00E50C17" w:rsidRDefault="003714EA" w:rsidP="003714EA">
      <w:pPr>
        <w:pStyle w:val="Heading1"/>
        <w:numPr>
          <w:ilvl w:val="1"/>
          <w:numId w:val="8"/>
        </w:numPr>
        <w:tabs>
          <w:tab w:val="left" w:pos="527"/>
        </w:tabs>
        <w:spacing w:before="0" w:line="422" w:lineRule="auto"/>
        <w:ind w:left="227" w:right="652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lastRenderedPageBreak/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Corporate Planning</w:t>
      </w:r>
      <w:r w:rsidR="00F70F8D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</w:p>
    <w:p w14:paraId="5E27CD11" w14:textId="59A8B0BB" w:rsidR="00EB119E" w:rsidRPr="00E50C17" w:rsidRDefault="009B5131" w:rsidP="00E50C17">
      <w:pPr>
        <w:pStyle w:val="Heading1"/>
        <w:tabs>
          <w:tab w:val="left" w:pos="527"/>
        </w:tabs>
        <w:spacing w:before="0" w:line="422" w:lineRule="auto"/>
        <w:ind w:right="6520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D12" w14:textId="67B7C61F" w:rsidR="00EB119E" w:rsidRPr="00F70F8D" w:rsidRDefault="009B5131" w:rsidP="00F70F8D">
      <w:pPr>
        <w:pStyle w:val="BodyText"/>
        <w:ind w:left="22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category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institution's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mission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major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strategic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plans.</w:t>
      </w:r>
    </w:p>
    <w:p w14:paraId="0FFD55E6" w14:textId="77777777" w:rsidR="00F70F8D" w:rsidRDefault="00F70F8D">
      <w:pPr>
        <w:rPr>
          <w:rFonts w:asciiTheme="minorHAnsi" w:hAnsiTheme="minorHAnsi" w:cstheme="minorHAnsi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9"/>
        <w:gridCol w:w="2361"/>
        <w:gridCol w:w="2361"/>
        <w:gridCol w:w="2361"/>
        <w:gridCol w:w="2361"/>
        <w:gridCol w:w="2361"/>
      </w:tblGrid>
      <w:tr w:rsidR="00F70F8D" w:rsidRPr="00B709EC" w14:paraId="3C20F61C" w14:textId="77777777" w:rsidTr="00F01BAF">
        <w:trPr>
          <w:trHeight w:val="446"/>
        </w:trPr>
        <w:tc>
          <w:tcPr>
            <w:tcW w:w="2419" w:type="dxa"/>
          </w:tcPr>
          <w:p w14:paraId="04D50C8F" w14:textId="77777777" w:rsidR="00F70F8D" w:rsidRPr="00B709EC" w:rsidRDefault="00F70F8D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7C4F7FAB" w14:textId="77777777" w:rsidR="00F70F8D" w:rsidRPr="00B709EC" w:rsidRDefault="00F70F8D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10E1CC65" w14:textId="77777777" w:rsidR="00F70F8D" w:rsidRPr="00B709EC" w:rsidRDefault="00F70F8D" w:rsidP="0067626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416AE92D" w14:textId="77777777" w:rsidR="00F70F8D" w:rsidRPr="00B709EC" w:rsidRDefault="00F70F8D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3D803CD0" w14:textId="77777777" w:rsidR="00F70F8D" w:rsidRPr="00B709EC" w:rsidRDefault="00F70F8D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7BA9CCC1" w14:textId="77777777" w:rsidR="00F70F8D" w:rsidRPr="00B709EC" w:rsidRDefault="00F70F8D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F70F8D" w:rsidRPr="00B709EC" w14:paraId="328802DC" w14:textId="77777777" w:rsidTr="00F01BAF">
        <w:trPr>
          <w:trHeight w:val="1008"/>
        </w:trPr>
        <w:tc>
          <w:tcPr>
            <w:tcW w:w="2419" w:type="dxa"/>
          </w:tcPr>
          <w:p w14:paraId="578E5C86" w14:textId="77777777" w:rsidR="00F70F8D" w:rsidRPr="00B709EC" w:rsidRDefault="00F70F8D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Mission</w:t>
            </w:r>
          </w:p>
        </w:tc>
        <w:tc>
          <w:tcPr>
            <w:tcW w:w="2361" w:type="dxa"/>
          </w:tcPr>
          <w:p w14:paraId="0B805E0B" w14:textId="77777777" w:rsidR="00F70F8D" w:rsidRPr="00B709EC" w:rsidRDefault="00F70F8D" w:rsidP="00676267">
            <w:pPr>
              <w:pStyle w:val="TableParagraph"/>
              <w:spacing w:line="276" w:lineRule="auto"/>
              <w:ind w:left="105" w:right="59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Institution's Mission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statement</w:t>
            </w:r>
          </w:p>
        </w:tc>
        <w:tc>
          <w:tcPr>
            <w:tcW w:w="2361" w:type="dxa"/>
          </w:tcPr>
          <w:p w14:paraId="56A48BE9" w14:textId="77777777" w:rsidR="00F70F8D" w:rsidRPr="00B709EC" w:rsidRDefault="00F70F8D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7A603217" w14:textId="77777777" w:rsidR="000C6EF9" w:rsidRDefault="00F70F8D" w:rsidP="00676267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4908A1BA" w14:textId="576E99DC" w:rsidR="00F70F8D" w:rsidRPr="00B709EC" w:rsidRDefault="00445360" w:rsidP="00676267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</w:rPr>
            </w:pPr>
            <w:hyperlink r:id="rId62" w:history="1">
              <w:r w:rsidR="000C6EF9">
                <w:rPr>
                  <w:rStyle w:val="Hyperlink"/>
                </w:rPr>
                <w:t>Delivering our vision | University of Dundee</w:t>
              </w:r>
            </w:hyperlink>
          </w:p>
        </w:tc>
        <w:tc>
          <w:tcPr>
            <w:tcW w:w="2361" w:type="dxa"/>
          </w:tcPr>
          <w:p w14:paraId="6B31429F" w14:textId="77777777" w:rsidR="00F70F8D" w:rsidRPr="00B709EC" w:rsidRDefault="00F70F8D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BD5C233" w14:textId="77777777" w:rsidR="00F70F8D" w:rsidRPr="00B709EC" w:rsidRDefault="00F70F8D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F70F8D" w:rsidRPr="00B709EC" w14:paraId="2C958A3E" w14:textId="77777777" w:rsidTr="00F01BAF">
        <w:trPr>
          <w:trHeight w:val="1180"/>
        </w:trPr>
        <w:tc>
          <w:tcPr>
            <w:tcW w:w="2419" w:type="dxa"/>
          </w:tcPr>
          <w:p w14:paraId="26E26DB7" w14:textId="77777777" w:rsidR="00F70F8D" w:rsidRPr="00B709EC" w:rsidRDefault="00F70F8D" w:rsidP="004E79F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Corporate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plan</w:t>
            </w:r>
          </w:p>
        </w:tc>
        <w:tc>
          <w:tcPr>
            <w:tcW w:w="2361" w:type="dxa"/>
          </w:tcPr>
          <w:p w14:paraId="5797DD5F" w14:textId="6CE84289" w:rsidR="00F70F8D" w:rsidRPr="00B709EC" w:rsidRDefault="00F70F8D" w:rsidP="004E79F8">
            <w:pPr>
              <w:pStyle w:val="TableParagraph"/>
              <w:spacing w:before="54" w:line="276" w:lineRule="auto"/>
              <w:ind w:left="105" w:right="198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Institution's corporate or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0C6EF9">
              <w:rPr>
                <w:rFonts w:asciiTheme="minorHAnsi" w:hAnsiTheme="minorHAnsi" w:cstheme="minorHAnsi"/>
                <w:spacing w:val="-43"/>
                <w:w w:val="105"/>
              </w:rPr>
              <w:t xml:space="preserve">      </w:t>
            </w:r>
            <w:r w:rsidRPr="00B709EC">
              <w:rPr>
                <w:rFonts w:asciiTheme="minorHAnsi" w:hAnsiTheme="minorHAnsi" w:cstheme="minorHAnsi"/>
                <w:w w:val="105"/>
              </w:rPr>
              <w:t>Strategic Plan</w:t>
            </w:r>
          </w:p>
        </w:tc>
        <w:tc>
          <w:tcPr>
            <w:tcW w:w="2361" w:type="dxa"/>
          </w:tcPr>
          <w:p w14:paraId="781461D2" w14:textId="77777777" w:rsidR="00F70F8D" w:rsidRPr="00B709EC" w:rsidRDefault="00F70F8D" w:rsidP="004E79F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40F9AD1A" w14:textId="4D70D601" w:rsidR="00F70F8D" w:rsidRPr="00B709EC" w:rsidRDefault="00F70F8D" w:rsidP="004E79F8">
            <w:pPr>
              <w:pStyle w:val="TableParagraph"/>
              <w:spacing w:before="54" w:line="276" w:lineRule="auto"/>
              <w:ind w:left="107" w:righ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3" w:history="1">
              <w:r w:rsidR="003130FA">
                <w:rPr>
                  <w:rStyle w:val="Hyperlink"/>
                </w:rPr>
                <w:t>University of Dundee Strategy 2022-27 | University of Dundee</w:t>
              </w:r>
            </w:hyperlink>
          </w:p>
        </w:tc>
        <w:tc>
          <w:tcPr>
            <w:tcW w:w="2361" w:type="dxa"/>
          </w:tcPr>
          <w:p w14:paraId="45728301" w14:textId="77777777" w:rsidR="00F70F8D" w:rsidRPr="00B709EC" w:rsidRDefault="00F70F8D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5189EEB" w14:textId="77777777" w:rsidR="00F70F8D" w:rsidRPr="00B709EC" w:rsidRDefault="00F70F8D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23A80" w:rsidRPr="00B709EC" w14:paraId="76DC15B5" w14:textId="77777777" w:rsidTr="00F01BAF">
        <w:trPr>
          <w:trHeight w:val="1180"/>
        </w:trPr>
        <w:tc>
          <w:tcPr>
            <w:tcW w:w="2419" w:type="dxa"/>
          </w:tcPr>
          <w:p w14:paraId="403DFE2D" w14:textId="0309788D" w:rsidR="00123A80" w:rsidRPr="00B709EC" w:rsidRDefault="00123A80" w:rsidP="00F927B0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Strategies</w:t>
            </w:r>
          </w:p>
        </w:tc>
        <w:tc>
          <w:tcPr>
            <w:tcW w:w="2361" w:type="dxa"/>
          </w:tcPr>
          <w:p w14:paraId="254CE5FB" w14:textId="1D6277CA" w:rsidR="00123A80" w:rsidRPr="00B709EC" w:rsidRDefault="00123A80" w:rsidP="00F927B0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Major institutional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strategy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documents</w:t>
            </w:r>
          </w:p>
        </w:tc>
        <w:tc>
          <w:tcPr>
            <w:tcW w:w="2361" w:type="dxa"/>
          </w:tcPr>
          <w:p w14:paraId="121F9BAA" w14:textId="659A4D8F" w:rsidR="00123A80" w:rsidRPr="00B709EC" w:rsidRDefault="00123A80" w:rsidP="00F927B0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Estate strategy, Huma</w:t>
            </w:r>
            <w:r>
              <w:rPr>
                <w:rFonts w:asciiTheme="minorHAnsi" w:hAnsiTheme="minorHAnsi" w:cstheme="minorHAnsi"/>
                <w:w w:val="105"/>
              </w:rPr>
              <w:t xml:space="preserve">n Resources </w:t>
            </w:r>
            <w:r w:rsidRPr="00B709EC">
              <w:rPr>
                <w:rFonts w:asciiTheme="minorHAnsi" w:hAnsiTheme="minorHAnsi" w:cstheme="minorHAnsi"/>
                <w:w w:val="105"/>
              </w:rPr>
              <w:t>strategy</w:t>
            </w:r>
          </w:p>
        </w:tc>
        <w:tc>
          <w:tcPr>
            <w:tcW w:w="2361" w:type="dxa"/>
          </w:tcPr>
          <w:p w14:paraId="6B9E5B3C" w14:textId="41946B71" w:rsidR="00123A80" w:rsidRDefault="00123A80" w:rsidP="00F927B0">
            <w:pPr>
              <w:pStyle w:val="TableParagraph"/>
              <w:spacing w:before="35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For the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Estate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4" w:history="1">
              <w:r>
                <w:rPr>
                  <w:rStyle w:val="Hyperlink"/>
                </w:rPr>
                <w:t>Estate strategy | University of Dundee</w:t>
              </w:r>
            </w:hyperlink>
          </w:p>
          <w:p w14:paraId="61A37530" w14:textId="351F0967" w:rsidR="00123A80" w:rsidRPr="00B709EC" w:rsidRDefault="00123A80" w:rsidP="00F927B0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Human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Resources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Strategy is linked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via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5" w:history="1">
              <w:r>
                <w:rPr>
                  <w:rStyle w:val="Hyperlink"/>
                </w:rPr>
                <w:t>Enabling strategy on people and talent | University of Dundee</w:t>
              </w:r>
            </w:hyperlink>
          </w:p>
        </w:tc>
        <w:tc>
          <w:tcPr>
            <w:tcW w:w="2361" w:type="dxa"/>
          </w:tcPr>
          <w:p w14:paraId="56D3A7A0" w14:textId="77777777" w:rsidR="00123A80" w:rsidRPr="00B709EC" w:rsidRDefault="00123A80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10D28244" w14:textId="77777777" w:rsidR="00123A80" w:rsidRPr="00B709EC" w:rsidRDefault="00123A80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23A80" w:rsidRPr="00B709EC" w14:paraId="6083B369" w14:textId="77777777" w:rsidTr="00F01BAF">
        <w:trPr>
          <w:trHeight w:val="1180"/>
        </w:trPr>
        <w:tc>
          <w:tcPr>
            <w:tcW w:w="2419" w:type="dxa"/>
          </w:tcPr>
          <w:p w14:paraId="1B34B0DE" w14:textId="5FE53DF2" w:rsidR="00123A80" w:rsidRPr="00B709EC" w:rsidRDefault="00123A80" w:rsidP="00F927B0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Performance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indicators</w:t>
            </w:r>
          </w:p>
        </w:tc>
        <w:tc>
          <w:tcPr>
            <w:tcW w:w="2361" w:type="dxa"/>
          </w:tcPr>
          <w:p w14:paraId="4F720486" w14:textId="788654D6" w:rsidR="00123A80" w:rsidRPr="00B709EC" w:rsidRDefault="00123A80" w:rsidP="00F927B0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Indicators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used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governing body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senior management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measure overall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institutional</w:t>
            </w:r>
            <w:r w:rsidRPr="00B709EC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performance</w:t>
            </w:r>
          </w:p>
        </w:tc>
        <w:tc>
          <w:tcPr>
            <w:tcW w:w="2361" w:type="dxa"/>
          </w:tcPr>
          <w:p w14:paraId="64245FC8" w14:textId="77777777" w:rsidR="00123A80" w:rsidRPr="00B709EC" w:rsidRDefault="00123A80" w:rsidP="00F927B0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627B6EBF" w14:textId="158014E0" w:rsidR="00123A80" w:rsidRPr="00B709EC" w:rsidRDefault="00123A80" w:rsidP="00F927B0">
            <w:pPr>
              <w:pStyle w:val="TableParagraph"/>
              <w:spacing w:before="35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6" w:history="1">
              <w:r w:rsidR="00A53C1F">
                <w:rPr>
                  <w:rStyle w:val="Hyperlink"/>
                </w:rPr>
                <w:t>University of Dundee Strategy 2022-27 documents | University of Dundee</w:t>
              </w:r>
            </w:hyperlink>
          </w:p>
        </w:tc>
        <w:tc>
          <w:tcPr>
            <w:tcW w:w="2361" w:type="dxa"/>
          </w:tcPr>
          <w:p w14:paraId="34546F3A" w14:textId="77777777" w:rsidR="00123A80" w:rsidRPr="00B709EC" w:rsidRDefault="00123A80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63BD5BE" w14:textId="77777777" w:rsidR="00123A80" w:rsidRPr="00B709EC" w:rsidRDefault="00123A80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976892" w:rsidRPr="00B709EC" w14:paraId="42D569EC" w14:textId="77777777" w:rsidTr="00F01BAF">
        <w:trPr>
          <w:trHeight w:val="988"/>
        </w:trPr>
        <w:tc>
          <w:tcPr>
            <w:tcW w:w="2419" w:type="dxa"/>
          </w:tcPr>
          <w:p w14:paraId="4BF61CFF" w14:textId="5598A2F2" w:rsidR="00976892" w:rsidRPr="00B709EC" w:rsidRDefault="00976892" w:rsidP="00676267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Planning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</w:p>
        </w:tc>
        <w:tc>
          <w:tcPr>
            <w:tcW w:w="2361" w:type="dxa"/>
          </w:tcPr>
          <w:p w14:paraId="3BC33D4D" w14:textId="4877C65F" w:rsidR="00976892" w:rsidRPr="00B709EC" w:rsidRDefault="00976892" w:rsidP="00676267">
            <w:pPr>
              <w:pStyle w:val="TableParagraph"/>
              <w:spacing w:before="54" w:line="276" w:lineRule="auto"/>
              <w:ind w:left="105" w:right="198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Internal procedures for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planning and resource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allocation</w:t>
            </w:r>
          </w:p>
        </w:tc>
        <w:tc>
          <w:tcPr>
            <w:tcW w:w="2361" w:type="dxa"/>
          </w:tcPr>
          <w:p w14:paraId="4C138492" w14:textId="77777777" w:rsidR="00976892" w:rsidRPr="00B709EC" w:rsidRDefault="00976892" w:rsidP="00676267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23D1A776" w14:textId="6C24A25B" w:rsidR="00976892" w:rsidRPr="00B709EC" w:rsidRDefault="00976892" w:rsidP="00676267">
            <w:pPr>
              <w:pStyle w:val="TableParagraph"/>
              <w:spacing w:before="35"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7" w:history="1">
              <w:r w:rsidR="00527A8B">
                <w:rPr>
                  <w:rStyle w:val="Hyperlink"/>
                </w:rPr>
                <w:t>Strategic Planning | University of Dundee</w:t>
              </w:r>
            </w:hyperlink>
          </w:p>
        </w:tc>
        <w:tc>
          <w:tcPr>
            <w:tcW w:w="2361" w:type="dxa"/>
          </w:tcPr>
          <w:p w14:paraId="3D122C37" w14:textId="1627064D" w:rsidR="00976892" w:rsidRPr="00B709EC" w:rsidRDefault="00976892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5E3EDEA" w14:textId="77777777" w:rsidR="00976892" w:rsidRDefault="00976892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  <w:p w14:paraId="301E87F1" w14:textId="77777777" w:rsidR="005F4F05" w:rsidRDefault="005F4F05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  <w:p w14:paraId="7D37055B" w14:textId="30AB6A91" w:rsidR="00976892" w:rsidRPr="00B709EC" w:rsidRDefault="00976892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23D2407" w14:textId="243B0021" w:rsidR="00B45CFC" w:rsidRPr="00B45CFC" w:rsidRDefault="00C624B7" w:rsidP="00C45CFB">
      <w:pPr>
        <w:pStyle w:val="Heading1"/>
        <w:numPr>
          <w:ilvl w:val="1"/>
          <w:numId w:val="8"/>
        </w:numPr>
        <w:tabs>
          <w:tab w:val="left" w:pos="527"/>
        </w:tabs>
        <w:spacing w:before="106" w:line="360" w:lineRule="auto"/>
        <w:ind w:left="58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</w:t>
      </w:r>
      <w:r w:rsidR="009B5131" w:rsidRPr="00B709EC">
        <w:rPr>
          <w:rFonts w:asciiTheme="minorHAnsi" w:hAnsiTheme="minorHAnsi" w:cstheme="minorHAnsi"/>
          <w:sz w:val="22"/>
          <w:szCs w:val="22"/>
        </w:rPr>
        <w:t>Procurement</w:t>
      </w:r>
      <w:r w:rsidR="009B5131" w:rsidRPr="00B709E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5E27CD48" w14:textId="30A843C8" w:rsidR="00EB119E" w:rsidRPr="00B709EC" w:rsidRDefault="009B5131" w:rsidP="00C45CFB">
      <w:pPr>
        <w:pStyle w:val="Heading1"/>
        <w:tabs>
          <w:tab w:val="left" w:pos="527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D49" w14:textId="76BB811D" w:rsidR="00EB119E" w:rsidRPr="00B709EC" w:rsidRDefault="009B5131" w:rsidP="00C624B7">
      <w:pPr>
        <w:pStyle w:val="BodyText"/>
        <w:spacing w:line="360" w:lineRule="auto"/>
        <w:ind w:left="225" w:right="317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Collaborative procurements may be led by central bodies such as Procurement Scotland, APUC Limited, Excel, NHS National Procurement or Central </w:t>
      </w:r>
      <w:r w:rsidR="00F32A15" w:rsidRPr="00B709EC">
        <w:rPr>
          <w:rFonts w:asciiTheme="minorHAnsi" w:hAnsiTheme="minorHAnsi" w:cstheme="minorHAnsi"/>
          <w:w w:val="105"/>
          <w:sz w:val="22"/>
          <w:szCs w:val="22"/>
        </w:rPr>
        <w:t>Governmen</w:t>
      </w:r>
      <w:r w:rsidR="00F32A15">
        <w:rPr>
          <w:rFonts w:asciiTheme="minorHAnsi" w:hAnsiTheme="minorHAnsi" w:cstheme="minorHAnsi"/>
          <w:w w:val="105"/>
          <w:sz w:val="22"/>
          <w:szCs w:val="22"/>
        </w:rPr>
        <w:t xml:space="preserve">t Procurement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Centre of Expertise. Information about the procurement services these organisations provide to the institution may be obtained direct from 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organisations.</w:t>
      </w:r>
    </w:p>
    <w:p w14:paraId="5E27CD4A" w14:textId="77777777" w:rsidR="00EB119E" w:rsidRPr="00B709EC" w:rsidRDefault="009B5131" w:rsidP="00C624B7">
      <w:pPr>
        <w:pStyle w:val="BodyText"/>
        <w:spacing w:before="45" w:after="34" w:line="360" w:lineRule="auto"/>
        <w:ind w:left="225" w:right="516"/>
        <w:jc w:val="both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Information available via </w:t>
      </w:r>
      <w:hyperlink r:id="rId68"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http://www.dundee.ac.uk/procurement/</w:t>
        </w:r>
        <w:r w:rsidRPr="00B709EC">
          <w:rPr>
            <w:rFonts w:asciiTheme="minorHAnsi" w:hAnsiTheme="minorHAnsi" w:cstheme="minorHAnsi"/>
            <w:color w:val="0000FF"/>
            <w:w w:val="105"/>
            <w:sz w:val="22"/>
            <w:szCs w:val="22"/>
          </w:rPr>
          <w:t xml:space="preserve"> </w:t>
        </w:r>
      </w:hyperlink>
      <w:r w:rsidRPr="00B709EC">
        <w:rPr>
          <w:rFonts w:asciiTheme="minorHAnsi" w:hAnsiTheme="minorHAnsi" w:cstheme="minorHAnsi"/>
          <w:w w:val="105"/>
          <w:sz w:val="22"/>
          <w:szCs w:val="22"/>
        </w:rPr>
        <w:t>includes information published in accordance with the Procurement Reform (Scotland) Act 2014, 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Procurement (Scotland) Regulations 2016, the Public Contracts (Scotland) Regulations 2015, the University’s public register of contracts and links to the Public Contracts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Scotland website. For more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detail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on specific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aspects of procurement at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University 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Dundee, please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table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below.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D51" w14:textId="77777777">
        <w:trPr>
          <w:trHeight w:val="445"/>
        </w:trPr>
        <w:tc>
          <w:tcPr>
            <w:tcW w:w="2366" w:type="dxa"/>
          </w:tcPr>
          <w:p w14:paraId="5E27CD4B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D4C" w14:textId="77777777" w:rsidR="00EB119E" w:rsidRPr="00B709EC" w:rsidRDefault="009B5131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D4D" w14:textId="77777777" w:rsidR="00EB119E" w:rsidRPr="00B709EC" w:rsidRDefault="009B5131" w:rsidP="0067626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D4E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D4F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D50" w14:textId="77777777" w:rsidR="00EB119E" w:rsidRPr="00B709EC" w:rsidRDefault="009B5131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D59" w14:textId="77777777" w:rsidTr="00D76480">
        <w:trPr>
          <w:trHeight w:val="2492"/>
        </w:trPr>
        <w:tc>
          <w:tcPr>
            <w:tcW w:w="2366" w:type="dxa"/>
          </w:tcPr>
          <w:p w14:paraId="5E27CD52" w14:textId="77777777" w:rsidR="00EB119E" w:rsidRPr="00B709EC" w:rsidRDefault="009B5131" w:rsidP="00D7648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Procurement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</w:p>
        </w:tc>
        <w:tc>
          <w:tcPr>
            <w:tcW w:w="2361" w:type="dxa"/>
          </w:tcPr>
          <w:p w14:paraId="5E27CD53" w14:textId="63336E2B" w:rsidR="00EB119E" w:rsidRPr="00B709EC" w:rsidRDefault="009B5131" w:rsidP="00D76480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Institution's overall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strategy for procurement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non-pay expenditure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policies for</w:t>
            </w:r>
            <w:r w:rsidR="003144D1"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3144D1" w:rsidRPr="00B709EC">
              <w:rPr>
                <w:rFonts w:asciiTheme="minorHAnsi" w:hAnsiTheme="minorHAnsi" w:cstheme="minorHAnsi"/>
                <w:w w:val="105"/>
              </w:rPr>
              <w:t>compliance with legal</w:t>
            </w:r>
            <w:r w:rsidR="003144D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3144D1" w:rsidRPr="00B709EC">
              <w:rPr>
                <w:rFonts w:asciiTheme="minorHAnsi" w:hAnsiTheme="minorHAnsi" w:cstheme="minorHAnsi"/>
                <w:w w:val="105"/>
              </w:rPr>
              <w:t>obligations on major</w:t>
            </w:r>
            <w:r w:rsidR="003144D1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3144D1" w:rsidRPr="00B709EC">
              <w:rPr>
                <w:rFonts w:asciiTheme="minorHAnsi" w:hAnsiTheme="minorHAnsi" w:cstheme="minorHAnsi"/>
                <w:w w:val="105"/>
              </w:rPr>
              <w:t>procurement</w:t>
            </w:r>
            <w:r w:rsidR="003144D1"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="003144D1" w:rsidRPr="00B709EC">
              <w:rPr>
                <w:rFonts w:asciiTheme="minorHAnsi" w:hAnsiTheme="minorHAnsi" w:cstheme="minorHAnsi"/>
                <w:w w:val="105"/>
              </w:rPr>
              <w:t>exercises</w:t>
            </w:r>
            <w:r w:rsidR="003144D1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D54" w14:textId="61F61B6F" w:rsidR="00EB119E" w:rsidRPr="00B709EC" w:rsidRDefault="009B5131" w:rsidP="00D76480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This may be included in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procurement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purchasing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manuals</w:t>
            </w:r>
            <w:r w:rsidR="003144D1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D56" w14:textId="0DE19D82" w:rsidR="00EB119E" w:rsidRPr="00B709EC" w:rsidRDefault="009B5131" w:rsidP="00676267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69" w:history="1">
              <w:r w:rsidR="008314EF">
                <w:rPr>
                  <w:rStyle w:val="Hyperlink"/>
                </w:rPr>
                <w:t>Procurement | University of Dundee</w:t>
              </w:r>
            </w:hyperlink>
          </w:p>
        </w:tc>
        <w:tc>
          <w:tcPr>
            <w:tcW w:w="2361" w:type="dxa"/>
          </w:tcPr>
          <w:p w14:paraId="5E27CD57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D58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D76480" w:rsidRPr="00B709EC" w14:paraId="312108DD" w14:textId="77777777" w:rsidTr="00D76480">
        <w:trPr>
          <w:trHeight w:val="2492"/>
        </w:trPr>
        <w:tc>
          <w:tcPr>
            <w:tcW w:w="2366" w:type="dxa"/>
          </w:tcPr>
          <w:p w14:paraId="7F9B75EB" w14:textId="3309696A" w:rsidR="00D76480" w:rsidRPr="00B709EC" w:rsidRDefault="00D76480" w:rsidP="00E1118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Procurement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</w:p>
        </w:tc>
        <w:tc>
          <w:tcPr>
            <w:tcW w:w="2361" w:type="dxa"/>
          </w:tcPr>
          <w:p w14:paraId="0A07C1DE" w14:textId="0B1DD73C" w:rsidR="00D76480" w:rsidRPr="00B709EC" w:rsidRDefault="00D76480" w:rsidP="00E1118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</w:rPr>
              <w:t>Institution's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procurement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purchasing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manuals</w:t>
            </w:r>
          </w:p>
        </w:tc>
        <w:tc>
          <w:tcPr>
            <w:tcW w:w="2361" w:type="dxa"/>
          </w:tcPr>
          <w:p w14:paraId="12D6D677" w14:textId="77777777" w:rsidR="00D76480" w:rsidRPr="00B709EC" w:rsidRDefault="00D76480" w:rsidP="00E1118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threshold</w:t>
            </w:r>
            <w:r>
              <w:rPr>
                <w:rFonts w:asciiTheme="minorHAnsi" w:hAnsiTheme="minorHAnsi" w:cstheme="minorHAnsi"/>
                <w:w w:val="105"/>
              </w:rPr>
              <w:t>s at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which particular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procurement policies 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normally used.</w:t>
            </w:r>
          </w:p>
          <w:p w14:paraId="66A5211C" w14:textId="56EE5983" w:rsidR="00D76480" w:rsidRPr="00B709EC" w:rsidRDefault="00D76480" w:rsidP="00E1118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standar</w:t>
            </w:r>
            <w:r>
              <w:rPr>
                <w:rFonts w:asciiTheme="minorHAnsi" w:hAnsiTheme="minorHAnsi" w:cstheme="minorHAnsi"/>
                <w:w w:val="105"/>
              </w:rPr>
              <w:t>d terms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 conditions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supply/service.</w:t>
            </w:r>
          </w:p>
        </w:tc>
        <w:tc>
          <w:tcPr>
            <w:tcW w:w="2361" w:type="dxa"/>
          </w:tcPr>
          <w:p w14:paraId="10ECDEF8" w14:textId="77777777" w:rsidR="00D76480" w:rsidRDefault="00D76480" w:rsidP="00E11181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6A32848B" w14:textId="77777777" w:rsidR="00D76480" w:rsidRPr="00B709EC" w:rsidRDefault="00445360" w:rsidP="00E1118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70" w:history="1">
              <w:r w:rsidR="00D76480">
                <w:rPr>
                  <w:rStyle w:val="Hyperlink"/>
                </w:rPr>
                <w:t>Procurement | University of Dundee</w:t>
              </w:r>
            </w:hyperlink>
          </w:p>
          <w:p w14:paraId="67F4299A" w14:textId="77777777" w:rsidR="00D76480" w:rsidRPr="00B709EC" w:rsidRDefault="00D76480" w:rsidP="00E11181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1CECF182" w14:textId="77777777" w:rsidR="00D76480" w:rsidRPr="00B709EC" w:rsidRDefault="00D76480" w:rsidP="00D7648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48F9C5AB" w14:textId="77777777" w:rsidR="00D76480" w:rsidRPr="00B709EC" w:rsidRDefault="00D76480" w:rsidP="00D7648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D5A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D5B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="11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D75" w14:textId="77777777" w:rsidTr="00D556A3">
        <w:trPr>
          <w:trHeight w:val="1266"/>
        </w:trPr>
        <w:tc>
          <w:tcPr>
            <w:tcW w:w="2366" w:type="dxa"/>
          </w:tcPr>
          <w:p w14:paraId="5E27CD6C" w14:textId="77777777" w:rsidR="00EB119E" w:rsidRPr="00B709EC" w:rsidRDefault="009B5131" w:rsidP="00D556A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Procurement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contacts</w:t>
            </w:r>
          </w:p>
        </w:tc>
        <w:tc>
          <w:tcPr>
            <w:tcW w:w="2361" w:type="dxa"/>
          </w:tcPr>
          <w:p w14:paraId="5E27CD6D" w14:textId="28AE7DC1" w:rsidR="00EB119E" w:rsidRPr="00B709EC" w:rsidRDefault="009B5131" w:rsidP="00D556A3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 information for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procurement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purchasing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D6E" w14:textId="062CF677" w:rsidR="00EB119E" w:rsidRPr="00B709EC" w:rsidRDefault="009B5131" w:rsidP="00D556A3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 information for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 seeking advice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procurement 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purchasing.</w:t>
            </w:r>
          </w:p>
          <w:p w14:paraId="5E27CD6F" w14:textId="62EC1BC0" w:rsidR="00EB119E" w:rsidRPr="00B709EC" w:rsidRDefault="009B5131" w:rsidP="00D556A3">
            <w:pPr>
              <w:pStyle w:val="TableParagraph"/>
              <w:spacing w:before="32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 information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potential suppliers (e.g. in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particular commodity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areas).</w:t>
            </w:r>
          </w:p>
          <w:p w14:paraId="5E27CD70" w14:textId="39BDC20C" w:rsidR="00EB119E" w:rsidRPr="00B709EC" w:rsidRDefault="009B5131" w:rsidP="00D556A3">
            <w:pPr>
              <w:pStyle w:val="TableParagraph"/>
              <w:spacing w:before="41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Link to source of contact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collaborative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procurements (eg further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links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websites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central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bodies)</w:t>
            </w:r>
            <w:r w:rsidR="00E11181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D71" w14:textId="02611BBE" w:rsidR="00506068" w:rsidRDefault="009B5131" w:rsidP="00D556A3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1F883F6E" w14:textId="100D9C08" w:rsidR="00506068" w:rsidRPr="00B709EC" w:rsidRDefault="00445360" w:rsidP="00D556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71" w:history="1">
              <w:r w:rsidR="003A660B">
                <w:rPr>
                  <w:rStyle w:val="Hyperlink"/>
                </w:rPr>
                <w:t>Procurement | University of Dundee</w:t>
              </w:r>
            </w:hyperlink>
          </w:p>
          <w:p w14:paraId="5E27CD72" w14:textId="5F3F3213" w:rsidR="00EB119E" w:rsidRPr="00B709EC" w:rsidRDefault="00EB119E" w:rsidP="00D556A3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D73" w14:textId="77777777" w:rsidR="00EB119E" w:rsidRPr="00B709EC" w:rsidRDefault="00EB119E" w:rsidP="00D556A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D74" w14:textId="77777777" w:rsidR="00EB119E" w:rsidRPr="00B709EC" w:rsidRDefault="00EB119E" w:rsidP="00D556A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3A660B" w:rsidRPr="00B709EC" w14:paraId="31491BCD" w14:textId="77777777" w:rsidTr="00D556A3">
        <w:trPr>
          <w:trHeight w:val="1266"/>
        </w:trPr>
        <w:tc>
          <w:tcPr>
            <w:tcW w:w="2366" w:type="dxa"/>
          </w:tcPr>
          <w:p w14:paraId="18D8E748" w14:textId="391AA242" w:rsidR="003A660B" w:rsidRPr="00B709EC" w:rsidRDefault="003A660B" w:rsidP="00D556A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Tender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documentation</w:t>
            </w:r>
          </w:p>
        </w:tc>
        <w:tc>
          <w:tcPr>
            <w:tcW w:w="2361" w:type="dxa"/>
          </w:tcPr>
          <w:p w14:paraId="542D6A34" w14:textId="4DCF9006" w:rsidR="003A660B" w:rsidRPr="00B709EC" w:rsidRDefault="003A660B" w:rsidP="00D556A3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EU-prescribed call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competition contract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notices, invitations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tender,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pre-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qualification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questionnaire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documentation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significant</w:t>
            </w:r>
            <w:r w:rsidRPr="00B709EC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procurements</w:t>
            </w:r>
          </w:p>
        </w:tc>
        <w:tc>
          <w:tcPr>
            <w:tcW w:w="2361" w:type="dxa"/>
          </w:tcPr>
          <w:p w14:paraId="2ED50C0D" w14:textId="77777777" w:rsidR="003A660B" w:rsidRPr="00B709EC" w:rsidRDefault="003A660B" w:rsidP="00D556A3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which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 is required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publish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EU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Journal.</w:t>
            </w:r>
          </w:p>
          <w:p w14:paraId="6D503DCE" w14:textId="447DD9C8" w:rsidR="003A660B" w:rsidRPr="00B709EC" w:rsidRDefault="003A660B" w:rsidP="00D556A3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Invitations to tender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pre-qualification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questionnaire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documentation,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potential significant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procurement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exercises</w:t>
            </w:r>
            <w:r w:rsidR="00C47444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03C2D58F" w14:textId="77777777" w:rsidR="00B90C64" w:rsidRDefault="003A660B" w:rsidP="00D556A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pacing w:val="1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3A5FFDC6" w14:textId="7C5F3C7B" w:rsidR="00B90C64" w:rsidRPr="00B90C64" w:rsidRDefault="00445360" w:rsidP="00D556A3">
            <w:pPr>
              <w:pStyle w:val="TableParagraph"/>
              <w:spacing w:line="276" w:lineRule="auto"/>
              <w:ind w:left="107"/>
            </w:pPr>
            <w:hyperlink r:id="rId72" w:history="1">
              <w:r w:rsidR="00B90C64">
                <w:rPr>
                  <w:rStyle w:val="Hyperlink"/>
                </w:rPr>
                <w:t>Procurement | University of Dundee</w:t>
              </w:r>
            </w:hyperlink>
          </w:p>
        </w:tc>
        <w:tc>
          <w:tcPr>
            <w:tcW w:w="2361" w:type="dxa"/>
          </w:tcPr>
          <w:p w14:paraId="0F976B2D" w14:textId="77777777" w:rsidR="003A660B" w:rsidRPr="00B709EC" w:rsidRDefault="003A660B" w:rsidP="00D556A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3EF75372" w14:textId="77777777" w:rsidR="003A660B" w:rsidRPr="00B709EC" w:rsidRDefault="003A660B" w:rsidP="00D556A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C47444" w:rsidRPr="00B709EC" w14:paraId="468D19EC" w14:textId="77777777" w:rsidTr="00D556A3">
        <w:trPr>
          <w:trHeight w:val="1266"/>
        </w:trPr>
        <w:tc>
          <w:tcPr>
            <w:tcW w:w="2366" w:type="dxa"/>
          </w:tcPr>
          <w:p w14:paraId="0B835722" w14:textId="702A7E0F" w:rsidR="00C47444" w:rsidRPr="00B709EC" w:rsidRDefault="00C47444" w:rsidP="00D556A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Supplier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contracts</w:t>
            </w:r>
          </w:p>
        </w:tc>
        <w:tc>
          <w:tcPr>
            <w:tcW w:w="2361" w:type="dxa"/>
          </w:tcPr>
          <w:p w14:paraId="48B27716" w14:textId="3E0D0FB1" w:rsidR="00C47444" w:rsidRPr="00B709EC" w:rsidRDefault="00C47444" w:rsidP="00D556A3">
            <w:pPr>
              <w:pStyle w:val="TableParagraph"/>
              <w:spacing w:line="276" w:lineRule="auto"/>
              <w:ind w:left="105" w:right="3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EU-prescribed award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notices of major </w:t>
            </w:r>
            <w:r w:rsidR="008A6C4F" w:rsidRPr="00B709EC">
              <w:rPr>
                <w:rFonts w:asciiTheme="minorHAnsi" w:hAnsiTheme="minorHAnsi" w:cstheme="minorHAnsi"/>
                <w:w w:val="105"/>
              </w:rPr>
              <w:t>contract</w:t>
            </w:r>
            <w:r w:rsidR="008A6C4F">
              <w:rPr>
                <w:rFonts w:asciiTheme="minorHAnsi" w:hAnsiTheme="minorHAnsi" w:cstheme="minorHAnsi"/>
                <w:w w:val="105"/>
              </w:rPr>
              <w:t xml:space="preserve">s over </w:t>
            </w:r>
            <w:r w:rsidRPr="00B709EC">
              <w:rPr>
                <w:rFonts w:asciiTheme="minorHAnsi" w:hAnsiTheme="minorHAnsi" w:cstheme="minorHAnsi"/>
                <w:w w:val="105"/>
              </w:rPr>
              <w:t>EU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thresholds</w:t>
            </w:r>
          </w:p>
        </w:tc>
        <w:tc>
          <w:tcPr>
            <w:tcW w:w="2361" w:type="dxa"/>
          </w:tcPr>
          <w:p w14:paraId="018F68A1" w14:textId="70FD90AA" w:rsidR="00C47444" w:rsidRPr="00B709EC" w:rsidRDefault="00C47444" w:rsidP="00D556A3">
            <w:pPr>
              <w:pStyle w:val="TableParagraph"/>
              <w:spacing w:line="276" w:lineRule="auto"/>
              <w:ind w:left="106" w:right="178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Goods or services </w:t>
            </w:r>
            <w:r w:rsidR="008A6C4F" w:rsidRPr="00B709EC">
              <w:rPr>
                <w:rFonts w:asciiTheme="minorHAnsi" w:hAnsiTheme="minorHAnsi" w:cstheme="minorHAnsi"/>
                <w:w w:val="105"/>
              </w:rPr>
              <w:t>covere</w:t>
            </w:r>
            <w:r w:rsidR="008A6C4F">
              <w:rPr>
                <w:rFonts w:asciiTheme="minorHAnsi" w:hAnsiTheme="minorHAnsi" w:cstheme="minorHAnsi"/>
                <w:w w:val="105"/>
              </w:rPr>
              <w:t xml:space="preserve">d by </w:t>
            </w:r>
            <w:r w:rsidRPr="00B709EC">
              <w:rPr>
                <w:rFonts w:asciiTheme="minorHAnsi" w:hAnsiTheme="minorHAnsi" w:cstheme="minorHAnsi"/>
                <w:w w:val="105"/>
              </w:rPr>
              <w:t>the contract, name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the supplier, period of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th</w:t>
            </w:r>
            <w:r w:rsidR="00472A14">
              <w:rPr>
                <w:rFonts w:asciiTheme="minorHAnsi" w:hAnsiTheme="minorHAnsi" w:cstheme="minorHAnsi"/>
                <w:w w:val="105"/>
              </w:rPr>
              <w:t xml:space="preserve">e contract </w:t>
            </w:r>
            <w:r w:rsidRPr="00B709EC">
              <w:rPr>
                <w:rFonts w:asciiTheme="minorHAnsi" w:hAnsiTheme="minorHAnsi" w:cstheme="minorHAnsi"/>
                <w:w w:val="105"/>
              </w:rPr>
              <w:t>(including 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extension options),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approximate value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contract, expected date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 re-tendering for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contract</w:t>
            </w:r>
            <w:r w:rsidR="00D556A3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2D8770C2" w14:textId="77777777" w:rsidR="00C47444" w:rsidRDefault="00C47444" w:rsidP="00D556A3">
            <w:pPr>
              <w:pStyle w:val="TableParagraph"/>
              <w:spacing w:line="276" w:lineRule="auto"/>
              <w:ind w:left="107" w:right="101"/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3FFD847D" w14:textId="77777777" w:rsidR="00C47444" w:rsidRPr="00B709EC" w:rsidRDefault="00445360" w:rsidP="00D556A3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</w:rPr>
            </w:pPr>
            <w:hyperlink r:id="rId73" w:history="1">
              <w:r w:rsidR="00C47444">
                <w:rPr>
                  <w:rStyle w:val="Hyperlink"/>
                </w:rPr>
                <w:t>Procurement | University of Dundee</w:t>
              </w:r>
            </w:hyperlink>
          </w:p>
          <w:p w14:paraId="75AD8F99" w14:textId="77777777" w:rsidR="00C47444" w:rsidRPr="00B709EC" w:rsidRDefault="00C47444" w:rsidP="00D556A3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1E6AD9BF" w14:textId="77777777" w:rsidR="00C47444" w:rsidRPr="00B709EC" w:rsidRDefault="00C47444" w:rsidP="00D556A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4302877" w14:textId="77777777" w:rsidR="00C47444" w:rsidRPr="00B709EC" w:rsidRDefault="00C47444" w:rsidP="00D556A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FACA40F" w14:textId="77777777" w:rsidR="00D556A3" w:rsidRDefault="00D556A3" w:rsidP="00D556A3">
      <w:pPr>
        <w:spacing w:line="276" w:lineRule="auto"/>
        <w:rPr>
          <w:rFonts w:asciiTheme="minorHAnsi" w:hAnsiTheme="minorHAnsi" w:cstheme="minorHAnsi"/>
          <w:w w:val="105"/>
        </w:rPr>
      </w:pPr>
      <w:r>
        <w:rPr>
          <w:rFonts w:asciiTheme="minorHAnsi" w:hAnsiTheme="minorHAnsi" w:cstheme="minorHAnsi"/>
        </w:rPr>
        <w:br w:type="textWrapping" w:clear="all"/>
      </w:r>
    </w:p>
    <w:p w14:paraId="4ED79268" w14:textId="77777777" w:rsidR="00D556A3" w:rsidRDefault="00D556A3" w:rsidP="00D556A3">
      <w:pPr>
        <w:rPr>
          <w:rFonts w:asciiTheme="minorHAnsi" w:hAnsiTheme="minorHAnsi" w:cstheme="minorHAnsi"/>
          <w:w w:val="105"/>
        </w:rPr>
      </w:pPr>
    </w:p>
    <w:p w14:paraId="09E85241" w14:textId="37651E99" w:rsidR="00B45CFC" w:rsidRPr="00B45CFC" w:rsidRDefault="00D556A3" w:rsidP="00D556A3">
      <w:pPr>
        <w:spacing w:line="276" w:lineRule="auto"/>
        <w:ind w:firstLine="225"/>
        <w:rPr>
          <w:rFonts w:asciiTheme="minorHAnsi" w:hAnsiTheme="minorHAnsi" w:cstheme="minorHAnsi"/>
        </w:rPr>
      </w:pPr>
      <w:r w:rsidRPr="00D556A3">
        <w:rPr>
          <w:rFonts w:asciiTheme="minorHAnsi" w:hAnsiTheme="minorHAnsi" w:cstheme="minorHAnsi"/>
          <w:b/>
          <w:bCs/>
          <w:w w:val="105"/>
        </w:rPr>
        <w:t xml:space="preserve">8.7 </w:t>
      </w:r>
      <w:r w:rsidR="00B660B2" w:rsidRPr="00D556A3">
        <w:rPr>
          <w:rFonts w:asciiTheme="minorHAnsi" w:hAnsiTheme="minorHAnsi" w:cstheme="minorHAnsi"/>
          <w:b/>
          <w:bCs/>
          <w:w w:val="105"/>
        </w:rPr>
        <w:t xml:space="preserve">   </w:t>
      </w:r>
      <w:r w:rsidR="009B5131" w:rsidRPr="00D556A3">
        <w:rPr>
          <w:rFonts w:asciiTheme="minorHAnsi" w:hAnsiTheme="minorHAnsi" w:cstheme="minorHAnsi"/>
          <w:b/>
          <w:w w:val="105"/>
        </w:rPr>
        <w:t>Management of Research</w:t>
      </w:r>
    </w:p>
    <w:p w14:paraId="5E27CD8A" w14:textId="5622A387" w:rsidR="00EB119E" w:rsidRPr="00B709EC" w:rsidRDefault="009B5131" w:rsidP="00472A14">
      <w:pPr>
        <w:pStyle w:val="Heading1"/>
        <w:tabs>
          <w:tab w:val="left" w:pos="527"/>
        </w:tabs>
        <w:spacing w:before="106" w:line="360" w:lineRule="auto"/>
        <w:ind w:right="6009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D8B" w14:textId="2650EBCD" w:rsidR="00EB119E" w:rsidRDefault="009B5131" w:rsidP="00472A14">
      <w:pPr>
        <w:pStyle w:val="BodyText"/>
        <w:spacing w:line="360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relating to the institution’s management and funding of its research activities; it does not include the actual results or data of researc</w:t>
      </w:r>
      <w:r w:rsidR="00D24721">
        <w:rPr>
          <w:rFonts w:asciiTheme="minorHAnsi" w:hAnsiTheme="minorHAnsi" w:cstheme="minorHAnsi"/>
          <w:w w:val="105"/>
          <w:sz w:val="22"/>
          <w:szCs w:val="22"/>
        </w:rPr>
        <w:t>h undertaken.</w:t>
      </w:r>
    </w:p>
    <w:p w14:paraId="17C33135" w14:textId="77777777" w:rsidR="00D24721" w:rsidRPr="00B709EC" w:rsidRDefault="00D24721" w:rsidP="00676267">
      <w:pPr>
        <w:pStyle w:val="BodyText"/>
        <w:spacing w:line="276" w:lineRule="auto"/>
        <w:ind w:left="225" w:right="295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D24721" w:rsidRPr="00B709EC" w14:paraId="0254D9F2" w14:textId="77777777" w:rsidTr="00C45CFB">
        <w:trPr>
          <w:trHeight w:val="481"/>
        </w:trPr>
        <w:tc>
          <w:tcPr>
            <w:tcW w:w="2366" w:type="dxa"/>
          </w:tcPr>
          <w:p w14:paraId="51DF3C48" w14:textId="77777777" w:rsidR="00D24721" w:rsidRPr="00B709EC" w:rsidRDefault="00D24721" w:rsidP="00C45CF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7C187217" w14:textId="77777777" w:rsidR="00D24721" w:rsidRPr="00B709EC" w:rsidRDefault="00D24721" w:rsidP="00C45CFB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0DDD7B0" w14:textId="77777777" w:rsidR="00D24721" w:rsidRPr="00B709EC" w:rsidRDefault="00D24721" w:rsidP="00C45CFB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69A8542D" w14:textId="77777777" w:rsidR="00D24721" w:rsidRPr="00B709EC" w:rsidRDefault="00D2472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79B228FF" w14:textId="77777777" w:rsidR="00D24721" w:rsidRPr="00B709EC" w:rsidRDefault="00D2472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42DBB8FF" w14:textId="77777777" w:rsidR="00D24721" w:rsidRPr="00B709EC" w:rsidRDefault="00D24721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D24721" w:rsidRPr="00B709EC" w14:paraId="6D288826" w14:textId="77777777">
        <w:trPr>
          <w:trHeight w:val="3417"/>
        </w:trPr>
        <w:tc>
          <w:tcPr>
            <w:tcW w:w="2366" w:type="dxa"/>
          </w:tcPr>
          <w:p w14:paraId="0C39BB16" w14:textId="77777777" w:rsidR="00D24721" w:rsidRPr="00B709EC" w:rsidRDefault="00D24721" w:rsidP="00C45CFB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funding</w:t>
            </w:r>
          </w:p>
        </w:tc>
        <w:tc>
          <w:tcPr>
            <w:tcW w:w="2361" w:type="dxa"/>
          </w:tcPr>
          <w:p w14:paraId="1DCAE7E1" w14:textId="73AEAD8A" w:rsidR="00D24721" w:rsidRPr="00B709EC" w:rsidRDefault="00D24721" w:rsidP="00C45CFB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 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major sources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research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funding</w:t>
            </w:r>
          </w:p>
        </w:tc>
        <w:tc>
          <w:tcPr>
            <w:tcW w:w="2361" w:type="dxa"/>
          </w:tcPr>
          <w:p w14:paraId="0C2E65A5" w14:textId="0FA604ED" w:rsidR="00D24721" w:rsidRPr="00B709EC" w:rsidRDefault="00D24721" w:rsidP="00C45CFB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Amount of SFC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Grant and other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formulaic/non-formulaic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SFC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grants for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research.</w:t>
            </w:r>
          </w:p>
          <w:p w14:paraId="6AFE1709" w14:textId="6015B512" w:rsidR="00D24721" w:rsidRPr="00B709EC" w:rsidRDefault="00D24721" w:rsidP="00C45CFB">
            <w:pPr>
              <w:pStyle w:val="TableParagraph"/>
              <w:spacing w:before="36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funding from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Councils,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charities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major bodies.</w:t>
            </w:r>
          </w:p>
        </w:tc>
        <w:tc>
          <w:tcPr>
            <w:tcW w:w="2361" w:type="dxa"/>
          </w:tcPr>
          <w:p w14:paraId="30C69D48" w14:textId="6ACB4646" w:rsidR="00D24721" w:rsidRPr="00B709EC" w:rsidRDefault="00D24721" w:rsidP="00676267">
            <w:pPr>
              <w:pStyle w:val="TableParagraph"/>
              <w:spacing w:before="54" w:line="276" w:lineRule="auto"/>
              <w:ind w:left="107" w:right="12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74" w:history="1">
              <w:r w:rsidR="00BC0E8A">
                <w:rPr>
                  <w:rStyle w:val="Hyperlink"/>
                </w:rPr>
                <w:t>Financial statements for the University of Dundee | University of Dundee</w:t>
              </w:r>
            </w:hyperlink>
          </w:p>
        </w:tc>
        <w:tc>
          <w:tcPr>
            <w:tcW w:w="2361" w:type="dxa"/>
          </w:tcPr>
          <w:p w14:paraId="4E8CAFB1" w14:textId="77777777" w:rsidR="00D24721" w:rsidRPr="00B709EC" w:rsidRDefault="00D24721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63CFFA8" w14:textId="77777777" w:rsidR="00D24721" w:rsidRPr="00B709EC" w:rsidRDefault="00D24721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CC2A51" w:rsidRPr="00B709EC" w14:paraId="185DDB85" w14:textId="77777777" w:rsidTr="004C5008">
        <w:trPr>
          <w:trHeight w:val="1271"/>
        </w:trPr>
        <w:tc>
          <w:tcPr>
            <w:tcW w:w="2366" w:type="dxa"/>
          </w:tcPr>
          <w:p w14:paraId="4BE9FE81" w14:textId="21F50EEC" w:rsidR="00CC2A51" w:rsidRPr="00B709EC" w:rsidRDefault="00CC2A51" w:rsidP="004C500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Research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quality</w:t>
            </w:r>
          </w:p>
        </w:tc>
        <w:tc>
          <w:tcPr>
            <w:tcW w:w="2361" w:type="dxa"/>
          </w:tcPr>
          <w:p w14:paraId="6AD57B98" w14:textId="514A3A51" w:rsidR="00CC2A51" w:rsidRPr="00B709EC" w:rsidRDefault="00CC2A51" w:rsidP="004C5008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Results of 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measurement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quality of the institution'</w:t>
            </w:r>
            <w:r>
              <w:rPr>
                <w:rFonts w:asciiTheme="minorHAnsi" w:hAnsiTheme="minorHAnsi" w:cstheme="minorHAnsi"/>
                <w:w w:val="105"/>
              </w:rPr>
              <w:t>s research.</w:t>
            </w:r>
          </w:p>
        </w:tc>
        <w:tc>
          <w:tcPr>
            <w:tcW w:w="2361" w:type="dxa"/>
          </w:tcPr>
          <w:p w14:paraId="1AF3632B" w14:textId="27AC1350" w:rsidR="00CC2A51" w:rsidRPr="00B709EC" w:rsidRDefault="00CC2A51" w:rsidP="004C5008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Institutional performanc</w:t>
            </w:r>
            <w:r>
              <w:rPr>
                <w:rFonts w:asciiTheme="minorHAnsi" w:hAnsiTheme="minorHAnsi" w:cstheme="minorHAnsi"/>
                <w:w w:val="105"/>
              </w:rPr>
              <w:t>e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Excellence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Framework</w:t>
            </w:r>
          </w:p>
        </w:tc>
        <w:tc>
          <w:tcPr>
            <w:tcW w:w="2361" w:type="dxa"/>
          </w:tcPr>
          <w:p w14:paraId="0630204C" w14:textId="0F6DAE65" w:rsidR="00CC2A51" w:rsidRPr="00B709EC" w:rsidRDefault="00CC2A51" w:rsidP="004C5008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75" w:history="1">
              <w:r>
                <w:rPr>
                  <w:rStyle w:val="Hyperlink"/>
                </w:rPr>
                <w:t>Research governance and policy | University of Dundee</w:t>
              </w:r>
            </w:hyperlink>
          </w:p>
        </w:tc>
        <w:tc>
          <w:tcPr>
            <w:tcW w:w="2361" w:type="dxa"/>
          </w:tcPr>
          <w:p w14:paraId="7F53B582" w14:textId="77777777" w:rsidR="00CC2A51" w:rsidRPr="00B709EC" w:rsidRDefault="00CC2A51" w:rsidP="004C500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49673B61" w14:textId="77777777" w:rsidR="00CC2A51" w:rsidRPr="00B709EC" w:rsidRDefault="00CC2A51" w:rsidP="00CC2A5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4C5008" w:rsidRPr="00B709EC" w14:paraId="4D39115C" w14:textId="77777777" w:rsidTr="004C5008">
        <w:trPr>
          <w:trHeight w:val="1271"/>
        </w:trPr>
        <w:tc>
          <w:tcPr>
            <w:tcW w:w="2366" w:type="dxa"/>
          </w:tcPr>
          <w:p w14:paraId="1FEDB8AC" w14:textId="16D8B027" w:rsidR="004C5008" w:rsidRPr="00B709EC" w:rsidRDefault="004C5008" w:rsidP="004C500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strategies</w:t>
            </w:r>
          </w:p>
        </w:tc>
        <w:tc>
          <w:tcPr>
            <w:tcW w:w="2361" w:type="dxa"/>
          </w:tcPr>
          <w:p w14:paraId="7DD272A0" w14:textId="272B53A2" w:rsidR="004C5008" w:rsidRPr="00B709EC" w:rsidRDefault="004C5008" w:rsidP="004C5008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information</w:t>
            </w:r>
            <w:r w:rsidR="000E791F">
              <w:rPr>
                <w:rFonts w:asciiTheme="minorHAnsi" w:hAnsiTheme="minorHAnsi" w:cstheme="minorHAnsi"/>
                <w:w w:val="105"/>
              </w:rPr>
              <w:t xml:space="preserve"> on in</w:t>
            </w:r>
            <w:r w:rsidRPr="00B709EC">
              <w:rPr>
                <w:rFonts w:asciiTheme="minorHAnsi" w:hAnsiTheme="minorHAnsi" w:cstheme="minorHAnsi"/>
                <w:w w:val="105"/>
              </w:rPr>
              <w:t>stitutional-level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strategic plans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0D8463A8" w14:textId="77777777" w:rsidR="004C5008" w:rsidRPr="00B709EC" w:rsidRDefault="004C5008" w:rsidP="004C5008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2AEFDD81" w14:textId="6A6B4810" w:rsidR="004C5008" w:rsidRPr="00B709EC" w:rsidRDefault="004C5008" w:rsidP="004C5008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76" w:history="1">
              <w:r>
                <w:rPr>
                  <w:rStyle w:val="Hyperlink"/>
                </w:rPr>
                <w:t>Research governance and policy | University of Dundee</w:t>
              </w:r>
            </w:hyperlink>
          </w:p>
        </w:tc>
        <w:tc>
          <w:tcPr>
            <w:tcW w:w="2361" w:type="dxa"/>
          </w:tcPr>
          <w:p w14:paraId="4F115D8D" w14:textId="77777777" w:rsidR="004C5008" w:rsidRPr="00B709EC" w:rsidRDefault="004C5008" w:rsidP="004C500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683ED332" w14:textId="77777777" w:rsidR="004C5008" w:rsidRPr="00B709EC" w:rsidRDefault="004C5008" w:rsidP="004C500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4C5008" w:rsidRPr="00B709EC" w14:paraId="55C1C359" w14:textId="77777777" w:rsidTr="004C5008">
        <w:trPr>
          <w:trHeight w:val="1271"/>
        </w:trPr>
        <w:tc>
          <w:tcPr>
            <w:tcW w:w="2366" w:type="dxa"/>
          </w:tcPr>
          <w:p w14:paraId="45D1C585" w14:textId="30B86DCC" w:rsidR="004C5008" w:rsidRPr="00B709EC" w:rsidRDefault="004C5008" w:rsidP="004C500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</w:rPr>
              <w:t>Research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management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structures</w:t>
            </w:r>
          </w:p>
        </w:tc>
        <w:tc>
          <w:tcPr>
            <w:tcW w:w="2361" w:type="dxa"/>
          </w:tcPr>
          <w:p w14:paraId="1B93526A" w14:textId="2E58F8BD" w:rsidR="004C5008" w:rsidRPr="00B709EC" w:rsidRDefault="004C5008" w:rsidP="004C5008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description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structures the institutio</w:t>
            </w:r>
            <w:r>
              <w:rPr>
                <w:rFonts w:asciiTheme="minorHAnsi" w:hAnsiTheme="minorHAnsi" w:cstheme="minorHAnsi"/>
                <w:w w:val="105"/>
              </w:rPr>
              <w:t xml:space="preserve">n uses </w:t>
            </w:r>
            <w:r w:rsidRPr="00B709EC">
              <w:rPr>
                <w:rFonts w:asciiTheme="minorHAnsi" w:hAnsiTheme="minorHAnsi" w:cstheme="minorHAnsi"/>
                <w:w w:val="105"/>
              </w:rPr>
              <w:t>to manage its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activity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7DCD70D7" w14:textId="77777777" w:rsidR="004C5008" w:rsidRPr="00B709EC" w:rsidRDefault="004C5008" w:rsidP="004C5008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4D6EDB1F" w14:textId="264B2508" w:rsidR="004C5008" w:rsidRPr="00B709EC" w:rsidRDefault="004C5008" w:rsidP="004C5008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77" w:history="1">
              <w:r>
                <w:rPr>
                  <w:rStyle w:val="Hyperlink"/>
                </w:rPr>
                <w:t>Research governance and policy | University of Dundee</w:t>
              </w:r>
            </w:hyperlink>
          </w:p>
        </w:tc>
        <w:tc>
          <w:tcPr>
            <w:tcW w:w="2361" w:type="dxa"/>
          </w:tcPr>
          <w:p w14:paraId="30D90735" w14:textId="77777777" w:rsidR="004C5008" w:rsidRPr="00B709EC" w:rsidRDefault="004C5008" w:rsidP="004C500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10F65905" w14:textId="77777777" w:rsidR="004C5008" w:rsidRPr="00B709EC" w:rsidRDefault="004C5008" w:rsidP="004C500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0E791F" w:rsidRPr="00B709EC" w14:paraId="537CDDFE" w14:textId="77777777" w:rsidTr="004C5008">
        <w:trPr>
          <w:trHeight w:val="1271"/>
        </w:trPr>
        <w:tc>
          <w:tcPr>
            <w:tcW w:w="2366" w:type="dxa"/>
          </w:tcPr>
          <w:p w14:paraId="5F41E43F" w14:textId="69682B0E" w:rsidR="000E791F" w:rsidRPr="00B709EC" w:rsidRDefault="000E791F" w:rsidP="000E791F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Research support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</w:p>
        </w:tc>
        <w:tc>
          <w:tcPr>
            <w:tcW w:w="2361" w:type="dxa"/>
          </w:tcPr>
          <w:p w14:paraId="7DDE1D73" w14:textId="5C48B07F" w:rsidR="000E791F" w:rsidRPr="00B709EC" w:rsidRDefault="000E791F" w:rsidP="000E791F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Institution's procedure</w:t>
            </w:r>
            <w:r>
              <w:rPr>
                <w:rFonts w:asciiTheme="minorHAnsi" w:hAnsiTheme="minorHAnsi" w:cstheme="minorHAnsi"/>
                <w:w w:val="105"/>
              </w:rPr>
              <w:t xml:space="preserve">s for </w:t>
            </w:r>
            <w:r w:rsidRPr="00B709EC">
              <w:rPr>
                <w:rFonts w:asciiTheme="minorHAnsi" w:hAnsiTheme="minorHAnsi" w:cstheme="minorHAnsi"/>
                <w:w w:val="105"/>
              </w:rPr>
              <w:t>supporting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</w:p>
        </w:tc>
        <w:tc>
          <w:tcPr>
            <w:tcW w:w="2361" w:type="dxa"/>
          </w:tcPr>
          <w:p w14:paraId="4D1CB971" w14:textId="0C567BC8" w:rsidR="000E791F" w:rsidRPr="00B709EC" w:rsidRDefault="000E791F" w:rsidP="000E791F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supporting and processin</w:t>
            </w:r>
            <w:r>
              <w:rPr>
                <w:rFonts w:asciiTheme="minorHAnsi" w:hAnsiTheme="minorHAnsi" w:cstheme="minorHAnsi"/>
                <w:w w:val="105"/>
              </w:rPr>
              <w:t xml:space="preserve">g research </w:t>
            </w:r>
            <w:r w:rsidRPr="00B709EC">
              <w:rPr>
                <w:rFonts w:asciiTheme="minorHAnsi" w:hAnsiTheme="minorHAnsi" w:cstheme="minorHAnsi"/>
                <w:w w:val="105"/>
              </w:rPr>
              <w:t>grant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applications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6202F6D8" w14:textId="1F96DC59" w:rsidR="000E791F" w:rsidRPr="00B709EC" w:rsidRDefault="000E791F" w:rsidP="000E791F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78" w:history="1">
              <w:r>
                <w:rPr>
                  <w:rStyle w:val="Hyperlink"/>
                </w:rPr>
                <w:t>Research governance and policy help and guidance | University of Dundee</w:t>
              </w:r>
            </w:hyperlink>
          </w:p>
        </w:tc>
        <w:tc>
          <w:tcPr>
            <w:tcW w:w="2361" w:type="dxa"/>
          </w:tcPr>
          <w:p w14:paraId="26C4B1A9" w14:textId="77777777" w:rsidR="000E791F" w:rsidRPr="00B709EC" w:rsidRDefault="000E791F" w:rsidP="000E791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62E0572A" w14:textId="77777777" w:rsidR="000E791F" w:rsidRPr="00B709EC" w:rsidRDefault="000E791F" w:rsidP="000E791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0E791F" w:rsidRPr="00B709EC" w14:paraId="0DFC5355" w14:textId="77777777" w:rsidTr="00BE0C6C">
        <w:trPr>
          <w:trHeight w:val="3276"/>
        </w:trPr>
        <w:tc>
          <w:tcPr>
            <w:tcW w:w="2366" w:type="dxa"/>
          </w:tcPr>
          <w:p w14:paraId="5D639A21" w14:textId="79901008" w:rsidR="000E791F" w:rsidRPr="00B709EC" w:rsidRDefault="000E791F" w:rsidP="000E791F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ethics</w:t>
            </w:r>
          </w:p>
        </w:tc>
        <w:tc>
          <w:tcPr>
            <w:tcW w:w="2361" w:type="dxa"/>
          </w:tcPr>
          <w:p w14:paraId="511CC8FE" w14:textId="26C3EA9C" w:rsidR="000E791F" w:rsidRPr="00B709EC" w:rsidRDefault="000E791F" w:rsidP="000E791F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researc</w:t>
            </w:r>
            <w:r>
              <w:rPr>
                <w:rFonts w:asciiTheme="minorHAnsi" w:hAnsiTheme="minorHAnsi" w:cstheme="minorHAnsi"/>
                <w:w w:val="105"/>
              </w:rPr>
              <w:t xml:space="preserve">h ethics </w:t>
            </w:r>
            <w:r w:rsidRPr="00B709EC">
              <w:rPr>
                <w:rFonts w:asciiTheme="minorHAnsi" w:hAnsiTheme="minorHAnsi" w:cstheme="minorHAnsi"/>
                <w:w w:val="105"/>
              </w:rPr>
              <w:t>policies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</w:p>
        </w:tc>
        <w:tc>
          <w:tcPr>
            <w:tcW w:w="2361" w:type="dxa"/>
          </w:tcPr>
          <w:p w14:paraId="450C2522" w14:textId="77777777" w:rsidR="000E791F" w:rsidRPr="00B709EC" w:rsidRDefault="000E791F" w:rsidP="000E791F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Institutional policies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codes of practice on goo</w:t>
            </w:r>
            <w:r>
              <w:rPr>
                <w:rFonts w:asciiTheme="minorHAnsi" w:hAnsiTheme="minorHAnsi" w:cstheme="minorHAnsi"/>
                <w:w w:val="105"/>
              </w:rPr>
              <w:t xml:space="preserve">d practice </w:t>
            </w:r>
            <w:r w:rsidRPr="00B709EC">
              <w:rPr>
                <w:rFonts w:asciiTheme="minorHAnsi" w:hAnsiTheme="minorHAnsi" w:cstheme="minorHAnsi"/>
                <w:w w:val="105"/>
              </w:rPr>
              <w:t>in research,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ethical conduct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avoidance of research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fraud.</w:t>
            </w:r>
          </w:p>
          <w:p w14:paraId="58578C6B" w14:textId="7DF9679C" w:rsidR="000E791F" w:rsidRPr="00B709EC" w:rsidRDefault="000E791F" w:rsidP="000E791F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how th</w:t>
            </w:r>
            <w:r>
              <w:rPr>
                <w:rFonts w:asciiTheme="minorHAnsi" w:hAnsiTheme="minorHAnsi" w:cstheme="minorHAnsi"/>
                <w:w w:val="105"/>
              </w:rPr>
              <w:t xml:space="preserve">e institution </w:t>
            </w:r>
            <w:r w:rsidRPr="00B709EC">
              <w:rPr>
                <w:rFonts w:asciiTheme="minorHAnsi" w:hAnsiTheme="minorHAnsi" w:cstheme="minorHAnsi"/>
                <w:w w:val="105"/>
              </w:rPr>
              <w:t>investigates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allegations of research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malpractice.</w:t>
            </w:r>
          </w:p>
        </w:tc>
        <w:tc>
          <w:tcPr>
            <w:tcW w:w="2361" w:type="dxa"/>
          </w:tcPr>
          <w:p w14:paraId="31B2BE09" w14:textId="6408B8D7" w:rsidR="000E791F" w:rsidRPr="00B709EC" w:rsidRDefault="000E791F" w:rsidP="000E791F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79" w:history="1">
              <w:r>
                <w:rPr>
                  <w:rStyle w:val="Hyperlink"/>
                </w:rPr>
                <w:t>Ethics procedures | University of Dundee</w:t>
              </w:r>
            </w:hyperlink>
          </w:p>
        </w:tc>
        <w:tc>
          <w:tcPr>
            <w:tcW w:w="2361" w:type="dxa"/>
          </w:tcPr>
          <w:p w14:paraId="31313EF4" w14:textId="77777777" w:rsidR="000E791F" w:rsidRPr="00B709EC" w:rsidRDefault="000E791F" w:rsidP="000E791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4948EEC2" w14:textId="77777777" w:rsidR="000E791F" w:rsidRPr="00B709EC" w:rsidRDefault="000E791F" w:rsidP="000E791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D8C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D8D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p w14:paraId="5E27CDB3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="11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A56C49" w:rsidRPr="00B709EC" w14:paraId="3EA69AA1" w14:textId="77777777" w:rsidTr="003519AC">
        <w:trPr>
          <w:trHeight w:val="2258"/>
        </w:trPr>
        <w:tc>
          <w:tcPr>
            <w:tcW w:w="2366" w:type="dxa"/>
          </w:tcPr>
          <w:p w14:paraId="4ED1B0B2" w14:textId="36F361DB" w:rsidR="00A56C49" w:rsidRPr="00B709EC" w:rsidRDefault="00A56C49" w:rsidP="00BE0C6C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Research students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</w:p>
        </w:tc>
        <w:tc>
          <w:tcPr>
            <w:tcW w:w="2361" w:type="dxa"/>
          </w:tcPr>
          <w:p w14:paraId="5D747B26" w14:textId="2B07BAA8" w:rsidR="00A56C49" w:rsidRPr="00B709EC" w:rsidRDefault="00A56C49" w:rsidP="00BE0C6C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policie</w:t>
            </w:r>
            <w:r w:rsidR="00A36551">
              <w:rPr>
                <w:rFonts w:asciiTheme="minorHAnsi" w:hAnsiTheme="minorHAnsi" w:cstheme="minorHAnsi"/>
                <w:w w:val="105"/>
              </w:rPr>
              <w:t xml:space="preserve">s and </w:t>
            </w:r>
            <w:r w:rsidRPr="00B709EC">
              <w:rPr>
                <w:rFonts w:asciiTheme="minorHAnsi" w:hAnsiTheme="minorHAnsi" w:cstheme="minorHAnsi"/>
                <w:w w:val="105"/>
              </w:rPr>
              <w:t>procedures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supervising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examining research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</w:p>
        </w:tc>
        <w:tc>
          <w:tcPr>
            <w:tcW w:w="2361" w:type="dxa"/>
          </w:tcPr>
          <w:p w14:paraId="71CFA4FF" w14:textId="77777777" w:rsidR="00A56C49" w:rsidRPr="00B709EC" w:rsidRDefault="00A56C49" w:rsidP="00BE0C6C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Regulations governing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research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postgraduate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study.</w:t>
            </w:r>
          </w:p>
          <w:p w14:paraId="45F9B5EF" w14:textId="77777777" w:rsidR="00A56C49" w:rsidRPr="00B709EC" w:rsidRDefault="00A56C49" w:rsidP="00BE0C6C">
            <w:pPr>
              <w:pStyle w:val="TableParagraph"/>
              <w:spacing w:before="38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how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 can complain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supervision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arrangements.</w:t>
            </w:r>
          </w:p>
          <w:p w14:paraId="58A53C84" w14:textId="190B5E93" w:rsidR="00A56C49" w:rsidRPr="00B709EC" w:rsidRDefault="00A56C49" w:rsidP="00BE0C6C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This category may also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 material relating to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components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taught postgraduate</w:t>
            </w:r>
            <w:r w:rsidR="003519A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programmes.</w:t>
            </w:r>
          </w:p>
        </w:tc>
        <w:tc>
          <w:tcPr>
            <w:tcW w:w="2361" w:type="dxa"/>
          </w:tcPr>
          <w:p w14:paraId="560F7A61" w14:textId="2AC741BB" w:rsidR="00A56C49" w:rsidRPr="00B709EC" w:rsidRDefault="00A56C49" w:rsidP="00BE0C6C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0" w:history="1">
              <w:r w:rsidR="003519AC">
                <w:rPr>
                  <w:rStyle w:val="Hyperlink"/>
                </w:rPr>
                <w:t>Policy roadmap | University of Dundee</w:t>
              </w:r>
            </w:hyperlink>
          </w:p>
        </w:tc>
        <w:tc>
          <w:tcPr>
            <w:tcW w:w="2361" w:type="dxa"/>
          </w:tcPr>
          <w:p w14:paraId="2AD6C0B1" w14:textId="77777777" w:rsidR="00A56C49" w:rsidRPr="00B709EC" w:rsidRDefault="00A56C49" w:rsidP="00BE0C6C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BAB1DE5" w14:textId="77777777" w:rsidR="00A56C49" w:rsidRPr="00B709EC" w:rsidRDefault="00A56C49" w:rsidP="00BE0C6C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DD5" w14:textId="77777777" w:rsidR="00EB119E" w:rsidRDefault="00EB119E" w:rsidP="00676267">
      <w:pPr>
        <w:pStyle w:val="BodyText"/>
        <w:spacing w:before="9" w:line="276" w:lineRule="auto"/>
        <w:rPr>
          <w:rFonts w:asciiTheme="minorHAnsi" w:hAnsiTheme="minorHAnsi" w:cstheme="minorHAnsi"/>
          <w:sz w:val="22"/>
          <w:szCs w:val="22"/>
        </w:rPr>
      </w:pPr>
    </w:p>
    <w:p w14:paraId="0FB5305E" w14:textId="77777777" w:rsidR="003519AC" w:rsidRPr="00B709EC" w:rsidRDefault="003519AC" w:rsidP="00676267">
      <w:pPr>
        <w:pStyle w:val="BodyText"/>
        <w:spacing w:before="9" w:line="276" w:lineRule="auto"/>
        <w:rPr>
          <w:rFonts w:asciiTheme="minorHAnsi" w:hAnsiTheme="minorHAnsi" w:cstheme="minorHAnsi"/>
          <w:sz w:val="22"/>
          <w:szCs w:val="22"/>
        </w:rPr>
      </w:pPr>
    </w:p>
    <w:p w14:paraId="561DEFAB" w14:textId="622F8480" w:rsidR="003519AC" w:rsidRPr="003519AC" w:rsidRDefault="00E27D85" w:rsidP="00E27D85">
      <w:pPr>
        <w:pStyle w:val="Heading1"/>
        <w:tabs>
          <w:tab w:val="left" w:pos="527"/>
        </w:tabs>
        <w:spacing w:line="360" w:lineRule="auto"/>
        <w:ind w:left="227" w:right="-1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>8.8</w:t>
      </w:r>
      <w:r w:rsidR="00B660B2"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Commercialisation and Knowledge Transfer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</w:p>
    <w:p w14:paraId="5E27CDD6" w14:textId="350D3102" w:rsidR="00EB119E" w:rsidRPr="00B709EC" w:rsidRDefault="009B5131" w:rsidP="00583CD4">
      <w:pPr>
        <w:pStyle w:val="Heading1"/>
        <w:tabs>
          <w:tab w:val="left" w:pos="527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DD8" w14:textId="2723669D" w:rsidR="00EB119E" w:rsidRDefault="009B5131" w:rsidP="00583CD4">
      <w:pPr>
        <w:pStyle w:val="BodyText"/>
        <w:spacing w:before="4" w:line="360" w:lineRule="auto"/>
        <w:ind w:left="22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category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about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institution's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mechanisms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supporting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commercialisation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outputs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research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activities.</w:t>
      </w:r>
    </w:p>
    <w:p w14:paraId="68A49B07" w14:textId="77777777" w:rsidR="00583CD4" w:rsidRPr="00B709EC" w:rsidRDefault="00583CD4" w:rsidP="00583CD4">
      <w:pPr>
        <w:pStyle w:val="BodyText"/>
        <w:spacing w:before="4" w:line="360" w:lineRule="auto"/>
        <w:ind w:left="225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DDF" w14:textId="77777777" w:rsidTr="00583CD4">
        <w:trPr>
          <w:trHeight w:val="459"/>
        </w:trPr>
        <w:tc>
          <w:tcPr>
            <w:tcW w:w="2366" w:type="dxa"/>
          </w:tcPr>
          <w:p w14:paraId="5E27CDD9" w14:textId="77777777" w:rsidR="00EB119E" w:rsidRPr="00B709EC" w:rsidRDefault="009B5131" w:rsidP="00583CD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DDA" w14:textId="77777777" w:rsidR="00EB119E" w:rsidRPr="00B709EC" w:rsidRDefault="009B5131" w:rsidP="00583CD4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DDB" w14:textId="77777777" w:rsidR="00EB119E" w:rsidRPr="00B709EC" w:rsidRDefault="009B5131" w:rsidP="00583CD4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DDC" w14:textId="77777777" w:rsidR="00EB119E" w:rsidRPr="00B709EC" w:rsidRDefault="009B5131" w:rsidP="00583C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DDD" w14:textId="77777777" w:rsidR="00EB119E" w:rsidRPr="00B709EC" w:rsidRDefault="009B5131" w:rsidP="00583C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DDE" w14:textId="77777777" w:rsidR="00EB119E" w:rsidRPr="00B709EC" w:rsidRDefault="009B5131" w:rsidP="00583CD4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DE6" w14:textId="77777777" w:rsidTr="00540937">
        <w:trPr>
          <w:trHeight w:val="2144"/>
        </w:trPr>
        <w:tc>
          <w:tcPr>
            <w:tcW w:w="2366" w:type="dxa"/>
          </w:tcPr>
          <w:p w14:paraId="5E27CDE0" w14:textId="77777777" w:rsidR="00EB119E" w:rsidRPr="00B709EC" w:rsidRDefault="009B5131" w:rsidP="00583CD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Support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</w:p>
        </w:tc>
        <w:tc>
          <w:tcPr>
            <w:tcW w:w="2361" w:type="dxa"/>
          </w:tcPr>
          <w:p w14:paraId="5E27CDE1" w14:textId="4416925A" w:rsidR="00EB119E" w:rsidRPr="00B709EC" w:rsidRDefault="009B5131" w:rsidP="00583CD4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 description of how the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commercialisation of the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knowledge generated b</w:t>
            </w:r>
            <w:r w:rsidR="00A81166">
              <w:rPr>
                <w:rFonts w:asciiTheme="minorHAnsi" w:hAnsiTheme="minorHAnsi" w:cstheme="minorHAnsi"/>
                <w:w w:val="105"/>
              </w:rPr>
              <w:t>y its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activities.</w:t>
            </w:r>
          </w:p>
        </w:tc>
        <w:tc>
          <w:tcPr>
            <w:tcW w:w="2361" w:type="dxa"/>
          </w:tcPr>
          <w:p w14:paraId="5E27CDE2" w14:textId="77777777" w:rsidR="00EB119E" w:rsidRPr="00B709EC" w:rsidRDefault="00EB119E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DE3" w14:textId="1E34E73A" w:rsidR="00EB119E" w:rsidRPr="00B709EC" w:rsidRDefault="009B5131" w:rsidP="00583C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1" w:history="1">
              <w:r w:rsidR="00E22EB3">
                <w:rPr>
                  <w:rStyle w:val="Hyperlink"/>
                </w:rPr>
                <w:t>Research and Innovation | University of Dundee</w:t>
              </w:r>
            </w:hyperlink>
          </w:p>
        </w:tc>
        <w:tc>
          <w:tcPr>
            <w:tcW w:w="2361" w:type="dxa"/>
          </w:tcPr>
          <w:p w14:paraId="5E27CDE4" w14:textId="77777777" w:rsidR="00EB119E" w:rsidRPr="00B709EC" w:rsidRDefault="00EB119E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DE5" w14:textId="77777777" w:rsidR="00EB119E" w:rsidRPr="00B709EC" w:rsidRDefault="00EB119E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DED" w14:textId="77777777" w:rsidTr="00B52BE0">
        <w:trPr>
          <w:trHeight w:val="132"/>
        </w:trPr>
        <w:tc>
          <w:tcPr>
            <w:tcW w:w="2366" w:type="dxa"/>
          </w:tcPr>
          <w:p w14:paraId="5E27CDE7" w14:textId="77777777" w:rsidR="00EB119E" w:rsidRPr="00B709EC" w:rsidRDefault="009B5131" w:rsidP="00583CD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Contact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</w:p>
        </w:tc>
        <w:tc>
          <w:tcPr>
            <w:tcW w:w="2361" w:type="dxa"/>
          </w:tcPr>
          <w:p w14:paraId="71AE6DC5" w14:textId="77777777" w:rsidR="00EB119E" w:rsidRDefault="009B5131" w:rsidP="00583CD4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How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 get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</w:p>
          <w:p w14:paraId="5E27CDE8" w14:textId="4BB60F55" w:rsidR="00B52BE0" w:rsidRPr="00B709EC" w:rsidRDefault="00B52BE0" w:rsidP="00583CD4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about the institution's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commercialisation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activities.</w:t>
            </w:r>
          </w:p>
        </w:tc>
        <w:tc>
          <w:tcPr>
            <w:tcW w:w="2361" w:type="dxa"/>
          </w:tcPr>
          <w:p w14:paraId="5E27CDE9" w14:textId="77777777" w:rsidR="00EB119E" w:rsidRPr="00B709EC" w:rsidRDefault="00EB119E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3D2EA448" w14:textId="77777777" w:rsidR="00EB119E" w:rsidRDefault="009B5131" w:rsidP="00583C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5E27CDEA" w14:textId="416124E4" w:rsidR="00B52BE0" w:rsidRPr="00B709EC" w:rsidRDefault="00445360" w:rsidP="00583C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82" w:history="1">
              <w:r w:rsidR="00B52BE0">
                <w:rPr>
                  <w:rStyle w:val="Hyperlink"/>
                </w:rPr>
                <w:t>Research and Innovation | University of Dundee</w:t>
              </w:r>
            </w:hyperlink>
          </w:p>
        </w:tc>
        <w:tc>
          <w:tcPr>
            <w:tcW w:w="2361" w:type="dxa"/>
          </w:tcPr>
          <w:p w14:paraId="5E27CDEB" w14:textId="77777777" w:rsidR="00EB119E" w:rsidRPr="00B709EC" w:rsidRDefault="00EB119E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DEC" w14:textId="77777777" w:rsidR="00EB119E" w:rsidRPr="00B709EC" w:rsidRDefault="00EB119E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B52BE0" w:rsidRPr="00B709EC" w14:paraId="4092E83F" w14:textId="77777777" w:rsidTr="00B52BE0">
        <w:trPr>
          <w:trHeight w:val="1459"/>
        </w:trPr>
        <w:tc>
          <w:tcPr>
            <w:tcW w:w="2366" w:type="dxa"/>
          </w:tcPr>
          <w:p w14:paraId="1EF9E88A" w14:textId="2E3D4FD8" w:rsidR="00B52BE0" w:rsidRPr="00B709EC" w:rsidRDefault="00B52BE0" w:rsidP="00583CD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Commercialisation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funding</w:t>
            </w:r>
          </w:p>
        </w:tc>
        <w:tc>
          <w:tcPr>
            <w:tcW w:w="2361" w:type="dxa"/>
          </w:tcPr>
          <w:p w14:paraId="745AC601" w14:textId="275B444A" w:rsidR="00B52BE0" w:rsidRPr="00B709EC" w:rsidRDefault="00B52BE0" w:rsidP="00583CD4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 o</w:t>
            </w:r>
            <w:r w:rsidR="00381721">
              <w:rPr>
                <w:rFonts w:asciiTheme="minorHAnsi" w:hAnsiTheme="minorHAnsi" w:cstheme="minorHAnsi"/>
                <w:w w:val="105"/>
              </w:rPr>
              <w:t>n the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major sources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funding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commercialisation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knowledge transfer.</w:t>
            </w:r>
          </w:p>
        </w:tc>
        <w:tc>
          <w:tcPr>
            <w:tcW w:w="2361" w:type="dxa"/>
          </w:tcPr>
          <w:p w14:paraId="3077A7F6" w14:textId="05FF00A9" w:rsidR="00B52BE0" w:rsidRPr="00B709EC" w:rsidRDefault="00B52BE0" w:rsidP="00583CD4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Amount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SFC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Knowledge Transfer </w:t>
            </w:r>
            <w:r w:rsidR="00461CFD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formulaic/non-formulaic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SFC grants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commercialisation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knowledge transfer.</w:t>
            </w:r>
          </w:p>
          <w:p w14:paraId="596B0654" w14:textId="13836516" w:rsidR="00B52BE0" w:rsidRPr="00B709EC" w:rsidRDefault="00B52BE0" w:rsidP="00583CD4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Similar information about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major sources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funding.</w:t>
            </w:r>
          </w:p>
        </w:tc>
        <w:tc>
          <w:tcPr>
            <w:tcW w:w="2361" w:type="dxa"/>
          </w:tcPr>
          <w:p w14:paraId="0605C60A" w14:textId="75EA9BD3" w:rsidR="0031792F" w:rsidRDefault="00B52BE0" w:rsidP="00583CD4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3" w:history="1">
              <w:r w:rsidR="0031792F">
                <w:rPr>
                  <w:rStyle w:val="Hyperlink"/>
                </w:rPr>
                <w:t>Research and Innovation | University of Dundee</w:t>
              </w:r>
            </w:hyperlink>
          </w:p>
          <w:p w14:paraId="79DEA8FE" w14:textId="45F20B76" w:rsidR="00B52BE0" w:rsidRPr="00B709EC" w:rsidRDefault="00B52BE0" w:rsidP="00583CD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4" w:history="1">
              <w:r w:rsidR="0031792F">
                <w:rPr>
                  <w:rStyle w:val="Hyperlink"/>
                </w:rPr>
                <w:t>Financial statements for the University of Dundee | University of Dundee</w:t>
              </w:r>
            </w:hyperlink>
          </w:p>
        </w:tc>
        <w:tc>
          <w:tcPr>
            <w:tcW w:w="2361" w:type="dxa"/>
          </w:tcPr>
          <w:p w14:paraId="6E06085D" w14:textId="77777777" w:rsidR="00B52BE0" w:rsidRPr="00B709EC" w:rsidRDefault="00B52BE0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787BCDCB" w14:textId="77777777" w:rsidR="00B52BE0" w:rsidRPr="00B709EC" w:rsidRDefault="00B52BE0" w:rsidP="00583CD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31792F" w:rsidRPr="00B709EC" w14:paraId="59DA39D3" w14:textId="77777777" w:rsidTr="00B52BE0">
        <w:trPr>
          <w:trHeight w:val="1459"/>
        </w:trPr>
        <w:tc>
          <w:tcPr>
            <w:tcW w:w="2366" w:type="dxa"/>
          </w:tcPr>
          <w:p w14:paraId="26C2023D" w14:textId="0C5C51E3" w:rsidR="0031792F" w:rsidRPr="00B709EC" w:rsidRDefault="0031792F" w:rsidP="00C6638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Commercialisation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resources</w:t>
            </w:r>
          </w:p>
        </w:tc>
        <w:tc>
          <w:tcPr>
            <w:tcW w:w="2361" w:type="dxa"/>
          </w:tcPr>
          <w:p w14:paraId="7BDC9AA0" w14:textId="3BB4AD7C" w:rsidR="0031792F" w:rsidRPr="00B709EC" w:rsidRDefault="0031792F" w:rsidP="00C6638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description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institutional facilities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resources for supporting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commercialisation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activity.</w:t>
            </w:r>
          </w:p>
        </w:tc>
        <w:tc>
          <w:tcPr>
            <w:tcW w:w="2361" w:type="dxa"/>
          </w:tcPr>
          <w:p w14:paraId="5924DC5E" w14:textId="37AA0B8F" w:rsidR="0031792F" w:rsidRPr="00B709EC" w:rsidRDefault="0031792F" w:rsidP="00C66385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Incubator facilities,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science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parks,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etc.</w:t>
            </w:r>
          </w:p>
        </w:tc>
        <w:tc>
          <w:tcPr>
            <w:tcW w:w="2361" w:type="dxa"/>
          </w:tcPr>
          <w:p w14:paraId="7626DFE1" w14:textId="6781E9A1" w:rsidR="0031792F" w:rsidRPr="00B709EC" w:rsidRDefault="0031792F" w:rsidP="00C663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5" w:history="1">
              <w:r w:rsidR="00270FF5">
                <w:rPr>
                  <w:rStyle w:val="Hyperlink"/>
                </w:rPr>
                <w:t>Research and Innovation | University of Dundee</w:t>
              </w:r>
            </w:hyperlink>
          </w:p>
        </w:tc>
        <w:tc>
          <w:tcPr>
            <w:tcW w:w="2361" w:type="dxa"/>
          </w:tcPr>
          <w:p w14:paraId="4C67C3DB" w14:textId="77777777" w:rsidR="0031792F" w:rsidRPr="00B709EC" w:rsidRDefault="0031792F" w:rsidP="00C6638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43D191FC" w14:textId="77777777" w:rsidR="0031792F" w:rsidRPr="00B709EC" w:rsidRDefault="0031792F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461CFD" w:rsidRPr="00B709EC" w14:paraId="692A7AC2" w14:textId="77777777" w:rsidTr="000D39F9">
        <w:trPr>
          <w:trHeight w:val="1130"/>
        </w:trPr>
        <w:tc>
          <w:tcPr>
            <w:tcW w:w="2366" w:type="dxa"/>
          </w:tcPr>
          <w:p w14:paraId="5769F405" w14:textId="60D357CA" w:rsidR="00461CFD" w:rsidRPr="00B709EC" w:rsidRDefault="00461CFD" w:rsidP="00C6638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Commercialisat</w:t>
            </w:r>
            <w:r>
              <w:rPr>
                <w:rFonts w:asciiTheme="minorHAnsi" w:hAnsiTheme="minorHAnsi" w:cstheme="minorHAnsi"/>
                <w:w w:val="105"/>
              </w:rPr>
              <w:t>ion outcomes</w:t>
            </w:r>
          </w:p>
        </w:tc>
        <w:tc>
          <w:tcPr>
            <w:tcW w:w="2361" w:type="dxa"/>
          </w:tcPr>
          <w:p w14:paraId="16C34095" w14:textId="26DBBA39" w:rsidR="00461CFD" w:rsidRPr="00B709EC" w:rsidRDefault="00461CFD" w:rsidP="00C6638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commercialisation of its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activities</w:t>
            </w:r>
          </w:p>
        </w:tc>
        <w:tc>
          <w:tcPr>
            <w:tcW w:w="2361" w:type="dxa"/>
          </w:tcPr>
          <w:p w14:paraId="5683EE61" w14:textId="77777777" w:rsidR="00461CFD" w:rsidRPr="00B709EC" w:rsidRDefault="00461CFD" w:rsidP="00C6638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patent application</w:t>
            </w:r>
            <w:r>
              <w:rPr>
                <w:rFonts w:asciiTheme="minorHAnsi" w:hAnsiTheme="minorHAnsi" w:cstheme="minorHAnsi"/>
                <w:w w:val="105"/>
              </w:rPr>
              <w:t>s and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awards, licenses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granted, spinout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start-up company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formation.</w:t>
            </w:r>
          </w:p>
          <w:p w14:paraId="1E5CD8A1" w14:textId="77777777" w:rsidR="00461CFD" w:rsidRDefault="00461CFD" w:rsidP="00C66385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wish to</w:t>
            </w:r>
          </w:p>
          <w:p w14:paraId="5B9142A8" w14:textId="6AEF66B6" w:rsidR="00461CFD" w:rsidRPr="00B709EC" w:rsidRDefault="00461CFD" w:rsidP="00C66385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provide more detailed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particularly successful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knowledge transfer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activities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6EB71F83" w14:textId="7D44463B" w:rsidR="00461CFD" w:rsidRPr="00B709EC" w:rsidRDefault="00461CFD" w:rsidP="00C663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6" w:history="1">
              <w:r>
                <w:rPr>
                  <w:rStyle w:val="Hyperlink"/>
                </w:rPr>
                <w:t>REF impact case studies | University of Dundee</w:t>
              </w:r>
            </w:hyperlink>
          </w:p>
        </w:tc>
        <w:tc>
          <w:tcPr>
            <w:tcW w:w="2361" w:type="dxa"/>
          </w:tcPr>
          <w:p w14:paraId="0240E7CB" w14:textId="77777777" w:rsidR="00461CFD" w:rsidRPr="00B709EC" w:rsidRDefault="00461CFD" w:rsidP="00C6638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F090C53" w14:textId="77777777" w:rsidR="00461CFD" w:rsidRPr="00B709EC" w:rsidRDefault="00461CFD" w:rsidP="00461CF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5A6A00" w:rsidRPr="00B709EC" w14:paraId="195AC6DA" w14:textId="77777777" w:rsidTr="00C66385">
        <w:trPr>
          <w:trHeight w:val="3243"/>
        </w:trPr>
        <w:tc>
          <w:tcPr>
            <w:tcW w:w="2366" w:type="dxa"/>
          </w:tcPr>
          <w:p w14:paraId="463B07B3" w14:textId="03A41AD1" w:rsidR="005A6A00" w:rsidRPr="00B709EC" w:rsidRDefault="005A6A00" w:rsidP="00C6638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Consultancy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</w:t>
            </w:r>
            <w:r>
              <w:rPr>
                <w:rFonts w:asciiTheme="minorHAnsi" w:hAnsiTheme="minorHAnsi" w:cstheme="minorHAnsi"/>
                <w:w w:val="105"/>
              </w:rPr>
              <w:t>r</w:t>
            </w:r>
            <w:r w:rsidRPr="00B709EC">
              <w:rPr>
                <w:rFonts w:asciiTheme="minorHAnsi" w:hAnsiTheme="minorHAnsi" w:cstheme="minorHAnsi"/>
                <w:w w:val="105"/>
              </w:rPr>
              <w:t>vices</w:t>
            </w:r>
          </w:p>
        </w:tc>
        <w:tc>
          <w:tcPr>
            <w:tcW w:w="2361" w:type="dxa"/>
          </w:tcPr>
          <w:p w14:paraId="61A33B9C" w14:textId="49A58018" w:rsidR="005A6A00" w:rsidRPr="00B709EC" w:rsidRDefault="005A6A00" w:rsidP="00C66385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How to get informatio</w:t>
            </w:r>
            <w:r>
              <w:rPr>
                <w:rFonts w:asciiTheme="minorHAnsi" w:hAnsiTheme="minorHAnsi" w:cstheme="minorHAnsi"/>
                <w:w w:val="105"/>
              </w:rPr>
              <w:t>n about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consultancy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services.</w:t>
            </w:r>
          </w:p>
        </w:tc>
        <w:tc>
          <w:tcPr>
            <w:tcW w:w="2361" w:type="dxa"/>
          </w:tcPr>
          <w:p w14:paraId="4E32CADA" w14:textId="77777777" w:rsidR="005A6A00" w:rsidRPr="00B709EC" w:rsidRDefault="005A6A00" w:rsidP="00C66385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0D9CFEB7" w14:textId="6D2FED16" w:rsidR="005A6A00" w:rsidRPr="00B709EC" w:rsidRDefault="005A6A00" w:rsidP="00C663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University offers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consultancy services in 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variety of areas. Please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 the relevant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section of the University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discuss potential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opportunities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7" w:history="1">
              <w:r>
                <w:rPr>
                  <w:rStyle w:val="Hyperlink"/>
                </w:rPr>
                <w:t>Consultancy and service work | University of Dundee</w:t>
              </w:r>
            </w:hyperlink>
          </w:p>
        </w:tc>
        <w:tc>
          <w:tcPr>
            <w:tcW w:w="2361" w:type="dxa"/>
          </w:tcPr>
          <w:p w14:paraId="5AE46D13" w14:textId="77777777" w:rsidR="005A6A00" w:rsidRPr="00B709EC" w:rsidRDefault="005A6A00" w:rsidP="00C6638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8394D65" w14:textId="77777777" w:rsidR="005A6A00" w:rsidRPr="00B709EC" w:rsidRDefault="005A6A00" w:rsidP="00C6638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04C480B" w14:textId="77777777" w:rsidR="00540E47" w:rsidRDefault="00540E47" w:rsidP="00FA68FF">
      <w:pPr>
        <w:pStyle w:val="Heading1"/>
        <w:tabs>
          <w:tab w:val="left" w:pos="527"/>
        </w:tabs>
        <w:spacing w:line="276" w:lineRule="auto"/>
        <w:ind w:left="0" w:right="9298"/>
        <w:rPr>
          <w:rFonts w:asciiTheme="minorHAnsi" w:hAnsiTheme="minorHAnsi" w:cstheme="minorHAnsi"/>
          <w:w w:val="105"/>
          <w:sz w:val="22"/>
          <w:szCs w:val="22"/>
        </w:rPr>
      </w:pPr>
    </w:p>
    <w:p w14:paraId="796EAB0E" w14:textId="77777777" w:rsidR="005A0FD4" w:rsidRDefault="005A0FD4" w:rsidP="005A0FD4">
      <w:pPr>
        <w:pStyle w:val="Heading1"/>
        <w:tabs>
          <w:tab w:val="left" w:pos="527"/>
        </w:tabs>
        <w:spacing w:before="0"/>
        <w:ind w:left="0" w:right="9298"/>
        <w:rPr>
          <w:rFonts w:asciiTheme="minorHAnsi" w:hAnsiTheme="minorHAnsi" w:cstheme="minorHAnsi"/>
          <w:w w:val="105"/>
          <w:sz w:val="22"/>
          <w:szCs w:val="22"/>
        </w:rPr>
      </w:pPr>
    </w:p>
    <w:p w14:paraId="5D2B7100" w14:textId="1581483A" w:rsidR="00077DA0" w:rsidRPr="00077DA0" w:rsidRDefault="005A0FD4" w:rsidP="00C26408">
      <w:pPr>
        <w:pStyle w:val="Heading1"/>
        <w:tabs>
          <w:tab w:val="left" w:pos="527"/>
        </w:tabs>
        <w:spacing w:before="0" w:line="360" w:lineRule="auto"/>
        <w:ind w:left="0" w:right="92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 8.9 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Human Resources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</w:p>
    <w:p w14:paraId="5E27CE20" w14:textId="13A28740" w:rsidR="00EB119E" w:rsidRPr="00B709EC" w:rsidRDefault="009B5131" w:rsidP="00C26408">
      <w:pPr>
        <w:pStyle w:val="Heading1"/>
        <w:tabs>
          <w:tab w:val="left" w:pos="527"/>
        </w:tabs>
        <w:spacing w:before="0" w:line="360" w:lineRule="auto"/>
        <w:ind w:right="9298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32B7603D" w14:textId="221CCCA2" w:rsidR="00F8485B" w:rsidRPr="00772A3F" w:rsidRDefault="009B5131" w:rsidP="00772A3F">
      <w:pPr>
        <w:pStyle w:val="BodyText"/>
        <w:spacing w:after="34" w:line="360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on the institution’s strategy and management of human resources, rather than information relating to individual members of staff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(exempt from disclosure as personal information).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information available covers Personnel policies and procedures (including terms and conditions of service and all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current versions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specified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each category).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E28" w14:textId="77777777" w:rsidTr="00BF5A86">
        <w:trPr>
          <w:trHeight w:val="519"/>
        </w:trPr>
        <w:tc>
          <w:tcPr>
            <w:tcW w:w="2366" w:type="dxa"/>
          </w:tcPr>
          <w:p w14:paraId="5E27CE22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E23" w14:textId="77777777" w:rsidR="00EB119E" w:rsidRPr="00B709EC" w:rsidRDefault="009B5131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E24" w14:textId="77777777" w:rsidR="00EB119E" w:rsidRPr="00B709EC" w:rsidRDefault="009B5131" w:rsidP="0067626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E25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E26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E27" w14:textId="77777777" w:rsidR="00EB119E" w:rsidRPr="00B709EC" w:rsidRDefault="009B5131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F8485B" w:rsidRPr="00B709EC" w14:paraId="521D90D6" w14:textId="77777777" w:rsidTr="00B66545">
        <w:trPr>
          <w:trHeight w:val="704"/>
        </w:trPr>
        <w:tc>
          <w:tcPr>
            <w:tcW w:w="2366" w:type="dxa"/>
          </w:tcPr>
          <w:p w14:paraId="1F93B7C0" w14:textId="0C044D13" w:rsidR="00F8485B" w:rsidRPr="00B709EC" w:rsidRDefault="00F8485B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Staff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profile</w:t>
            </w:r>
          </w:p>
        </w:tc>
        <w:tc>
          <w:tcPr>
            <w:tcW w:w="2361" w:type="dxa"/>
          </w:tcPr>
          <w:p w14:paraId="00FD137A" w14:textId="6053F72B" w:rsidR="00F8485B" w:rsidRPr="00B709EC" w:rsidRDefault="00F8485B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 o</w:t>
            </w:r>
            <w:r w:rsidR="00ED5A01">
              <w:rPr>
                <w:rFonts w:asciiTheme="minorHAnsi" w:hAnsiTheme="minorHAnsi" w:cstheme="minorHAnsi"/>
                <w:w w:val="105"/>
              </w:rPr>
              <w:t>n staff</w:t>
            </w:r>
          </w:p>
        </w:tc>
        <w:tc>
          <w:tcPr>
            <w:tcW w:w="2361" w:type="dxa"/>
          </w:tcPr>
          <w:p w14:paraId="07E0D0D1" w14:textId="220BD312" w:rsidR="00F8485B" w:rsidRPr="00B709EC" w:rsidRDefault="00F8485B" w:rsidP="0067626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institutional level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grade, sex: Cross-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reference to Equality an</w:t>
            </w:r>
            <w:r w:rsidR="001C00F5">
              <w:rPr>
                <w:rFonts w:asciiTheme="minorHAnsi" w:hAnsiTheme="minorHAnsi" w:cstheme="minorHAnsi"/>
                <w:w w:val="105"/>
              </w:rPr>
              <w:t>d Diversity</w:t>
            </w:r>
            <w:r w:rsidRPr="00B709EC">
              <w:rPr>
                <w:rFonts w:asciiTheme="minorHAnsi" w:hAnsiTheme="minorHAnsi" w:cstheme="minorHAnsi"/>
                <w:w w:val="105"/>
              </w:rPr>
              <w:t>,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 12.</w:t>
            </w:r>
          </w:p>
        </w:tc>
        <w:tc>
          <w:tcPr>
            <w:tcW w:w="2361" w:type="dxa"/>
          </w:tcPr>
          <w:p w14:paraId="56B79CD2" w14:textId="1C4F4471" w:rsidR="00F8485B" w:rsidRPr="00B709EC" w:rsidRDefault="00F8485B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8" w:history="1">
              <w:r w:rsidR="001C00F5">
                <w:rPr>
                  <w:rStyle w:val="Hyperlink"/>
                </w:rPr>
                <w:t>Equality, diversity, and inclusion publications and policies | University of Dundee</w:t>
              </w:r>
            </w:hyperlink>
          </w:p>
        </w:tc>
        <w:tc>
          <w:tcPr>
            <w:tcW w:w="2361" w:type="dxa"/>
          </w:tcPr>
          <w:p w14:paraId="5D0800C9" w14:textId="77777777" w:rsidR="00F8485B" w:rsidRPr="00B709EC" w:rsidRDefault="00F8485B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1713151C" w14:textId="77777777" w:rsidR="00F8485B" w:rsidRPr="00B709EC" w:rsidRDefault="00F8485B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1C00F5" w:rsidRPr="00B709EC" w14:paraId="23FDF5FF" w14:textId="77777777">
        <w:trPr>
          <w:trHeight w:val="853"/>
        </w:trPr>
        <w:tc>
          <w:tcPr>
            <w:tcW w:w="2366" w:type="dxa"/>
          </w:tcPr>
          <w:p w14:paraId="633CB631" w14:textId="20089355" w:rsidR="001C00F5" w:rsidRPr="00B709EC" w:rsidRDefault="001C00F5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Recruitment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</w:p>
        </w:tc>
        <w:tc>
          <w:tcPr>
            <w:tcW w:w="2361" w:type="dxa"/>
          </w:tcPr>
          <w:p w14:paraId="2B266B71" w14:textId="22FCB990" w:rsidR="001C00F5" w:rsidRPr="00B709EC" w:rsidRDefault="001C00F5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Policies, statements,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 and guideline</w:t>
            </w:r>
            <w:r>
              <w:rPr>
                <w:rFonts w:asciiTheme="minorHAnsi" w:hAnsiTheme="minorHAnsi" w:cstheme="minorHAnsi"/>
                <w:w w:val="105"/>
              </w:rPr>
              <w:t>s relating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recruitment</w:t>
            </w:r>
          </w:p>
        </w:tc>
        <w:tc>
          <w:tcPr>
            <w:tcW w:w="2361" w:type="dxa"/>
          </w:tcPr>
          <w:p w14:paraId="7BF48844" w14:textId="77777777" w:rsidR="001C00F5" w:rsidRPr="00B709EC" w:rsidRDefault="001C00F5" w:rsidP="0067626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6F1C9E13" w14:textId="78071BCA" w:rsidR="001C00F5" w:rsidRPr="00B709EC" w:rsidRDefault="001C00F5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89" w:history="1">
              <w:r w:rsidR="00885252">
                <w:rPr>
                  <w:rStyle w:val="Hyperlink"/>
                </w:rPr>
                <w:t>Human Resources topics - recruitment | University of Dundee</w:t>
              </w:r>
            </w:hyperlink>
          </w:p>
        </w:tc>
        <w:tc>
          <w:tcPr>
            <w:tcW w:w="2361" w:type="dxa"/>
          </w:tcPr>
          <w:p w14:paraId="37E92508" w14:textId="77777777" w:rsidR="001C00F5" w:rsidRPr="00B709EC" w:rsidRDefault="001C00F5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063E6D91" w14:textId="77777777" w:rsidR="001C00F5" w:rsidRPr="00B709EC" w:rsidRDefault="001C00F5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B66545" w:rsidRPr="00B709EC" w14:paraId="692CEBF9" w14:textId="77777777">
        <w:trPr>
          <w:trHeight w:val="853"/>
        </w:trPr>
        <w:tc>
          <w:tcPr>
            <w:tcW w:w="2366" w:type="dxa"/>
          </w:tcPr>
          <w:p w14:paraId="3F27208D" w14:textId="3E1C1033" w:rsidR="00B66545" w:rsidRPr="00B709EC" w:rsidRDefault="00B66545" w:rsidP="002A1814">
            <w:pPr>
              <w:pStyle w:val="TableParagraph"/>
              <w:spacing w:before="0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Employment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terms</w:t>
            </w:r>
          </w:p>
        </w:tc>
        <w:tc>
          <w:tcPr>
            <w:tcW w:w="2361" w:type="dxa"/>
          </w:tcPr>
          <w:p w14:paraId="5B188EEC" w14:textId="55A640CE" w:rsidR="00B66545" w:rsidRPr="00B709EC" w:rsidRDefault="00B66545" w:rsidP="002A1814">
            <w:pPr>
              <w:pStyle w:val="TableParagraph"/>
              <w:spacing w:before="0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Generic terms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conditions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employment</w:t>
            </w:r>
          </w:p>
        </w:tc>
        <w:tc>
          <w:tcPr>
            <w:tcW w:w="2361" w:type="dxa"/>
          </w:tcPr>
          <w:p w14:paraId="6610F53A" w14:textId="15D16FA9" w:rsidR="00B66545" w:rsidRPr="00B709EC" w:rsidRDefault="00B66545" w:rsidP="002A1814">
            <w:pPr>
              <w:pStyle w:val="TableParagraph"/>
              <w:spacing w:before="0" w:line="276" w:lineRule="auto"/>
              <w:ind w:left="106" w:right="23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Salary grades and scales.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2A1814">
              <w:rPr>
                <w:rFonts w:asciiTheme="minorHAnsi" w:hAnsiTheme="minorHAnsi" w:cstheme="minorHAnsi"/>
                <w:spacing w:val="-43"/>
                <w:w w:val="105"/>
              </w:rPr>
              <w:t xml:space="preserve">    </w:t>
            </w:r>
            <w:r w:rsidRPr="00B709EC">
              <w:rPr>
                <w:rFonts w:asciiTheme="minorHAnsi" w:hAnsiTheme="minorHAnsi" w:cstheme="minorHAnsi"/>
                <w:w w:val="105"/>
              </w:rPr>
              <w:t>Other Human Resources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</w:t>
            </w:r>
            <w:r w:rsidRPr="00B709EC">
              <w:rPr>
                <w:rFonts w:asciiTheme="minorHAnsi" w:hAnsiTheme="minorHAnsi" w:cstheme="minorHAnsi"/>
                <w:w w:val="105"/>
              </w:rPr>
              <w:t>policies,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not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covered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</w:t>
            </w:r>
          </w:p>
          <w:p w14:paraId="582FDB6F" w14:textId="339C9C78" w:rsidR="00B66545" w:rsidRPr="00B709EC" w:rsidRDefault="00B66545" w:rsidP="002A1814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any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category.</w:t>
            </w:r>
          </w:p>
        </w:tc>
        <w:tc>
          <w:tcPr>
            <w:tcW w:w="2361" w:type="dxa"/>
          </w:tcPr>
          <w:p w14:paraId="3F021A26" w14:textId="1A2B7EBD" w:rsidR="00B66545" w:rsidRPr="00B709EC" w:rsidRDefault="00B66545" w:rsidP="002A1814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90" w:history="1">
              <w:r>
                <w:rPr>
                  <w:rStyle w:val="Hyperlink"/>
                </w:rPr>
                <w:t>Human Resources topics - employment and conditions | University of Dundee</w:t>
              </w:r>
            </w:hyperlink>
          </w:p>
        </w:tc>
        <w:tc>
          <w:tcPr>
            <w:tcW w:w="2361" w:type="dxa"/>
          </w:tcPr>
          <w:p w14:paraId="4EB20210" w14:textId="77777777" w:rsidR="00B66545" w:rsidRPr="00B709EC" w:rsidRDefault="00B66545" w:rsidP="002A1814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1E060CFC" w14:textId="77777777" w:rsidR="00B66545" w:rsidRPr="00B709EC" w:rsidRDefault="00B66545" w:rsidP="002A1814">
            <w:pPr>
              <w:pStyle w:val="TableParagraph"/>
              <w:spacing w:before="0"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DE212E" w:rsidRPr="00B709EC" w14:paraId="40D0D19C" w14:textId="77777777">
        <w:trPr>
          <w:trHeight w:val="853"/>
        </w:trPr>
        <w:tc>
          <w:tcPr>
            <w:tcW w:w="2366" w:type="dxa"/>
          </w:tcPr>
          <w:p w14:paraId="1CC239BC" w14:textId="36254927" w:rsidR="00DE212E" w:rsidRPr="00B709EC" w:rsidRDefault="00DE212E" w:rsidP="004B2B0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Performance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management</w:t>
            </w:r>
          </w:p>
        </w:tc>
        <w:tc>
          <w:tcPr>
            <w:tcW w:w="2361" w:type="dxa"/>
          </w:tcPr>
          <w:p w14:paraId="622DAD0C" w14:textId="4F7426F9" w:rsidR="00DE212E" w:rsidRPr="00B709EC" w:rsidRDefault="00DE212E" w:rsidP="004B2B0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procedure</w:t>
            </w:r>
            <w:r>
              <w:rPr>
                <w:rFonts w:asciiTheme="minorHAnsi" w:hAnsiTheme="minorHAnsi" w:cstheme="minorHAnsi"/>
                <w:w w:val="105"/>
              </w:rPr>
              <w:t xml:space="preserve">s relating </w:t>
            </w:r>
            <w:r w:rsidRPr="00B709EC">
              <w:rPr>
                <w:rFonts w:asciiTheme="minorHAnsi" w:hAnsiTheme="minorHAnsi" w:cstheme="minorHAnsi"/>
                <w:w w:val="105"/>
              </w:rPr>
              <w:t>to performance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</w:t>
            </w:r>
            <w:r>
              <w:rPr>
                <w:rFonts w:asciiTheme="minorHAnsi" w:hAnsiTheme="minorHAnsi" w:cstheme="minorHAnsi"/>
                <w:w w:val="105"/>
              </w:rPr>
              <w:t>t</w:t>
            </w:r>
          </w:p>
        </w:tc>
        <w:tc>
          <w:tcPr>
            <w:tcW w:w="2361" w:type="dxa"/>
          </w:tcPr>
          <w:p w14:paraId="0D5497B4" w14:textId="0A056448" w:rsidR="00DE212E" w:rsidRPr="00B709EC" w:rsidRDefault="00DE212E" w:rsidP="004B2B0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Information on </w:t>
            </w:r>
            <w:r w:rsidR="004B2B07" w:rsidRPr="00B709EC">
              <w:rPr>
                <w:rFonts w:asciiTheme="minorHAnsi" w:hAnsiTheme="minorHAnsi" w:cstheme="minorHAnsi"/>
                <w:w w:val="105"/>
              </w:rPr>
              <w:t>probatio</w:t>
            </w:r>
            <w:r w:rsidR="004B2B07">
              <w:rPr>
                <w:rFonts w:asciiTheme="minorHAnsi" w:hAnsiTheme="minorHAnsi" w:cstheme="minorHAnsi"/>
                <w:w w:val="105"/>
              </w:rPr>
              <w:t>n and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appraisal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</w:p>
        </w:tc>
        <w:tc>
          <w:tcPr>
            <w:tcW w:w="2361" w:type="dxa"/>
          </w:tcPr>
          <w:p w14:paraId="014C8EEA" w14:textId="6A51B2D7" w:rsidR="00DE212E" w:rsidRPr="00B709EC" w:rsidRDefault="00DE212E" w:rsidP="004B2B0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91" w:history="1">
              <w:r>
                <w:rPr>
                  <w:rStyle w:val="Hyperlink"/>
                </w:rPr>
                <w:t>Human Resources topics - employment and conditions | University of Dundee</w:t>
              </w:r>
            </w:hyperlink>
          </w:p>
        </w:tc>
        <w:tc>
          <w:tcPr>
            <w:tcW w:w="2361" w:type="dxa"/>
          </w:tcPr>
          <w:p w14:paraId="71135529" w14:textId="77777777" w:rsidR="00DE212E" w:rsidRPr="00B709EC" w:rsidRDefault="00DE212E" w:rsidP="004B2B0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0DB701E8" w14:textId="77777777" w:rsidR="00DE212E" w:rsidRPr="00B709EC" w:rsidRDefault="00DE212E" w:rsidP="00DE212E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9E1F41" w:rsidRPr="00B709EC" w14:paraId="3F5C4802" w14:textId="77777777">
        <w:trPr>
          <w:trHeight w:val="853"/>
        </w:trPr>
        <w:tc>
          <w:tcPr>
            <w:tcW w:w="2366" w:type="dxa"/>
          </w:tcPr>
          <w:p w14:paraId="25319293" w14:textId="33B84165" w:rsidR="009E1F41" w:rsidRPr="00B709EC" w:rsidRDefault="009E1F41" w:rsidP="009E1F4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Promotion</w:t>
            </w:r>
          </w:p>
        </w:tc>
        <w:tc>
          <w:tcPr>
            <w:tcW w:w="2361" w:type="dxa"/>
          </w:tcPr>
          <w:p w14:paraId="79D0D07D" w14:textId="2BA96CE0" w:rsidR="009E1F41" w:rsidRPr="00B709EC" w:rsidRDefault="009E1F41" w:rsidP="009E1F4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Policies, statements,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procedures, guidelines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statistics relating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promotion, regrading an</w:t>
            </w:r>
            <w:r>
              <w:rPr>
                <w:rFonts w:asciiTheme="minorHAnsi" w:hAnsiTheme="minorHAnsi" w:cstheme="minorHAnsi"/>
                <w:w w:val="105"/>
              </w:rPr>
              <w:t xml:space="preserve">d salary </w:t>
            </w:r>
            <w:r w:rsidRPr="00B709EC">
              <w:rPr>
                <w:rFonts w:asciiTheme="minorHAnsi" w:hAnsiTheme="minorHAnsi" w:cstheme="minorHAnsi"/>
                <w:w w:val="105"/>
              </w:rPr>
              <w:t>reviews</w:t>
            </w:r>
          </w:p>
        </w:tc>
        <w:tc>
          <w:tcPr>
            <w:tcW w:w="2361" w:type="dxa"/>
          </w:tcPr>
          <w:p w14:paraId="5ADB495D" w14:textId="3C01D5C9" w:rsidR="009E1F41" w:rsidRPr="00B709EC" w:rsidRDefault="009E1F41" w:rsidP="009E1F4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 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</w:t>
            </w:r>
            <w:r w:rsidRPr="00B709EC">
              <w:rPr>
                <w:rFonts w:asciiTheme="minorHAnsi" w:hAnsiTheme="minorHAnsi" w:cstheme="minorHAnsi"/>
                <w:w w:val="105"/>
              </w:rPr>
              <w:t>outcomes</w:t>
            </w:r>
          </w:p>
        </w:tc>
        <w:tc>
          <w:tcPr>
            <w:tcW w:w="2361" w:type="dxa"/>
          </w:tcPr>
          <w:p w14:paraId="4AA93E5B" w14:textId="77777777" w:rsidR="009E1F41" w:rsidRDefault="009E1F41" w:rsidP="009E1F41">
            <w:pPr>
              <w:pStyle w:val="TableParagraph"/>
              <w:spacing w:before="1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92" w:history="1">
              <w:r>
                <w:rPr>
                  <w:rStyle w:val="Hyperlink"/>
                </w:rPr>
                <w:t>Human Resources topics - employment and conditions | University of Dundee</w:t>
              </w:r>
            </w:hyperlink>
          </w:p>
          <w:p w14:paraId="59C9F58F" w14:textId="77777777" w:rsidR="009E1F41" w:rsidRDefault="009E1F41" w:rsidP="009E1F41">
            <w:pPr>
              <w:pStyle w:val="TableParagraph"/>
              <w:spacing w:before="1" w:line="276" w:lineRule="auto"/>
              <w:ind w:left="113"/>
            </w:pPr>
          </w:p>
          <w:p w14:paraId="299A5BAA" w14:textId="33DE5A3F" w:rsidR="009E1F41" w:rsidRPr="00B709EC" w:rsidRDefault="00445360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93" w:history="1">
              <w:r w:rsidR="009E1F41">
                <w:rPr>
                  <w:rStyle w:val="Hyperlink"/>
                </w:rPr>
                <w:t>Human Resources topics - equality and diversity | University of Dundee</w:t>
              </w:r>
            </w:hyperlink>
          </w:p>
        </w:tc>
        <w:tc>
          <w:tcPr>
            <w:tcW w:w="2361" w:type="dxa"/>
          </w:tcPr>
          <w:p w14:paraId="21BB4B4C" w14:textId="77777777" w:rsidR="009E1F41" w:rsidRPr="00B709EC" w:rsidRDefault="009E1F41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2944617A" w14:textId="77777777" w:rsidR="009E1F41" w:rsidRPr="00B709EC" w:rsidRDefault="009E1F41" w:rsidP="009E1F41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9E1F41" w:rsidRPr="00B709EC" w14:paraId="1AB7F19B" w14:textId="77777777" w:rsidTr="009E1F41">
        <w:trPr>
          <w:trHeight w:val="2099"/>
        </w:trPr>
        <w:tc>
          <w:tcPr>
            <w:tcW w:w="2366" w:type="dxa"/>
          </w:tcPr>
          <w:p w14:paraId="4F569052" w14:textId="33A07513" w:rsidR="009E1F41" w:rsidRPr="00B709EC" w:rsidRDefault="009E1F41" w:rsidP="009E1F4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Pensions</w:t>
            </w:r>
          </w:p>
        </w:tc>
        <w:tc>
          <w:tcPr>
            <w:tcW w:w="2361" w:type="dxa"/>
          </w:tcPr>
          <w:p w14:paraId="46EB6E62" w14:textId="4C55CA58" w:rsidR="009E1F41" w:rsidRPr="00B709EC" w:rsidRDefault="009E1F41" w:rsidP="009E1F4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guidelines 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pension arrangements fo</w:t>
            </w:r>
            <w:r>
              <w:rPr>
                <w:rFonts w:asciiTheme="minorHAnsi" w:hAnsiTheme="minorHAnsi" w:cstheme="minorHAnsi"/>
                <w:w w:val="105"/>
              </w:rPr>
              <w:t>r staff</w:t>
            </w:r>
          </w:p>
        </w:tc>
        <w:tc>
          <w:tcPr>
            <w:tcW w:w="2361" w:type="dxa"/>
          </w:tcPr>
          <w:p w14:paraId="0D47217A" w14:textId="77777777" w:rsidR="009E1F41" w:rsidRPr="00B709EC" w:rsidRDefault="009E1F41" w:rsidP="009E1F4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Contribution rates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(institutional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individual)</w:t>
            </w:r>
          </w:p>
          <w:p w14:paraId="7CDBFC64" w14:textId="77777777" w:rsidR="009E1F41" w:rsidRPr="00B709EC" w:rsidRDefault="009E1F41" w:rsidP="009E1F41">
            <w:pPr>
              <w:pStyle w:val="TableParagraph"/>
              <w:spacing w:before="43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Benefits and benefit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accrual rates.</w:t>
            </w:r>
          </w:p>
          <w:p w14:paraId="50F68236" w14:textId="124079BF" w:rsidR="009E1F41" w:rsidRPr="00B709EC" w:rsidRDefault="009E1F41" w:rsidP="009E1F4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Funding valuations of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pension schemes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0EA15BF3" w14:textId="77777777" w:rsidR="009E1F41" w:rsidRDefault="009E1F41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pacing w:val="1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</w:p>
          <w:p w14:paraId="1BEE3EF1" w14:textId="5F51410F" w:rsidR="009E1F41" w:rsidRPr="00B709EC" w:rsidRDefault="00445360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94" w:history="1">
              <w:r w:rsidR="009E1F41">
                <w:rPr>
                  <w:rStyle w:val="Hyperlink"/>
                </w:rPr>
                <w:t>Human Resources topics - pensions | University of Dundee</w:t>
              </w:r>
            </w:hyperlink>
          </w:p>
        </w:tc>
        <w:tc>
          <w:tcPr>
            <w:tcW w:w="2361" w:type="dxa"/>
          </w:tcPr>
          <w:p w14:paraId="1DF1578E" w14:textId="77777777" w:rsidR="009E1F41" w:rsidRPr="00B709EC" w:rsidRDefault="009E1F41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4EB8984F" w14:textId="77777777" w:rsidR="009E1F41" w:rsidRPr="00B709EC" w:rsidRDefault="009E1F41" w:rsidP="009E1F41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</w:tbl>
    <w:p w14:paraId="5E27CE29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E4E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E68" w14:textId="77777777">
        <w:trPr>
          <w:trHeight w:val="2682"/>
        </w:trPr>
        <w:tc>
          <w:tcPr>
            <w:tcW w:w="2366" w:type="dxa"/>
          </w:tcPr>
          <w:p w14:paraId="5E27CE61" w14:textId="77777777" w:rsidR="00EB119E" w:rsidRPr="00B709EC" w:rsidRDefault="009B5131" w:rsidP="009E1F4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Discipline</w:t>
            </w:r>
          </w:p>
        </w:tc>
        <w:tc>
          <w:tcPr>
            <w:tcW w:w="2361" w:type="dxa"/>
          </w:tcPr>
          <w:p w14:paraId="5E27CE62" w14:textId="77777777" w:rsidR="00EB119E" w:rsidRPr="00B709EC" w:rsidRDefault="009B5131" w:rsidP="009E1F4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Disciplinary procedures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policies</w:t>
            </w:r>
          </w:p>
        </w:tc>
        <w:tc>
          <w:tcPr>
            <w:tcW w:w="2361" w:type="dxa"/>
          </w:tcPr>
          <w:p w14:paraId="5E27CE63" w14:textId="256022A1" w:rsidR="00EB119E" w:rsidRPr="00B709EC" w:rsidRDefault="009B5131" w:rsidP="009E1F41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Harassment and bullyin</w:t>
            </w:r>
            <w:r w:rsidR="008172F0">
              <w:rPr>
                <w:rFonts w:asciiTheme="minorHAnsi" w:hAnsiTheme="minorHAnsi" w:cstheme="minorHAnsi"/>
                <w:w w:val="105"/>
              </w:rPr>
              <w:t>g policy</w:t>
            </w:r>
            <w:r w:rsidR="00052481">
              <w:rPr>
                <w:rFonts w:asciiTheme="minorHAnsi" w:hAnsiTheme="minorHAnsi" w:cstheme="minorHAnsi"/>
                <w:w w:val="105"/>
              </w:rPr>
              <w:t>.</w:t>
            </w:r>
          </w:p>
          <w:p w14:paraId="5E27CE64" w14:textId="7BAD5FD2" w:rsidR="00EB119E" w:rsidRPr="00B709EC" w:rsidRDefault="009B5131" w:rsidP="009E1F41">
            <w:pPr>
              <w:pStyle w:val="TableParagraph"/>
              <w:spacing w:before="45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Other Human Resources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policies, not covered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any other category,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where disciplinary actio</w:t>
            </w:r>
            <w:r w:rsidR="008172F0">
              <w:rPr>
                <w:rFonts w:asciiTheme="minorHAnsi" w:hAnsiTheme="minorHAnsi" w:cstheme="minorHAnsi"/>
                <w:w w:val="105"/>
              </w:rPr>
              <w:t xml:space="preserve">n may </w:t>
            </w:r>
            <w:r w:rsidRPr="00B709EC">
              <w:rPr>
                <w:rFonts w:asciiTheme="minorHAnsi" w:hAnsiTheme="minorHAnsi" w:cstheme="minorHAnsi"/>
                <w:w w:val="105"/>
              </w:rPr>
              <w:t>follow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breached.</w:t>
            </w:r>
          </w:p>
        </w:tc>
        <w:tc>
          <w:tcPr>
            <w:tcW w:w="2361" w:type="dxa"/>
          </w:tcPr>
          <w:p w14:paraId="5E27CE65" w14:textId="1FFA6863" w:rsidR="00EB119E" w:rsidRPr="00B709EC" w:rsidRDefault="009B5131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95" w:history="1">
              <w:r w:rsidR="00702431">
                <w:rPr>
                  <w:rStyle w:val="Hyperlink"/>
                </w:rPr>
                <w:t>Human Resources topics - disciplinary and grievance | University of Dundee</w:t>
              </w:r>
            </w:hyperlink>
          </w:p>
        </w:tc>
        <w:tc>
          <w:tcPr>
            <w:tcW w:w="2361" w:type="dxa"/>
          </w:tcPr>
          <w:p w14:paraId="5E27CE66" w14:textId="77777777" w:rsidR="00EB119E" w:rsidRPr="00B709EC" w:rsidRDefault="00EB119E" w:rsidP="009E1F4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E67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E6F" w14:textId="77777777">
        <w:trPr>
          <w:trHeight w:val="1180"/>
        </w:trPr>
        <w:tc>
          <w:tcPr>
            <w:tcW w:w="2366" w:type="dxa"/>
          </w:tcPr>
          <w:p w14:paraId="5E27CE69" w14:textId="77777777" w:rsidR="00EB119E" w:rsidRPr="00B709EC" w:rsidRDefault="009B5131" w:rsidP="009E1F4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Grievance</w:t>
            </w:r>
          </w:p>
        </w:tc>
        <w:tc>
          <w:tcPr>
            <w:tcW w:w="2361" w:type="dxa"/>
          </w:tcPr>
          <w:p w14:paraId="5E27CE6A" w14:textId="00D8DA7D" w:rsidR="00EB119E" w:rsidRPr="00B709EC" w:rsidRDefault="009B5131" w:rsidP="009E1F4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Grievance procedures an</w:t>
            </w:r>
            <w:r w:rsidR="008730DF">
              <w:rPr>
                <w:rFonts w:asciiTheme="minorHAnsi" w:hAnsiTheme="minorHAnsi" w:cstheme="minorHAnsi"/>
                <w:w w:val="105"/>
              </w:rPr>
              <w:t>d policies</w:t>
            </w:r>
          </w:p>
        </w:tc>
        <w:tc>
          <w:tcPr>
            <w:tcW w:w="2361" w:type="dxa"/>
          </w:tcPr>
          <w:p w14:paraId="5E27CE6B" w14:textId="77777777" w:rsidR="00EB119E" w:rsidRPr="00B709EC" w:rsidRDefault="00EB119E" w:rsidP="009E1F4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E6C" w14:textId="393E8578" w:rsidR="00EB119E" w:rsidRPr="00B709EC" w:rsidRDefault="00445360" w:rsidP="009E1F4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96" w:history="1">
              <w:r w:rsidR="008730DF">
                <w:rPr>
                  <w:rStyle w:val="Hyperlink"/>
                </w:rPr>
                <w:t>Human Resources topics - disciplinary and grievance | University of Dundee</w:t>
              </w:r>
            </w:hyperlink>
          </w:p>
        </w:tc>
        <w:tc>
          <w:tcPr>
            <w:tcW w:w="2361" w:type="dxa"/>
          </w:tcPr>
          <w:p w14:paraId="5E27CE6D" w14:textId="77777777" w:rsidR="00EB119E" w:rsidRPr="00B709EC" w:rsidRDefault="00EB119E" w:rsidP="009E1F4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E6E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052481" w:rsidRPr="00B709EC" w14:paraId="3CAD3FB9" w14:textId="77777777" w:rsidTr="00103C14">
        <w:trPr>
          <w:trHeight w:val="2598"/>
        </w:trPr>
        <w:tc>
          <w:tcPr>
            <w:tcW w:w="2366" w:type="dxa"/>
          </w:tcPr>
          <w:p w14:paraId="177AF3D1" w14:textId="30C758A8" w:rsidR="00052481" w:rsidRPr="00B709EC" w:rsidRDefault="00052481" w:rsidP="0005248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Employee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relations</w:t>
            </w:r>
          </w:p>
        </w:tc>
        <w:tc>
          <w:tcPr>
            <w:tcW w:w="2361" w:type="dxa"/>
          </w:tcPr>
          <w:p w14:paraId="62E8541E" w14:textId="6AA0F820" w:rsidR="00052481" w:rsidRPr="00B709EC" w:rsidRDefault="00052481" w:rsidP="00052481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Collective bargaining an</w:t>
            </w:r>
            <w:r>
              <w:rPr>
                <w:rFonts w:asciiTheme="minorHAnsi" w:hAnsiTheme="minorHAnsi" w:cstheme="minorHAnsi"/>
                <w:w w:val="105"/>
              </w:rPr>
              <w:t xml:space="preserve">d consultation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 recognised Trades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Unions and Professional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Organisations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agreements reached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05EFEFC6" w14:textId="3C5BCE53" w:rsidR="00052481" w:rsidRPr="00B709EC" w:rsidRDefault="00052481" w:rsidP="00103C14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Agreements reached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these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</w:t>
            </w:r>
          </w:p>
        </w:tc>
        <w:tc>
          <w:tcPr>
            <w:tcW w:w="2361" w:type="dxa"/>
          </w:tcPr>
          <w:p w14:paraId="60CE2F7B" w14:textId="290712CE" w:rsidR="00052481" w:rsidRDefault="00445360" w:rsidP="00052481">
            <w:pPr>
              <w:pStyle w:val="TableParagraph"/>
              <w:spacing w:line="276" w:lineRule="auto"/>
              <w:ind w:left="107"/>
            </w:pPr>
            <w:hyperlink r:id="rId97" w:history="1">
              <w:r w:rsidR="00052481">
                <w:rPr>
                  <w:rStyle w:val="Hyperlink"/>
                </w:rPr>
                <w:t>Human Resources topics - employment and conditions | University of Dundee</w:t>
              </w:r>
            </w:hyperlink>
          </w:p>
        </w:tc>
        <w:tc>
          <w:tcPr>
            <w:tcW w:w="2361" w:type="dxa"/>
          </w:tcPr>
          <w:p w14:paraId="6100767F" w14:textId="77777777" w:rsidR="00052481" w:rsidRPr="00B709EC" w:rsidRDefault="00052481" w:rsidP="0005248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69CEC6CB" w14:textId="77777777" w:rsidR="00052481" w:rsidRPr="00B709EC" w:rsidRDefault="00052481" w:rsidP="0005248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72A3F" w:rsidRPr="00B709EC" w14:paraId="1233647F" w14:textId="77777777" w:rsidTr="00772A3F">
        <w:trPr>
          <w:trHeight w:val="1156"/>
        </w:trPr>
        <w:tc>
          <w:tcPr>
            <w:tcW w:w="2366" w:type="dxa"/>
          </w:tcPr>
          <w:p w14:paraId="64F4DFC0" w14:textId="757AABE2" w:rsidR="00772A3F" w:rsidRPr="00B709EC" w:rsidRDefault="00772A3F" w:rsidP="00772A3F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Public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interest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disclosure</w:t>
            </w:r>
          </w:p>
        </w:tc>
        <w:tc>
          <w:tcPr>
            <w:tcW w:w="2361" w:type="dxa"/>
          </w:tcPr>
          <w:p w14:paraId="2138A60A" w14:textId="7E210671" w:rsidR="00772A3F" w:rsidRPr="00B709EC" w:rsidRDefault="00772A3F" w:rsidP="00772A3F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required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compliance with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Public Interest Disclosur</w:t>
            </w:r>
            <w:r>
              <w:rPr>
                <w:rFonts w:asciiTheme="minorHAnsi" w:hAnsiTheme="minorHAnsi" w:cstheme="minorHAnsi"/>
                <w:w w:val="105"/>
              </w:rPr>
              <w:t>e Act.</w:t>
            </w:r>
          </w:p>
        </w:tc>
        <w:tc>
          <w:tcPr>
            <w:tcW w:w="2361" w:type="dxa"/>
          </w:tcPr>
          <w:p w14:paraId="15468695" w14:textId="77777777" w:rsidR="00772A3F" w:rsidRPr="00B709EC" w:rsidRDefault="00772A3F" w:rsidP="00772A3F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4DA5B767" w14:textId="54011B4E" w:rsidR="00772A3F" w:rsidRDefault="00772A3F" w:rsidP="00772A3F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98" w:history="1">
              <w:r>
                <w:rPr>
                  <w:rStyle w:val="Hyperlink"/>
                </w:rPr>
                <w:t>Human Resources topics - Disclosure Scotland/PVG Scheme | University of Dundee</w:t>
              </w:r>
            </w:hyperlink>
          </w:p>
        </w:tc>
        <w:tc>
          <w:tcPr>
            <w:tcW w:w="2361" w:type="dxa"/>
          </w:tcPr>
          <w:p w14:paraId="6979C9E0" w14:textId="77777777" w:rsidR="00772A3F" w:rsidRPr="00B709EC" w:rsidRDefault="00772A3F" w:rsidP="00772A3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00427FF4" w14:textId="77777777" w:rsidR="00772A3F" w:rsidRPr="00B709EC" w:rsidRDefault="00772A3F" w:rsidP="00772A3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E70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E71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E8B" w14:textId="77777777" w:rsidTr="00103C14">
        <w:trPr>
          <w:trHeight w:val="1408"/>
        </w:trPr>
        <w:tc>
          <w:tcPr>
            <w:tcW w:w="2366" w:type="dxa"/>
          </w:tcPr>
          <w:p w14:paraId="5E27CE82" w14:textId="77777777" w:rsidR="00EB119E" w:rsidRPr="00B709EC" w:rsidRDefault="009B5131" w:rsidP="00103C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Staff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development</w:t>
            </w:r>
          </w:p>
        </w:tc>
        <w:tc>
          <w:tcPr>
            <w:tcW w:w="2361" w:type="dxa"/>
          </w:tcPr>
          <w:p w14:paraId="5E27CE83" w14:textId="5C5B5C3F" w:rsidR="00EB119E" w:rsidRPr="00B709EC" w:rsidRDefault="009B5131" w:rsidP="00103C14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procedures</w:t>
            </w:r>
            <w:r w:rsidR="00C16B69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relating to the ongoing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development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staff</w:t>
            </w:r>
            <w:r w:rsidR="00C16B69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E84" w14:textId="77777777" w:rsidR="00EB119E" w:rsidRPr="00B709EC" w:rsidRDefault="009B5131" w:rsidP="00103C14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</w:rPr>
              <w:t>Induction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arrangements.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Access to internal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 training</w:t>
            </w:r>
          </w:p>
          <w:p w14:paraId="5E27CE85" w14:textId="19A1E68A" w:rsidR="00EB119E" w:rsidRPr="00B709EC" w:rsidRDefault="00CB4B8D" w:rsidP="00103C14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o</w:t>
            </w:r>
            <w:r w:rsidR="009B5131" w:rsidRPr="00B709EC">
              <w:rPr>
                <w:rFonts w:asciiTheme="minorHAnsi" w:hAnsiTheme="minorHAnsi" w:cstheme="minorHAnsi"/>
                <w:w w:val="105"/>
              </w:rPr>
              <w:t>pportunities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E88" w14:textId="3E0EF36D" w:rsidR="00EB119E" w:rsidRPr="00B709EC" w:rsidRDefault="009B5131" w:rsidP="00103C14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99" w:history="1">
              <w:r w:rsidR="00204182">
                <w:rPr>
                  <w:rStyle w:val="Hyperlink"/>
                </w:rPr>
                <w:t>Talent and Development | University of Dundee</w:t>
              </w:r>
            </w:hyperlink>
          </w:p>
        </w:tc>
        <w:tc>
          <w:tcPr>
            <w:tcW w:w="2361" w:type="dxa"/>
          </w:tcPr>
          <w:p w14:paraId="5E27CE89" w14:textId="77777777" w:rsidR="00EB119E" w:rsidRPr="00B709EC" w:rsidRDefault="00EB119E" w:rsidP="00103C1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E8A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03C14" w:rsidRPr="00B709EC" w14:paraId="003F2763" w14:textId="77777777" w:rsidTr="00772A3F">
        <w:trPr>
          <w:trHeight w:val="421"/>
        </w:trPr>
        <w:tc>
          <w:tcPr>
            <w:tcW w:w="2366" w:type="dxa"/>
          </w:tcPr>
          <w:p w14:paraId="3700FFDA" w14:textId="1B80FC8A" w:rsidR="00103C14" w:rsidRPr="00B709EC" w:rsidRDefault="00103C14" w:rsidP="002F387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Staff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records</w:t>
            </w:r>
          </w:p>
        </w:tc>
        <w:tc>
          <w:tcPr>
            <w:tcW w:w="2361" w:type="dxa"/>
          </w:tcPr>
          <w:p w14:paraId="3C642197" w14:textId="2A7382D6" w:rsidR="00103C14" w:rsidRPr="00B709EC" w:rsidRDefault="00103C14" w:rsidP="002F387B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The institution's policy </w:t>
            </w:r>
            <w:r w:rsidR="002F387B" w:rsidRPr="00B709EC">
              <w:rPr>
                <w:rFonts w:asciiTheme="minorHAnsi" w:hAnsiTheme="minorHAnsi" w:cstheme="minorHAnsi"/>
                <w:w w:val="105"/>
              </w:rPr>
              <w:t>o</w:t>
            </w:r>
            <w:r w:rsidR="002F387B">
              <w:rPr>
                <w:rFonts w:asciiTheme="minorHAnsi" w:hAnsiTheme="minorHAnsi" w:cstheme="minorHAnsi"/>
                <w:w w:val="105"/>
              </w:rPr>
              <w:t xml:space="preserve">n the </w:t>
            </w:r>
            <w:r w:rsidRPr="00B709EC">
              <w:rPr>
                <w:rFonts w:asciiTheme="minorHAnsi" w:hAnsiTheme="minorHAnsi" w:cstheme="minorHAnsi"/>
                <w:w w:val="105"/>
              </w:rPr>
              <w:t>collection,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maintenance, and use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personal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staff.</w:t>
            </w:r>
          </w:p>
        </w:tc>
        <w:tc>
          <w:tcPr>
            <w:tcW w:w="2361" w:type="dxa"/>
          </w:tcPr>
          <w:p w14:paraId="418EE4C0" w14:textId="4919DEDB" w:rsidR="00103C14" w:rsidRPr="00B709EC" w:rsidRDefault="00103C14" w:rsidP="002F387B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procedures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covering the collection,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checking, maintenance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disposal of data,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management of the staff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records system itself, </w:t>
            </w:r>
            <w:r w:rsidR="002F387B" w:rsidRPr="00B709EC">
              <w:rPr>
                <w:rFonts w:asciiTheme="minorHAnsi" w:hAnsiTheme="minorHAnsi" w:cstheme="minorHAnsi"/>
                <w:w w:val="105"/>
              </w:rPr>
              <w:t>an</w:t>
            </w:r>
            <w:r w:rsidR="002F387B">
              <w:rPr>
                <w:rFonts w:asciiTheme="minorHAnsi" w:hAnsiTheme="minorHAnsi" w:cstheme="minorHAnsi"/>
                <w:w w:val="105"/>
              </w:rPr>
              <w:t xml:space="preserve">d allocation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responsibilities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staff.</w:t>
            </w:r>
          </w:p>
          <w:p w14:paraId="21EA60C9" w14:textId="77777777" w:rsidR="00103C14" w:rsidRPr="00B709EC" w:rsidRDefault="00103C14" w:rsidP="002F387B">
            <w:pPr>
              <w:pStyle w:val="TableParagraph"/>
              <w:spacing w:before="40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 the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provision of data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HESA</w:t>
            </w:r>
            <w:r>
              <w:rPr>
                <w:rFonts w:asciiTheme="minorHAnsi" w:hAnsiTheme="minorHAnsi" w:cstheme="minorHAnsi"/>
                <w:w w:val="105"/>
                <w:vertAlign w:val="superscript"/>
              </w:rPr>
              <w:t>3</w:t>
            </w:r>
            <w:r w:rsidRPr="00B709EC">
              <w:rPr>
                <w:rFonts w:asciiTheme="minorHAnsi" w:hAnsiTheme="minorHAnsi" w:cstheme="minorHAnsi"/>
                <w:w w:val="105"/>
              </w:rPr>
              <w:t>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SF&amp;HEFC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4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</w:t>
            </w:r>
          </w:p>
          <w:p w14:paraId="68697E10" w14:textId="378FB9FD" w:rsidR="00103C14" w:rsidRPr="00B709EC" w:rsidRDefault="00103C14" w:rsidP="002F387B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other bodies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statutory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rights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data.</w:t>
            </w:r>
          </w:p>
        </w:tc>
        <w:tc>
          <w:tcPr>
            <w:tcW w:w="2361" w:type="dxa"/>
          </w:tcPr>
          <w:p w14:paraId="1FDEF6E1" w14:textId="77777777" w:rsidR="00103C14" w:rsidRPr="00B709EC" w:rsidRDefault="00103C14" w:rsidP="002F387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Staff information is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normally retained for 6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years following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termination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relationship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 (as per JISC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sectoral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best practice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–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00" w:history="1">
              <w:r>
                <w:rPr>
                  <w:rStyle w:val="Hyperlink"/>
                </w:rPr>
                <w:t>Records Management | University of Dundee</w:t>
              </w:r>
            </w:hyperlink>
            <w:r>
              <w:t xml:space="preserve"> ).</w:t>
            </w:r>
          </w:p>
          <w:p w14:paraId="47B1D2A8" w14:textId="77777777" w:rsidR="00103C14" w:rsidRPr="00B709EC" w:rsidRDefault="00103C14" w:rsidP="002F387B">
            <w:pPr>
              <w:pStyle w:val="TableParagraph"/>
              <w:spacing w:before="39"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Legacy physical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is held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disposed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Governance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 the authority of the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Director of Human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Resources</w:t>
            </w:r>
          </w:p>
          <w:p w14:paraId="32160E58" w14:textId="0BEB445C" w:rsidR="00103C14" w:rsidRPr="00B709EC" w:rsidRDefault="00103C14" w:rsidP="002F387B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Strategic Planning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coordinates statistical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returns in conjunction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 Human Resources,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 Services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External Relations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13311A57" w14:textId="77777777" w:rsidR="00103C14" w:rsidRPr="00B709EC" w:rsidRDefault="00103C14" w:rsidP="002F387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DCC434F" w14:textId="77777777" w:rsidR="00103C14" w:rsidRPr="00B709EC" w:rsidRDefault="00103C14" w:rsidP="00103C1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801CF8" w:rsidRPr="00B709EC" w14:paraId="37F5C810" w14:textId="77777777" w:rsidTr="00801CF8">
        <w:trPr>
          <w:trHeight w:val="3113"/>
        </w:trPr>
        <w:tc>
          <w:tcPr>
            <w:tcW w:w="2366" w:type="dxa"/>
          </w:tcPr>
          <w:p w14:paraId="06870A9B" w14:textId="1D56BBD0" w:rsidR="00801CF8" w:rsidRPr="00B709EC" w:rsidRDefault="00801CF8" w:rsidP="00801C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Staff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1" w:type="dxa"/>
          </w:tcPr>
          <w:p w14:paraId="05AE91D0" w14:textId="236FCE7D" w:rsidR="00801CF8" w:rsidRPr="00B709EC" w:rsidRDefault="00801CF8" w:rsidP="00801CF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 and services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available exclusively </w:t>
            </w:r>
            <w:r>
              <w:rPr>
                <w:rFonts w:asciiTheme="minorHAnsi" w:hAnsiTheme="minorHAnsi" w:cstheme="minorHAnsi"/>
                <w:w w:val="105"/>
              </w:rPr>
              <w:t xml:space="preserve">to members </w:t>
            </w:r>
            <w:r w:rsidRPr="00B709EC">
              <w:rPr>
                <w:rFonts w:asciiTheme="minorHAnsi" w:hAnsiTheme="minorHAnsi" w:cstheme="minorHAnsi"/>
                <w:w w:val="105"/>
              </w:rPr>
              <w:t>of staff.</w:t>
            </w:r>
          </w:p>
        </w:tc>
        <w:tc>
          <w:tcPr>
            <w:tcW w:w="2361" w:type="dxa"/>
          </w:tcPr>
          <w:p w14:paraId="151C8034" w14:textId="7EBC6FB3" w:rsidR="00801CF8" w:rsidRPr="00B709EC" w:rsidRDefault="00801CF8" w:rsidP="00801CF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Institutions may wish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cross-reference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section 18.17: 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Community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Relations: Community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relations for </w:t>
            </w:r>
            <w:r w:rsidR="002D38AB" w:rsidRPr="00B709EC">
              <w:rPr>
                <w:rFonts w:asciiTheme="minorHAnsi" w:hAnsiTheme="minorHAnsi" w:cstheme="minorHAnsi"/>
                <w:w w:val="105"/>
              </w:rPr>
              <w:t>informatio</w:t>
            </w:r>
            <w:r w:rsidR="002D38AB">
              <w:rPr>
                <w:rFonts w:asciiTheme="minorHAnsi" w:hAnsiTheme="minorHAnsi" w:cstheme="minorHAnsi"/>
                <w:w w:val="105"/>
              </w:rPr>
              <w:t xml:space="preserve">n about </w:t>
            </w:r>
            <w:r w:rsidRPr="00B709EC">
              <w:rPr>
                <w:rFonts w:asciiTheme="minorHAnsi" w:hAnsiTheme="minorHAnsi" w:cstheme="minorHAnsi"/>
                <w:w w:val="105"/>
              </w:rPr>
              <w:t>facilities available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 and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wider community.</w:t>
            </w:r>
          </w:p>
        </w:tc>
        <w:tc>
          <w:tcPr>
            <w:tcW w:w="2361" w:type="dxa"/>
          </w:tcPr>
          <w:p w14:paraId="34D73012" w14:textId="77777777" w:rsidR="00801CF8" w:rsidRDefault="00801CF8" w:rsidP="00801CF8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3E5BF303" w14:textId="77777777" w:rsidR="00801CF8" w:rsidRPr="00B709EC" w:rsidRDefault="00445360" w:rsidP="00801CF8">
            <w:pPr>
              <w:pStyle w:val="TableParagraph"/>
              <w:spacing w:line="276" w:lineRule="auto"/>
              <w:ind w:left="107" w:right="101"/>
              <w:rPr>
                <w:rFonts w:asciiTheme="minorHAnsi" w:hAnsiTheme="minorHAnsi" w:cstheme="minorHAnsi"/>
                <w:w w:val="105"/>
              </w:rPr>
            </w:pPr>
            <w:hyperlink r:id="rId101" w:history="1">
              <w:r w:rsidR="00801CF8">
                <w:rPr>
                  <w:rStyle w:val="Hyperlink"/>
                </w:rPr>
                <w:t>Staff | University of Dundee</w:t>
              </w:r>
            </w:hyperlink>
          </w:p>
          <w:p w14:paraId="016F01BE" w14:textId="77777777" w:rsidR="00801CF8" w:rsidRPr="00B709EC" w:rsidRDefault="00801CF8" w:rsidP="00801CF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1AA28801" w14:textId="77777777" w:rsidR="00801CF8" w:rsidRPr="00B709EC" w:rsidRDefault="00801CF8" w:rsidP="00801CF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684847C2" w14:textId="77777777" w:rsidR="00801CF8" w:rsidRPr="00B709EC" w:rsidRDefault="00801CF8" w:rsidP="00801CF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FDDCE69" w14:textId="77777777" w:rsidR="00772A3F" w:rsidRDefault="00772A3F" w:rsidP="00676267">
      <w:pPr>
        <w:spacing w:line="276" w:lineRule="auto"/>
        <w:rPr>
          <w:rFonts w:asciiTheme="minorHAnsi" w:hAnsiTheme="minorHAnsi" w:cstheme="minorHAnsi"/>
        </w:rPr>
      </w:pPr>
    </w:p>
    <w:p w14:paraId="1680074E" w14:textId="77777777" w:rsidR="00772A3F" w:rsidRDefault="00772A3F" w:rsidP="00676267">
      <w:pPr>
        <w:spacing w:line="276" w:lineRule="auto"/>
        <w:rPr>
          <w:rFonts w:asciiTheme="minorHAnsi" w:hAnsiTheme="minorHAnsi" w:cstheme="minorHAnsi"/>
        </w:rPr>
      </w:pPr>
    </w:p>
    <w:p w14:paraId="2CCB6C59" w14:textId="4B444E63" w:rsidR="00861AF8" w:rsidRDefault="00861AF8" w:rsidP="0067626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</w:p>
    <w:p w14:paraId="43F7137F" w14:textId="77777777" w:rsidR="00861AF8" w:rsidRDefault="00861AF8" w:rsidP="00676267">
      <w:pPr>
        <w:spacing w:line="276" w:lineRule="auto"/>
        <w:rPr>
          <w:rFonts w:asciiTheme="minorHAnsi" w:hAnsiTheme="minorHAnsi" w:cstheme="minorHAnsi"/>
        </w:rPr>
      </w:pPr>
    </w:p>
    <w:p w14:paraId="78B3B51E" w14:textId="52E489E5" w:rsidR="00861AF8" w:rsidRPr="008A2F77" w:rsidRDefault="00861AF8" w:rsidP="008A2F77">
      <w:pPr>
        <w:pStyle w:val="ListParagraph"/>
        <w:numPr>
          <w:ilvl w:val="0"/>
          <w:numId w:val="10"/>
        </w:numPr>
        <w:spacing w:before="111"/>
        <w:rPr>
          <w:rFonts w:asciiTheme="minorHAnsi" w:hAnsiTheme="minorHAnsi" w:cstheme="minorHAnsi"/>
          <w:w w:val="105"/>
        </w:rPr>
      </w:pPr>
      <w:r w:rsidRPr="008A2F77">
        <w:rPr>
          <w:rFonts w:asciiTheme="minorHAnsi" w:hAnsiTheme="minorHAnsi" w:cstheme="minorHAnsi"/>
          <w:w w:val="105"/>
        </w:rPr>
        <w:t>HESA</w:t>
      </w:r>
      <w:r w:rsidRPr="008A2F77">
        <w:rPr>
          <w:rFonts w:asciiTheme="minorHAnsi" w:hAnsiTheme="minorHAnsi" w:cstheme="minorHAnsi"/>
          <w:spacing w:val="2"/>
          <w:w w:val="105"/>
        </w:rPr>
        <w:t xml:space="preserve"> </w:t>
      </w:r>
      <w:r w:rsidRPr="008A2F77">
        <w:rPr>
          <w:rFonts w:asciiTheme="minorHAnsi" w:hAnsiTheme="minorHAnsi" w:cstheme="minorHAnsi"/>
          <w:w w:val="105"/>
        </w:rPr>
        <w:t>-</w:t>
      </w:r>
      <w:r w:rsidRPr="008A2F77">
        <w:rPr>
          <w:rFonts w:asciiTheme="minorHAnsi" w:hAnsiTheme="minorHAnsi" w:cstheme="minorHAnsi"/>
          <w:spacing w:val="3"/>
          <w:w w:val="105"/>
        </w:rPr>
        <w:t xml:space="preserve"> </w:t>
      </w:r>
      <w:r w:rsidRPr="008A2F77">
        <w:rPr>
          <w:rFonts w:asciiTheme="minorHAnsi" w:hAnsiTheme="minorHAnsi" w:cstheme="minorHAnsi"/>
          <w:w w:val="105"/>
        </w:rPr>
        <w:t>Higher</w:t>
      </w:r>
      <w:r w:rsidRPr="008A2F77">
        <w:rPr>
          <w:rFonts w:asciiTheme="minorHAnsi" w:hAnsiTheme="minorHAnsi" w:cstheme="minorHAnsi"/>
          <w:spacing w:val="2"/>
          <w:w w:val="105"/>
        </w:rPr>
        <w:t xml:space="preserve"> </w:t>
      </w:r>
      <w:r w:rsidRPr="008A2F77">
        <w:rPr>
          <w:rFonts w:asciiTheme="minorHAnsi" w:hAnsiTheme="minorHAnsi" w:cstheme="minorHAnsi"/>
          <w:w w:val="105"/>
        </w:rPr>
        <w:t>Education</w:t>
      </w:r>
      <w:r w:rsidRPr="008A2F77">
        <w:rPr>
          <w:rFonts w:asciiTheme="minorHAnsi" w:hAnsiTheme="minorHAnsi" w:cstheme="minorHAnsi"/>
          <w:spacing w:val="3"/>
          <w:w w:val="105"/>
        </w:rPr>
        <w:t xml:space="preserve"> </w:t>
      </w:r>
      <w:r w:rsidRPr="008A2F77">
        <w:rPr>
          <w:rFonts w:asciiTheme="minorHAnsi" w:hAnsiTheme="minorHAnsi" w:cstheme="minorHAnsi"/>
          <w:w w:val="105"/>
        </w:rPr>
        <w:t>Statistics Agency (</w:t>
      </w:r>
      <w:hyperlink r:id="rId102" w:history="1">
        <w:r>
          <w:rPr>
            <w:rStyle w:val="Hyperlink"/>
          </w:rPr>
          <w:t>HESA - Experts in higher education data and analysis</w:t>
        </w:r>
      </w:hyperlink>
      <w:r>
        <w:t xml:space="preserve">) </w:t>
      </w:r>
    </w:p>
    <w:p w14:paraId="5E27CEA2" w14:textId="7B11338C" w:rsidR="00EB119E" w:rsidRPr="00B709EC" w:rsidRDefault="008A2F77" w:rsidP="00F036D6">
      <w:pPr>
        <w:spacing w:before="111"/>
        <w:ind w:left="227"/>
        <w:rPr>
          <w:rFonts w:asciiTheme="minorHAnsi" w:hAnsiTheme="minorHAnsi" w:cstheme="minorHAnsi"/>
        </w:rPr>
        <w:sectPr w:rsidR="00EB119E" w:rsidRPr="00B709EC" w:rsidSect="00133ED4">
          <w:footerReference w:type="default" r:id="rId103"/>
          <w:pgSz w:w="16840" w:h="11900" w:orient="landscape"/>
          <w:pgMar w:top="1100" w:right="1220" w:bottom="280" w:left="1220" w:header="0" w:footer="1304" w:gutter="0"/>
          <w:cols w:space="720"/>
          <w:docGrid w:linePitch="299"/>
        </w:sectPr>
      </w:pPr>
      <w:r w:rsidRPr="008A2F77">
        <w:rPr>
          <w:rFonts w:asciiTheme="minorHAnsi" w:hAnsiTheme="minorHAnsi" w:cstheme="minorHAnsi"/>
          <w:w w:val="105"/>
          <w:vertAlign w:val="superscript"/>
        </w:rPr>
        <w:t>4</w:t>
      </w:r>
      <w:r>
        <w:rPr>
          <w:rFonts w:asciiTheme="minorHAnsi" w:hAnsiTheme="minorHAnsi" w:cstheme="minorHAnsi"/>
          <w:w w:val="105"/>
        </w:rPr>
        <w:t xml:space="preserve"> </w:t>
      </w:r>
      <w:r w:rsidR="00F036D6">
        <w:rPr>
          <w:rFonts w:asciiTheme="minorHAnsi" w:hAnsiTheme="minorHAnsi" w:cstheme="minorHAnsi"/>
          <w:w w:val="105"/>
        </w:rPr>
        <w:t xml:space="preserve">    </w:t>
      </w:r>
      <w:r w:rsidR="00861AF8" w:rsidRPr="008A2F77">
        <w:rPr>
          <w:rFonts w:asciiTheme="minorHAnsi" w:hAnsiTheme="minorHAnsi" w:cstheme="minorHAnsi"/>
          <w:w w:val="105"/>
        </w:rPr>
        <w:t>SF&amp;HEFC</w:t>
      </w:r>
      <w:r w:rsidR="00861AF8" w:rsidRPr="008A2F77">
        <w:rPr>
          <w:rFonts w:asciiTheme="minorHAnsi" w:hAnsiTheme="minorHAnsi" w:cstheme="minorHAnsi"/>
          <w:spacing w:val="2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–</w:t>
      </w:r>
      <w:r w:rsidR="00861AF8" w:rsidRPr="008A2F77">
        <w:rPr>
          <w:rFonts w:asciiTheme="minorHAnsi" w:hAnsiTheme="minorHAnsi" w:cstheme="minorHAnsi"/>
          <w:spacing w:val="3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Scottish</w:t>
      </w:r>
      <w:r w:rsidR="00861AF8" w:rsidRPr="008A2F77">
        <w:rPr>
          <w:rFonts w:asciiTheme="minorHAnsi" w:hAnsiTheme="minorHAnsi" w:cstheme="minorHAnsi"/>
          <w:spacing w:val="2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Further</w:t>
      </w:r>
      <w:r w:rsidR="00861AF8" w:rsidRPr="008A2F77">
        <w:rPr>
          <w:rFonts w:asciiTheme="minorHAnsi" w:hAnsiTheme="minorHAnsi" w:cstheme="minorHAnsi"/>
          <w:spacing w:val="3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and</w:t>
      </w:r>
      <w:r w:rsidR="00861AF8" w:rsidRPr="008A2F77">
        <w:rPr>
          <w:rFonts w:asciiTheme="minorHAnsi" w:hAnsiTheme="minorHAnsi" w:cstheme="minorHAnsi"/>
          <w:spacing w:val="2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Higher</w:t>
      </w:r>
      <w:r w:rsidR="00861AF8" w:rsidRPr="008A2F77">
        <w:rPr>
          <w:rFonts w:asciiTheme="minorHAnsi" w:hAnsiTheme="minorHAnsi" w:cstheme="minorHAnsi"/>
          <w:spacing w:val="3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Education</w:t>
      </w:r>
      <w:r w:rsidR="00861AF8" w:rsidRPr="008A2F77">
        <w:rPr>
          <w:rFonts w:asciiTheme="minorHAnsi" w:hAnsiTheme="minorHAnsi" w:cstheme="minorHAnsi"/>
          <w:spacing w:val="2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Funding</w:t>
      </w:r>
      <w:r w:rsidR="00861AF8" w:rsidRPr="008A2F77">
        <w:rPr>
          <w:rFonts w:asciiTheme="minorHAnsi" w:hAnsiTheme="minorHAnsi" w:cstheme="minorHAnsi"/>
          <w:spacing w:val="3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Council</w:t>
      </w:r>
      <w:r w:rsidR="00861AF8" w:rsidRPr="008A2F77">
        <w:rPr>
          <w:rFonts w:asciiTheme="minorHAnsi" w:hAnsiTheme="minorHAnsi" w:cstheme="minorHAnsi"/>
          <w:spacing w:val="1"/>
          <w:w w:val="105"/>
        </w:rPr>
        <w:t xml:space="preserve"> </w:t>
      </w:r>
      <w:r w:rsidR="00861AF8" w:rsidRPr="008A2F77">
        <w:rPr>
          <w:rFonts w:asciiTheme="minorHAnsi" w:hAnsiTheme="minorHAnsi" w:cstheme="minorHAnsi"/>
          <w:w w:val="105"/>
        </w:rPr>
        <w:t>(SFC)</w:t>
      </w:r>
    </w:p>
    <w:p w14:paraId="667C3F36" w14:textId="77777777" w:rsidR="008210A8" w:rsidRDefault="008210A8" w:rsidP="008210A8">
      <w:pPr>
        <w:pStyle w:val="Heading1"/>
        <w:tabs>
          <w:tab w:val="left" w:pos="628"/>
        </w:tabs>
        <w:spacing w:before="0" w:line="360" w:lineRule="auto"/>
        <w:ind w:left="227"/>
        <w:rPr>
          <w:rFonts w:asciiTheme="minorHAnsi" w:hAnsiTheme="minorHAnsi" w:cstheme="minorHAnsi"/>
          <w:w w:val="105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lastRenderedPageBreak/>
        <w:t>8.10</w:t>
      </w:r>
      <w:r w:rsidR="00232128"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Physical Resources</w:t>
      </w:r>
    </w:p>
    <w:p w14:paraId="5E27CEAD" w14:textId="57AB6CDD" w:rsidR="00EB119E" w:rsidRPr="00B709EC" w:rsidRDefault="009B5131" w:rsidP="008210A8">
      <w:pPr>
        <w:pStyle w:val="Heading1"/>
        <w:tabs>
          <w:tab w:val="left" w:pos="628"/>
        </w:tabs>
        <w:spacing w:before="0" w:line="360" w:lineRule="auto"/>
        <w:ind w:left="227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EAE" w14:textId="77777777" w:rsidR="00EB119E" w:rsidRPr="00B709EC" w:rsidRDefault="009B5131" w:rsidP="008210A8">
      <w:pPr>
        <w:pStyle w:val="BodyText"/>
        <w:spacing w:after="19" w:line="360" w:lineRule="auto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Institutions are often substantial land and property owners in their own right.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at a strategic level relating to the institution’s management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its physical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resources. Some of this information is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required 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be published under the Environmental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 (Scotland) Regulations 2004.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EB5" w14:textId="77777777">
        <w:trPr>
          <w:trHeight w:val="446"/>
        </w:trPr>
        <w:tc>
          <w:tcPr>
            <w:tcW w:w="2366" w:type="dxa"/>
          </w:tcPr>
          <w:p w14:paraId="5E27CEAF" w14:textId="77777777" w:rsidR="00EB119E" w:rsidRPr="00B709EC" w:rsidRDefault="009B5131" w:rsidP="00CF0C5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EB0" w14:textId="77777777" w:rsidR="00EB119E" w:rsidRPr="00B709EC" w:rsidRDefault="009B5131" w:rsidP="00CF0C5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EB1" w14:textId="77777777" w:rsidR="00EB119E" w:rsidRPr="00B709EC" w:rsidRDefault="009B5131" w:rsidP="00CF0C5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EB2" w14:textId="77777777" w:rsidR="00EB119E" w:rsidRPr="00B709EC" w:rsidRDefault="009B5131" w:rsidP="00CF0C5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EB3" w14:textId="77777777" w:rsidR="00EB119E" w:rsidRPr="00B709EC" w:rsidRDefault="009B5131" w:rsidP="00CF0C5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EB4" w14:textId="77777777" w:rsidR="00EB119E" w:rsidRPr="00B709EC" w:rsidRDefault="009B5131" w:rsidP="00CF0C5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EBE" w14:textId="77777777" w:rsidTr="00CF0C57">
        <w:trPr>
          <w:trHeight w:val="1448"/>
        </w:trPr>
        <w:tc>
          <w:tcPr>
            <w:tcW w:w="2366" w:type="dxa"/>
          </w:tcPr>
          <w:p w14:paraId="5E27CEB6" w14:textId="77777777" w:rsidR="00EB119E" w:rsidRPr="00B709EC" w:rsidRDefault="009B5131" w:rsidP="00CF0C57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estate</w:t>
            </w:r>
          </w:p>
        </w:tc>
        <w:tc>
          <w:tcPr>
            <w:tcW w:w="2361" w:type="dxa"/>
          </w:tcPr>
          <w:p w14:paraId="5E27CEB7" w14:textId="77777777" w:rsidR="00EB119E" w:rsidRPr="00B709EC" w:rsidRDefault="009B5131" w:rsidP="00CF0C57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Overview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</w:t>
            </w:r>
            <w:r w:rsidRPr="00B709EC">
              <w:rPr>
                <w:rFonts w:asciiTheme="minorHAnsi" w:hAnsiTheme="minorHAnsi" w:cstheme="minorHAnsi"/>
                <w:spacing w:val="-6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estate</w:t>
            </w:r>
          </w:p>
        </w:tc>
        <w:tc>
          <w:tcPr>
            <w:tcW w:w="2361" w:type="dxa"/>
          </w:tcPr>
          <w:p w14:paraId="5E27CEB8" w14:textId="445B624F" w:rsidR="00EB119E" w:rsidRPr="00B709EC" w:rsidRDefault="009B5131" w:rsidP="00CF0C57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Location, size, usage,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condition of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buildings.</w:t>
            </w:r>
          </w:p>
          <w:p w14:paraId="5E27CEB9" w14:textId="00D74C7E" w:rsidR="00EB119E" w:rsidRPr="00B709EC" w:rsidRDefault="009B5131" w:rsidP="00CF0C57">
            <w:pPr>
              <w:pStyle w:val="TableParagraph"/>
              <w:spacing w:before="45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Listed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buildings</w:t>
            </w:r>
            <w:r w:rsidR="00CF0C57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EBA" w14:textId="27C2912A" w:rsidR="006F7435" w:rsidRDefault="009B5131" w:rsidP="00CF0C57">
            <w:pPr>
              <w:pStyle w:val="TableParagraph"/>
              <w:spacing w:before="54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E27CEBB" w14:textId="4A1BB108" w:rsidR="00EB119E" w:rsidRPr="00B709EC" w:rsidRDefault="00445360" w:rsidP="00CF0C57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</w:rPr>
            </w:pPr>
            <w:hyperlink r:id="rId104" w:history="1">
              <w:r w:rsidR="006F7435">
                <w:rPr>
                  <w:rStyle w:val="Hyperlink"/>
                </w:rPr>
                <w:t>Estates and Campus Services | University of Dundee</w:t>
              </w:r>
            </w:hyperlink>
          </w:p>
        </w:tc>
        <w:tc>
          <w:tcPr>
            <w:tcW w:w="2361" w:type="dxa"/>
          </w:tcPr>
          <w:p w14:paraId="5E27CEBC" w14:textId="77777777" w:rsidR="00EB119E" w:rsidRPr="00B709EC" w:rsidRDefault="00EB119E" w:rsidP="00CF0C5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EBD" w14:textId="77777777" w:rsidR="00EB119E" w:rsidRPr="00B709EC" w:rsidRDefault="00EB119E" w:rsidP="00CF0C5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948EA" w:rsidRPr="00B709EC" w14:paraId="389E3A9C" w14:textId="77777777">
        <w:trPr>
          <w:trHeight w:val="1588"/>
        </w:trPr>
        <w:tc>
          <w:tcPr>
            <w:tcW w:w="2366" w:type="dxa"/>
          </w:tcPr>
          <w:p w14:paraId="20B640EE" w14:textId="074590E0" w:rsidR="00E948EA" w:rsidRPr="00B709EC" w:rsidRDefault="00E948EA" w:rsidP="007C3ECF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Estate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development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plans</w:t>
            </w:r>
          </w:p>
        </w:tc>
        <w:tc>
          <w:tcPr>
            <w:tcW w:w="2361" w:type="dxa"/>
          </w:tcPr>
          <w:p w14:paraId="0AE5A19D" w14:textId="76A34BAD" w:rsidR="00E948EA" w:rsidRPr="00B709EC" w:rsidRDefault="00E948EA" w:rsidP="007C3ECF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Plans for major </w:t>
            </w:r>
            <w:r w:rsidR="001F3CD9" w:rsidRPr="00B709EC">
              <w:rPr>
                <w:rFonts w:asciiTheme="minorHAnsi" w:hAnsiTheme="minorHAnsi" w:cstheme="minorHAnsi"/>
                <w:w w:val="105"/>
              </w:rPr>
              <w:t>change</w:t>
            </w:r>
            <w:r w:rsidR="001F3CD9">
              <w:rPr>
                <w:rFonts w:asciiTheme="minorHAnsi" w:hAnsiTheme="minorHAnsi" w:cstheme="minorHAnsi"/>
                <w:w w:val="105"/>
              </w:rPr>
              <w:t xml:space="preserve">s to </w:t>
            </w:r>
            <w:r w:rsidRPr="00B709EC">
              <w:rPr>
                <w:rFonts w:asciiTheme="minorHAnsi" w:hAnsiTheme="minorHAnsi" w:cstheme="minorHAnsi"/>
                <w:w w:val="105"/>
              </w:rPr>
              <w:t>the estate, including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plans for use of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capital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funding</w:t>
            </w:r>
          </w:p>
        </w:tc>
        <w:tc>
          <w:tcPr>
            <w:tcW w:w="2361" w:type="dxa"/>
          </w:tcPr>
          <w:p w14:paraId="2675AB86" w14:textId="53C16ECF" w:rsidR="00E948EA" w:rsidRPr="00885364" w:rsidRDefault="00E948EA" w:rsidP="00885364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Proposals for significant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reconfiguration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estate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near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future</w:t>
            </w:r>
            <w:r w:rsidR="00885364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e.g. additions to/disposals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CF0C57">
              <w:rPr>
                <w:rFonts w:asciiTheme="minorHAnsi" w:hAnsiTheme="minorHAnsi" w:cstheme="minorHAnsi"/>
                <w:spacing w:val="-43"/>
                <w:w w:val="105"/>
              </w:rPr>
              <w:t xml:space="preserve">     </w:t>
            </w:r>
            <w:r w:rsidRPr="00B709EC">
              <w:rPr>
                <w:rFonts w:asciiTheme="minorHAnsi" w:hAnsiTheme="minorHAnsi" w:cstheme="minorHAnsi"/>
                <w:w w:val="105"/>
              </w:rPr>
              <w:t>of major components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estate</w:t>
            </w:r>
          </w:p>
        </w:tc>
        <w:tc>
          <w:tcPr>
            <w:tcW w:w="2361" w:type="dxa"/>
          </w:tcPr>
          <w:p w14:paraId="4CA4826B" w14:textId="71F05B1C" w:rsidR="00E948EA" w:rsidRDefault="00E948EA" w:rsidP="007C3ECF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770367A3" w14:textId="729FF564" w:rsidR="00E948EA" w:rsidRPr="00B709EC" w:rsidRDefault="00445360" w:rsidP="007C3E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105" w:history="1">
              <w:r w:rsidR="00BA5F4A">
                <w:rPr>
                  <w:rStyle w:val="Hyperlink"/>
                </w:rPr>
                <w:t>Estate strategy | University of Dundee</w:t>
              </w:r>
            </w:hyperlink>
          </w:p>
          <w:p w14:paraId="0B4202F5" w14:textId="319299AA" w:rsidR="00E948EA" w:rsidRPr="00B709EC" w:rsidRDefault="00E948EA" w:rsidP="007C3ECF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7E782B38" w14:textId="77777777" w:rsidR="00E948EA" w:rsidRPr="00B709EC" w:rsidRDefault="00E948EA" w:rsidP="007C3EC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631F08B7" w14:textId="77777777" w:rsidR="00E948EA" w:rsidRPr="00B709EC" w:rsidRDefault="00E948EA" w:rsidP="00CF0C5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F3CD9" w:rsidRPr="00B709EC" w14:paraId="50721A20" w14:textId="77777777" w:rsidTr="00F740DC">
        <w:trPr>
          <w:trHeight w:val="1119"/>
        </w:trPr>
        <w:tc>
          <w:tcPr>
            <w:tcW w:w="2366" w:type="dxa"/>
          </w:tcPr>
          <w:p w14:paraId="37FA9658" w14:textId="0347E901" w:rsidR="001F3CD9" w:rsidRPr="00B709EC" w:rsidRDefault="001F3CD9" w:rsidP="007C3ECF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Buildings under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construction</w:t>
            </w:r>
          </w:p>
        </w:tc>
        <w:tc>
          <w:tcPr>
            <w:tcW w:w="2361" w:type="dxa"/>
          </w:tcPr>
          <w:p w14:paraId="23667501" w14:textId="78C281FC" w:rsidR="001F3CD9" w:rsidRPr="00B709EC" w:rsidRDefault="001F3CD9" w:rsidP="007C3ECF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</w:rPr>
              <w:t>Summary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buildings under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construction</w:t>
            </w:r>
          </w:p>
        </w:tc>
        <w:tc>
          <w:tcPr>
            <w:tcW w:w="2361" w:type="dxa"/>
          </w:tcPr>
          <w:p w14:paraId="2CA36255" w14:textId="77777777" w:rsidR="001F3CD9" w:rsidRPr="00B709EC" w:rsidRDefault="001F3CD9" w:rsidP="007C3ECF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13002ED9" w14:textId="5120C69B" w:rsidR="001F3CD9" w:rsidRPr="00B709EC" w:rsidRDefault="001F3CD9" w:rsidP="007C3E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06" w:history="1">
              <w:r w:rsidR="00211DAD">
                <w:rPr>
                  <w:rStyle w:val="Hyperlink"/>
                </w:rPr>
                <w:t>Estate strategy | University of Dundee</w:t>
              </w:r>
            </w:hyperlink>
          </w:p>
        </w:tc>
        <w:tc>
          <w:tcPr>
            <w:tcW w:w="2361" w:type="dxa"/>
          </w:tcPr>
          <w:p w14:paraId="0911F7C1" w14:textId="77777777" w:rsidR="001F3CD9" w:rsidRPr="00B709EC" w:rsidRDefault="001F3CD9" w:rsidP="007C3EC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115A4E14" w14:textId="77777777" w:rsidR="001F3CD9" w:rsidRPr="00B709EC" w:rsidRDefault="001F3CD9" w:rsidP="00CF0C5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211DAD" w:rsidRPr="00B709EC" w14:paraId="4AB4EC8E" w14:textId="77777777">
        <w:trPr>
          <w:trHeight w:val="1588"/>
        </w:trPr>
        <w:tc>
          <w:tcPr>
            <w:tcW w:w="2366" w:type="dxa"/>
          </w:tcPr>
          <w:p w14:paraId="66839C40" w14:textId="00046AA5" w:rsidR="00211DAD" w:rsidRPr="00B709EC" w:rsidRDefault="00211DAD" w:rsidP="00DB4BB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Maintenance</w:t>
            </w:r>
          </w:p>
        </w:tc>
        <w:tc>
          <w:tcPr>
            <w:tcW w:w="2361" w:type="dxa"/>
          </w:tcPr>
          <w:p w14:paraId="620E2CE6" w14:textId="583DD2D9" w:rsidR="00211DAD" w:rsidRPr="00B709EC" w:rsidRDefault="00211DAD" w:rsidP="00DB4BB8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Maintenance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 for buildings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grounds</w:t>
            </w:r>
          </w:p>
        </w:tc>
        <w:tc>
          <w:tcPr>
            <w:tcW w:w="2361" w:type="dxa"/>
          </w:tcPr>
          <w:p w14:paraId="6212883D" w14:textId="77777777" w:rsidR="00211DAD" w:rsidRPr="00B709EC" w:rsidRDefault="00211DAD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</w:rPr>
              <w:t>Long-term/programmed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maintenance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schedules.</w:t>
            </w:r>
          </w:p>
          <w:p w14:paraId="54DD51BD" w14:textId="03160476" w:rsidR="00211DAD" w:rsidRPr="00B709EC" w:rsidRDefault="00211DAD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How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 request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repairs</w:t>
            </w:r>
            <w:r w:rsidR="00FE4960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4995A5DD" w14:textId="0FD68536" w:rsidR="00211DAD" w:rsidRPr="00B709EC" w:rsidRDefault="00211DAD" w:rsidP="00DB4BB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07" w:history="1">
              <w:r w:rsidR="00FE4960">
                <w:rPr>
                  <w:rStyle w:val="Hyperlink"/>
                </w:rPr>
                <w:t>Buildings and security | University of Dundee</w:t>
              </w:r>
            </w:hyperlink>
          </w:p>
        </w:tc>
        <w:tc>
          <w:tcPr>
            <w:tcW w:w="2361" w:type="dxa"/>
          </w:tcPr>
          <w:p w14:paraId="0D08DFD6" w14:textId="77777777" w:rsidR="00211DAD" w:rsidRPr="00B709EC" w:rsidRDefault="00211DAD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87FD256" w14:textId="77777777" w:rsidR="00211DAD" w:rsidRPr="00B709EC" w:rsidRDefault="00211DAD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C215D7" w:rsidRPr="00B709EC" w14:paraId="6555A7A7" w14:textId="77777777">
        <w:trPr>
          <w:trHeight w:val="1588"/>
        </w:trPr>
        <w:tc>
          <w:tcPr>
            <w:tcW w:w="2366" w:type="dxa"/>
          </w:tcPr>
          <w:p w14:paraId="01D96F4C" w14:textId="3ADC1A1C" w:rsidR="00C215D7" w:rsidRPr="00B709EC" w:rsidRDefault="00C215D7" w:rsidP="00DB4BB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Environmental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</w:p>
        </w:tc>
        <w:tc>
          <w:tcPr>
            <w:tcW w:w="2361" w:type="dxa"/>
          </w:tcPr>
          <w:p w14:paraId="0D8F661E" w14:textId="4E723F1A" w:rsidR="00C215D7" w:rsidRPr="00B709EC" w:rsidRDefault="00C215D7" w:rsidP="00DB4BB8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environmental policies,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practices and overview of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their impact</w:t>
            </w:r>
          </w:p>
        </w:tc>
        <w:tc>
          <w:tcPr>
            <w:tcW w:w="2361" w:type="dxa"/>
          </w:tcPr>
          <w:p w14:paraId="3E498CF2" w14:textId="77777777" w:rsidR="00167147" w:rsidRDefault="00C215D7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spacing w:val="1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Energy consumption</w:t>
            </w:r>
            <w:r w:rsidR="00167147">
              <w:rPr>
                <w:rFonts w:asciiTheme="minorHAnsi" w:hAnsiTheme="minorHAnsi" w:cstheme="minorHAnsi"/>
                <w:spacing w:val="1"/>
                <w:w w:val="105"/>
              </w:rPr>
              <w:t>.</w:t>
            </w:r>
          </w:p>
          <w:p w14:paraId="12CFB8DC" w14:textId="591A1363" w:rsidR="00C215D7" w:rsidRPr="00B709EC" w:rsidRDefault="00C215D7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Recycling policies and</w:t>
            </w:r>
            <w:r w:rsidR="00167147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  <w:r w:rsidR="00167147">
              <w:rPr>
                <w:rFonts w:asciiTheme="minorHAnsi" w:hAnsiTheme="minorHAnsi" w:cstheme="minorHAnsi"/>
                <w:w w:val="105"/>
              </w:rPr>
              <w:t>.</w:t>
            </w:r>
          </w:p>
          <w:p w14:paraId="45F39E26" w14:textId="4B9C7404" w:rsidR="00C215D7" w:rsidRPr="00B709EC" w:rsidRDefault="00C215D7" w:rsidP="00DB4BB8">
            <w:pPr>
              <w:pStyle w:val="TableParagraph"/>
              <w:spacing w:before="19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Transport policies and</w:t>
            </w:r>
            <w:r w:rsidR="00167147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  <w:r w:rsidR="00C103F3">
              <w:rPr>
                <w:rFonts w:asciiTheme="minorHAnsi" w:hAnsiTheme="minorHAnsi" w:cstheme="minorHAnsi"/>
                <w:w w:val="105"/>
              </w:rPr>
              <w:t>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Sustainability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  <w:r w:rsidR="00167147">
              <w:rPr>
                <w:rFonts w:asciiTheme="minorHAnsi" w:hAnsiTheme="minorHAnsi" w:cstheme="minorHAnsi"/>
                <w:w w:val="105"/>
              </w:rPr>
              <w:t>.</w:t>
            </w:r>
          </w:p>
          <w:p w14:paraId="514D4685" w14:textId="42FC868A" w:rsidR="00C215D7" w:rsidRPr="00B709EC" w:rsidRDefault="00C215D7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which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required to be published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167147"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under EI(S)Rs</w:t>
            </w:r>
            <w:r w:rsidR="00167147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30D0C874" w14:textId="0F4D6F7F" w:rsidR="00D62BB9" w:rsidRPr="00D62BB9" w:rsidRDefault="00C215D7" w:rsidP="00DB4BB8">
            <w:pPr>
              <w:pStyle w:val="TableParagraph"/>
              <w:spacing w:before="0" w:line="276" w:lineRule="auto"/>
              <w:ind w:left="113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08" w:history="1">
              <w:r w:rsidR="00D62BB9">
                <w:rPr>
                  <w:rStyle w:val="Hyperlink"/>
                </w:rPr>
                <w:t>Energy and environment | University of Dundee</w:t>
              </w:r>
            </w:hyperlink>
          </w:p>
          <w:p w14:paraId="203AD009" w14:textId="5B4AA9D3" w:rsidR="002C024D" w:rsidRDefault="00C215D7" w:rsidP="00DB4BB8">
            <w:pPr>
              <w:pStyle w:val="TableParagraph"/>
              <w:spacing w:before="0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Should the University be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required to publish 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in compliance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 the Town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Country Planning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(Environmental Impact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Assessment) (Scotland)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Regulations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2017,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it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will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 made available via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1C9740F3" w14:textId="435A9B9C" w:rsidR="00C215D7" w:rsidRPr="00B709EC" w:rsidRDefault="00445360" w:rsidP="00DB4BB8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109" w:history="1">
              <w:r w:rsidR="002C024D">
                <w:rPr>
                  <w:rStyle w:val="Hyperlink"/>
                </w:rPr>
                <w:t>Estates and Campus Services | University of Dundee</w:t>
              </w:r>
            </w:hyperlink>
          </w:p>
        </w:tc>
        <w:tc>
          <w:tcPr>
            <w:tcW w:w="2361" w:type="dxa"/>
          </w:tcPr>
          <w:p w14:paraId="71A35B94" w14:textId="77777777" w:rsidR="00C215D7" w:rsidRPr="00B709EC" w:rsidRDefault="00C215D7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2FD2A8A" w14:textId="77777777" w:rsidR="00C215D7" w:rsidRPr="00B709EC" w:rsidRDefault="00C215D7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EBF" w14:textId="77777777" w:rsidR="00EB119E" w:rsidRPr="00B709EC" w:rsidRDefault="00EB119E" w:rsidP="00DB4BB8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27CEFA" w14:textId="77777777" w:rsidR="00EB119E" w:rsidRPr="00B709EC" w:rsidRDefault="00EB119E" w:rsidP="00DB4BB8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74AC65" w14:textId="0F806639" w:rsidR="002C024D" w:rsidRPr="002C024D" w:rsidRDefault="00F036D6" w:rsidP="00F036D6">
      <w:pPr>
        <w:pStyle w:val="Heading1"/>
        <w:numPr>
          <w:ilvl w:val="1"/>
          <w:numId w:val="11"/>
        </w:numPr>
        <w:tabs>
          <w:tab w:val="left" w:pos="62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Health and Safety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</w:p>
    <w:p w14:paraId="5E27CEFB" w14:textId="55B29115" w:rsidR="00EB119E" w:rsidRPr="00B709EC" w:rsidRDefault="009B5131" w:rsidP="00DB4BB8">
      <w:pPr>
        <w:pStyle w:val="Heading1"/>
        <w:tabs>
          <w:tab w:val="left" w:pos="628"/>
        </w:tabs>
        <w:spacing w:before="0" w:line="360" w:lineRule="auto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EFD" w14:textId="58E0B4DC" w:rsidR="00EB119E" w:rsidRPr="00B709EC" w:rsidRDefault="009B5131" w:rsidP="00DB4BB8">
      <w:pPr>
        <w:pStyle w:val="BodyText"/>
        <w:spacing w:line="360" w:lineRule="auto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category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covers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about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institution's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health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safety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policies,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risk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assessment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policies,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procedures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record.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F04" w14:textId="77777777">
        <w:trPr>
          <w:trHeight w:val="446"/>
        </w:trPr>
        <w:tc>
          <w:tcPr>
            <w:tcW w:w="2366" w:type="dxa"/>
          </w:tcPr>
          <w:p w14:paraId="5E27CEFE" w14:textId="77777777" w:rsidR="00EB119E" w:rsidRPr="00B709EC" w:rsidRDefault="009B5131" w:rsidP="00DB4BB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EFF" w14:textId="77777777" w:rsidR="00EB119E" w:rsidRPr="00B709EC" w:rsidRDefault="009B5131" w:rsidP="00DB4BB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F00" w14:textId="77777777" w:rsidR="00EB119E" w:rsidRPr="00B709EC" w:rsidRDefault="009B5131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F01" w14:textId="77777777" w:rsidR="00EB119E" w:rsidRPr="00B709EC" w:rsidRDefault="009B5131" w:rsidP="00DB4BB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F02" w14:textId="77777777" w:rsidR="00EB119E" w:rsidRPr="00B709EC" w:rsidRDefault="009B5131" w:rsidP="00DB4BB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F03" w14:textId="77777777" w:rsidR="00EB119E" w:rsidRPr="00B709EC" w:rsidRDefault="009B5131" w:rsidP="00DB4BB8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F0C" w14:textId="77777777" w:rsidTr="00F93CE3">
        <w:trPr>
          <w:trHeight w:val="1413"/>
        </w:trPr>
        <w:tc>
          <w:tcPr>
            <w:tcW w:w="2366" w:type="dxa"/>
          </w:tcPr>
          <w:p w14:paraId="5E27CF05" w14:textId="77777777" w:rsidR="00EB119E" w:rsidRPr="00B709EC" w:rsidRDefault="009B5131" w:rsidP="00DB4BB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</w:p>
        </w:tc>
        <w:tc>
          <w:tcPr>
            <w:tcW w:w="2361" w:type="dxa"/>
          </w:tcPr>
          <w:p w14:paraId="5E27CF06" w14:textId="434D6B12" w:rsidR="00EB119E" w:rsidRPr="00B709EC" w:rsidRDefault="009B5131" w:rsidP="00DB4BB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Policies, procedures and</w:t>
            </w:r>
            <w:r w:rsidR="00F93CE3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guidelines relating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health and safety</w:t>
            </w:r>
          </w:p>
        </w:tc>
        <w:tc>
          <w:tcPr>
            <w:tcW w:w="2361" w:type="dxa"/>
          </w:tcPr>
          <w:p w14:paraId="546D1D70" w14:textId="51DA5D16" w:rsidR="00EB119E" w:rsidRDefault="009B5131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How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Institution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complies with Health and</w:t>
            </w:r>
            <w:r w:rsidR="00F93CE3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Safety Executive</w:t>
            </w:r>
          </w:p>
          <w:p w14:paraId="790F2C7F" w14:textId="77777777" w:rsidR="00F93CE3" w:rsidRPr="00B709EC" w:rsidRDefault="00F93CE3" w:rsidP="00DB4BB8">
            <w:pPr>
              <w:pStyle w:val="TableParagraph"/>
              <w:spacing w:before="11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guidelines and targets.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Risk assessment policies.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Management structure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duties within health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safety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department.</w:t>
            </w:r>
          </w:p>
          <w:p w14:paraId="5E27CF07" w14:textId="13357FAF" w:rsidR="00F93CE3" w:rsidRPr="00B709EC" w:rsidRDefault="00F93CE3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Remit and membership of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health and safety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committee(s). First aid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F09" w14:textId="46350175" w:rsidR="00EB119E" w:rsidRPr="00B709EC" w:rsidRDefault="009B5131" w:rsidP="00DB4BB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10" w:history="1">
              <w:r w:rsidR="00F93CE3">
                <w:rPr>
                  <w:rStyle w:val="Hyperlink"/>
                </w:rPr>
                <w:t>Health and safety policies | University of Dundee</w:t>
              </w:r>
            </w:hyperlink>
          </w:p>
        </w:tc>
        <w:tc>
          <w:tcPr>
            <w:tcW w:w="2361" w:type="dxa"/>
          </w:tcPr>
          <w:p w14:paraId="5E27CF0A" w14:textId="77777777" w:rsidR="00EB119E" w:rsidRPr="00B709EC" w:rsidRDefault="00EB119E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F0B" w14:textId="77777777" w:rsidR="00EB119E" w:rsidRPr="00B709EC" w:rsidRDefault="00EB119E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534C53" w:rsidRPr="00B709EC" w14:paraId="631EBB59" w14:textId="77777777" w:rsidTr="00F93CE3">
        <w:trPr>
          <w:trHeight w:val="1413"/>
        </w:trPr>
        <w:tc>
          <w:tcPr>
            <w:tcW w:w="2366" w:type="dxa"/>
          </w:tcPr>
          <w:p w14:paraId="52A19414" w14:textId="3DDC771A" w:rsidR="00534C53" w:rsidRPr="00B709EC" w:rsidRDefault="00534C53" w:rsidP="00DB4BB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Annual Reports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statistics</w:t>
            </w:r>
          </w:p>
        </w:tc>
        <w:tc>
          <w:tcPr>
            <w:tcW w:w="2361" w:type="dxa"/>
          </w:tcPr>
          <w:p w14:paraId="4DD1EB60" w14:textId="1F3A4685" w:rsidR="00534C53" w:rsidRPr="00B709EC" w:rsidRDefault="00534C53" w:rsidP="00DB4BB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Reports</w:t>
            </w:r>
            <w:r w:rsidRPr="00B709EC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body on health and safety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issues</w:t>
            </w:r>
            <w:r w:rsidR="00600172">
              <w:rPr>
                <w:rFonts w:asciiTheme="minorHAnsi" w:hAnsiTheme="minorHAnsi" w:cstheme="minorHAnsi"/>
                <w:w w:val="105"/>
              </w:rPr>
              <w:t>.</w:t>
            </w:r>
            <w:r w:rsidR="00D239D6">
              <w:rPr>
                <w:rFonts w:asciiTheme="minorHAnsi" w:hAnsiTheme="minorHAnsi" w:cstheme="minorHAnsi"/>
                <w:w w:val="105"/>
              </w:rPr>
              <w:t xml:space="preserve"> </w:t>
            </w:r>
          </w:p>
          <w:p w14:paraId="1BBA9337" w14:textId="034407E8" w:rsidR="00534C53" w:rsidRPr="00B709EC" w:rsidRDefault="00534C53" w:rsidP="00DB4BB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statistics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accidents and incidents</w:t>
            </w:r>
            <w:r w:rsidR="00600172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within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  <w:r w:rsidR="00600172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FAE778D" w14:textId="77777777" w:rsidR="00534C53" w:rsidRPr="00B709EC" w:rsidRDefault="00534C53" w:rsidP="00DB4BB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432D3C81" w14:textId="68466AB4" w:rsidR="00534C53" w:rsidRPr="00B709EC" w:rsidRDefault="00534C53" w:rsidP="00DB4BB8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11" w:history="1">
              <w:r w:rsidR="00600172">
                <w:rPr>
                  <w:rStyle w:val="Hyperlink"/>
                </w:rPr>
                <w:t>Health and safety policies | University of Dundee</w:t>
              </w:r>
            </w:hyperlink>
          </w:p>
        </w:tc>
        <w:tc>
          <w:tcPr>
            <w:tcW w:w="2361" w:type="dxa"/>
          </w:tcPr>
          <w:p w14:paraId="39770A5D" w14:textId="77777777" w:rsidR="00534C53" w:rsidRPr="00B709EC" w:rsidRDefault="00534C53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26D56209" w14:textId="77777777" w:rsidR="00534C53" w:rsidRPr="00B709EC" w:rsidRDefault="00534C53" w:rsidP="00DB4BB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E9817E2" w14:textId="77777777" w:rsidR="00D239D6" w:rsidRPr="00D239D6" w:rsidRDefault="00D239D6" w:rsidP="00D239D6">
      <w:pPr>
        <w:rPr>
          <w:rFonts w:asciiTheme="minorHAnsi" w:hAnsiTheme="minorHAnsi" w:cstheme="minorHAnsi"/>
        </w:rPr>
      </w:pPr>
    </w:p>
    <w:p w14:paraId="5C4C17B0" w14:textId="77777777" w:rsidR="00D239D6" w:rsidRPr="00D239D6" w:rsidRDefault="00D239D6" w:rsidP="00D239D6">
      <w:pPr>
        <w:rPr>
          <w:rFonts w:asciiTheme="minorHAnsi" w:hAnsiTheme="minorHAnsi" w:cstheme="minorHAnsi"/>
        </w:rPr>
      </w:pPr>
    </w:p>
    <w:p w14:paraId="6F968826" w14:textId="42CC0DDD" w:rsidR="00600172" w:rsidRPr="00600172" w:rsidRDefault="00C71B56" w:rsidP="00C71B56">
      <w:pPr>
        <w:tabs>
          <w:tab w:val="left" w:pos="2105"/>
        </w:tabs>
        <w:spacing w:line="360" w:lineRule="auto"/>
        <w:ind w:left="227"/>
        <w:rPr>
          <w:rFonts w:asciiTheme="minorHAnsi" w:hAnsiTheme="minorHAnsi" w:cstheme="minorHAnsi"/>
        </w:rPr>
      </w:pPr>
      <w:r w:rsidRPr="00C71B56">
        <w:rPr>
          <w:rFonts w:asciiTheme="minorHAnsi" w:hAnsiTheme="minorHAnsi" w:cstheme="minorHAnsi"/>
          <w:b/>
          <w:bCs/>
        </w:rPr>
        <w:t xml:space="preserve">8.12  </w:t>
      </w:r>
      <w:r w:rsidR="00180565" w:rsidRPr="00C71B56">
        <w:rPr>
          <w:rFonts w:asciiTheme="minorHAnsi" w:hAnsiTheme="minorHAnsi" w:cstheme="minorHAnsi"/>
          <w:b/>
          <w:bCs/>
          <w:w w:val="105"/>
        </w:rPr>
        <w:t xml:space="preserve">  </w:t>
      </w:r>
      <w:r w:rsidR="009B5131" w:rsidRPr="00C71B56">
        <w:rPr>
          <w:rFonts w:asciiTheme="minorHAnsi" w:hAnsiTheme="minorHAnsi" w:cstheme="minorHAnsi"/>
          <w:b/>
          <w:w w:val="105"/>
        </w:rPr>
        <w:t>Equality and Diversity</w:t>
      </w:r>
      <w:r w:rsidR="009B5131" w:rsidRPr="00B709EC">
        <w:rPr>
          <w:rFonts w:asciiTheme="minorHAnsi" w:hAnsiTheme="minorHAnsi" w:cstheme="minorHAnsi"/>
          <w:spacing w:val="-43"/>
          <w:w w:val="105"/>
        </w:rPr>
        <w:t xml:space="preserve"> </w:t>
      </w:r>
    </w:p>
    <w:p w14:paraId="5E27CF21" w14:textId="36622E49" w:rsidR="00EB119E" w:rsidRPr="00B709EC" w:rsidRDefault="009B5131" w:rsidP="00C71B56">
      <w:pPr>
        <w:pStyle w:val="Heading1"/>
        <w:tabs>
          <w:tab w:val="left" w:pos="628"/>
        </w:tabs>
        <w:spacing w:before="0" w:line="360" w:lineRule="auto"/>
        <w:ind w:right="8164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F23" w14:textId="777D71D5" w:rsidR="00EB119E" w:rsidRPr="00B709EC" w:rsidRDefault="009B5131" w:rsidP="00E66A7F">
      <w:pPr>
        <w:pStyle w:val="BodyText"/>
        <w:spacing w:line="360" w:lineRule="auto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category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provides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about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institution’s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policies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strategies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regarding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equality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diversity.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F2A" w14:textId="77777777">
        <w:trPr>
          <w:trHeight w:val="445"/>
        </w:trPr>
        <w:tc>
          <w:tcPr>
            <w:tcW w:w="2366" w:type="dxa"/>
          </w:tcPr>
          <w:p w14:paraId="5E27CF24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F25" w14:textId="77777777" w:rsidR="00EB119E" w:rsidRPr="00B709EC" w:rsidRDefault="009B5131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F26" w14:textId="77777777" w:rsidR="00EB119E" w:rsidRPr="00B709EC" w:rsidRDefault="009B5131" w:rsidP="0067626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F27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1" w:type="dxa"/>
          </w:tcPr>
          <w:p w14:paraId="5E27CF28" w14:textId="77777777" w:rsidR="00EB119E" w:rsidRPr="00B709EC" w:rsidRDefault="009B5131" w:rsidP="0067626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F29" w14:textId="77777777" w:rsidR="00EB119E" w:rsidRPr="00B709EC" w:rsidRDefault="009B5131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66A7F" w:rsidRPr="00B709EC" w14:paraId="3D6E8082" w14:textId="77777777">
        <w:trPr>
          <w:trHeight w:val="445"/>
        </w:trPr>
        <w:tc>
          <w:tcPr>
            <w:tcW w:w="2366" w:type="dxa"/>
          </w:tcPr>
          <w:p w14:paraId="2B939FFB" w14:textId="6A896B25" w:rsidR="00E66A7F" w:rsidRPr="00B709EC" w:rsidRDefault="00E66A7F" w:rsidP="00E66A7F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Equal opportunities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guidance</w:t>
            </w:r>
          </w:p>
        </w:tc>
        <w:tc>
          <w:tcPr>
            <w:tcW w:w="2361" w:type="dxa"/>
          </w:tcPr>
          <w:p w14:paraId="596D3141" w14:textId="6DF10D57" w:rsidR="00E66A7F" w:rsidRPr="00B709EC" w:rsidRDefault="00E66A7F" w:rsidP="00E66A7F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Equality and </w:t>
            </w:r>
            <w:r w:rsidR="000A1B4F" w:rsidRPr="00B709EC">
              <w:rPr>
                <w:rFonts w:asciiTheme="minorHAnsi" w:hAnsiTheme="minorHAnsi" w:cstheme="minorHAnsi"/>
                <w:w w:val="105"/>
              </w:rPr>
              <w:t>diversit</w:t>
            </w:r>
            <w:r w:rsidR="000A1B4F">
              <w:rPr>
                <w:rFonts w:asciiTheme="minorHAnsi" w:hAnsiTheme="minorHAnsi" w:cstheme="minorHAnsi"/>
                <w:w w:val="105"/>
              </w:rPr>
              <w:t xml:space="preserve">y policies, </w:t>
            </w:r>
            <w:r w:rsidRPr="00B709EC">
              <w:rPr>
                <w:rFonts w:asciiTheme="minorHAnsi" w:hAnsiTheme="minorHAnsi" w:cstheme="minorHAnsi"/>
                <w:w w:val="105"/>
              </w:rPr>
              <w:t>statements,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procedures,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guidelines</w:t>
            </w:r>
          </w:p>
        </w:tc>
        <w:tc>
          <w:tcPr>
            <w:tcW w:w="2361" w:type="dxa"/>
          </w:tcPr>
          <w:p w14:paraId="1DDE6AD8" w14:textId="77777777" w:rsidR="00E66A7F" w:rsidRDefault="00E66A7F" w:rsidP="00E66A7F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Policies, statements,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procedures, guidelines,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action plans relating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promotion,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delivery</w:t>
            </w:r>
          </w:p>
          <w:p w14:paraId="4D0778FB" w14:textId="5040C0BC" w:rsidR="00E66A7F" w:rsidRPr="00B709EC" w:rsidRDefault="00E66A7F" w:rsidP="008071FF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and assurance of equal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opportunities</w:t>
            </w:r>
            <w:r w:rsidRPr="00B709EC">
              <w:rPr>
                <w:rFonts w:asciiTheme="minorHAnsi" w:hAnsiTheme="minorHAnsi" w:cstheme="minorHAnsi"/>
                <w:spacing w:val="6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respect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those groups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which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University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has a legal requirement </w:t>
            </w:r>
            <w:r w:rsidR="00824DE6">
              <w:rPr>
                <w:rFonts w:asciiTheme="minorHAnsi" w:hAnsiTheme="minorHAnsi" w:cstheme="minorHAnsi"/>
                <w:w w:val="105"/>
              </w:rPr>
              <w:t xml:space="preserve">in relation </w:t>
            </w:r>
            <w:r w:rsidRPr="00B709EC">
              <w:rPr>
                <w:rFonts w:asciiTheme="minorHAnsi" w:hAnsiTheme="minorHAnsi" w:cstheme="minorHAnsi"/>
                <w:w w:val="105"/>
              </w:rPr>
              <w:t>to equality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diversity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6A806AFF" w14:textId="77777777" w:rsidR="00E66A7F" w:rsidRDefault="00E66A7F" w:rsidP="00E66A7F">
            <w:pPr>
              <w:pStyle w:val="TableParagraph"/>
              <w:spacing w:before="0"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12" w:history="1">
              <w:r>
                <w:rPr>
                  <w:rStyle w:val="Hyperlink"/>
                </w:rPr>
                <w:t>Equality Diversity and Inclusion | University of Dundee</w:t>
              </w:r>
            </w:hyperlink>
          </w:p>
          <w:p w14:paraId="32B92461" w14:textId="77777777" w:rsidR="00E66A7F" w:rsidRPr="00B709EC" w:rsidRDefault="00E66A7F" w:rsidP="00E66A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03B565FF" w14:textId="77777777" w:rsidR="00E66A7F" w:rsidRPr="00B709EC" w:rsidRDefault="00E66A7F" w:rsidP="00E66A7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6116A96C" w14:textId="77777777" w:rsidR="00E66A7F" w:rsidRPr="00B709EC" w:rsidRDefault="00E66A7F" w:rsidP="00E66A7F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824DE6" w:rsidRPr="00B709EC" w14:paraId="66F4D966" w14:textId="77777777" w:rsidTr="00824DE6">
        <w:trPr>
          <w:trHeight w:val="3878"/>
        </w:trPr>
        <w:tc>
          <w:tcPr>
            <w:tcW w:w="2366" w:type="dxa"/>
          </w:tcPr>
          <w:p w14:paraId="64FC5FA2" w14:textId="7979CC3A" w:rsidR="00824DE6" w:rsidRPr="00B709EC" w:rsidRDefault="00824DE6" w:rsidP="00AC2E1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Equal opportunities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consultation</w:t>
            </w:r>
          </w:p>
        </w:tc>
        <w:tc>
          <w:tcPr>
            <w:tcW w:w="2361" w:type="dxa"/>
          </w:tcPr>
          <w:p w14:paraId="40EDA44B" w14:textId="583F28C2" w:rsidR="00824DE6" w:rsidRPr="00B709EC" w:rsidRDefault="00824DE6" w:rsidP="00AC2E1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consultation </w:t>
            </w:r>
            <w:r w:rsidR="009A006F" w:rsidRPr="00B709EC">
              <w:rPr>
                <w:rFonts w:asciiTheme="minorHAnsi" w:hAnsiTheme="minorHAnsi" w:cstheme="minorHAnsi"/>
                <w:w w:val="105"/>
              </w:rPr>
              <w:t>procedure</w:t>
            </w:r>
            <w:r w:rsidR="009A006F">
              <w:rPr>
                <w:rFonts w:asciiTheme="minorHAnsi" w:hAnsiTheme="minorHAnsi" w:cstheme="minorHAnsi"/>
                <w:w w:val="105"/>
              </w:rPr>
              <w:t xml:space="preserve">s required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for </w:t>
            </w:r>
            <w:r w:rsidR="009A006F" w:rsidRPr="00B709EC">
              <w:rPr>
                <w:rFonts w:asciiTheme="minorHAnsi" w:hAnsiTheme="minorHAnsi" w:cstheme="minorHAnsi"/>
                <w:w w:val="105"/>
              </w:rPr>
              <w:t>complianc</w:t>
            </w:r>
            <w:r w:rsidR="009A006F">
              <w:rPr>
                <w:rFonts w:asciiTheme="minorHAnsi" w:hAnsiTheme="minorHAnsi" w:cstheme="minorHAnsi"/>
                <w:w w:val="105"/>
              </w:rPr>
              <w:t xml:space="preserve">e with </w:t>
            </w:r>
            <w:r w:rsidRPr="00B709EC">
              <w:rPr>
                <w:rFonts w:asciiTheme="minorHAnsi" w:hAnsiTheme="minorHAnsi" w:cstheme="minorHAnsi"/>
                <w:w w:val="105"/>
              </w:rPr>
              <w:t>statutory equality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duties</w:t>
            </w:r>
          </w:p>
        </w:tc>
        <w:tc>
          <w:tcPr>
            <w:tcW w:w="2361" w:type="dxa"/>
          </w:tcPr>
          <w:p w14:paraId="77C4A4F0" w14:textId="643A28E9" w:rsidR="00824DE6" w:rsidRPr="00B709EC" w:rsidRDefault="00824DE6" w:rsidP="00AC2E1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Reports on the results </w:t>
            </w:r>
            <w:r w:rsidR="009A006F" w:rsidRPr="00B709EC">
              <w:rPr>
                <w:rFonts w:asciiTheme="minorHAnsi" w:hAnsiTheme="minorHAnsi" w:cstheme="minorHAnsi"/>
                <w:w w:val="105"/>
              </w:rPr>
              <w:t>o</w:t>
            </w:r>
            <w:r w:rsidR="009A006F">
              <w:rPr>
                <w:rFonts w:asciiTheme="minorHAnsi" w:hAnsiTheme="minorHAnsi" w:cstheme="minorHAnsi"/>
                <w:w w:val="105"/>
              </w:rPr>
              <w:t xml:space="preserve">f consultation </w:t>
            </w:r>
            <w:r w:rsidRPr="00B709EC">
              <w:rPr>
                <w:rFonts w:asciiTheme="minorHAnsi" w:hAnsiTheme="minorHAnsi" w:cstheme="minorHAnsi"/>
                <w:w w:val="105"/>
              </w:rPr>
              <w:t>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representatives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underrepresented group</w:t>
            </w:r>
            <w:r>
              <w:rPr>
                <w:rFonts w:asciiTheme="minorHAnsi" w:hAnsiTheme="minorHAnsi" w:cstheme="minorHAnsi"/>
                <w:w w:val="105"/>
              </w:rPr>
              <w:t xml:space="preserve">s 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line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equality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legislation currently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force, e.g. staff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 from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ethnic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minorities,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disabilities, and those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underrepresented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gender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0779C6BC" w14:textId="77777777" w:rsidR="00824DE6" w:rsidRPr="00B709EC" w:rsidRDefault="00824DE6" w:rsidP="00AC2E17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4DF88745" w14:textId="65C9E18D" w:rsidR="00824DE6" w:rsidRPr="00B709EC" w:rsidRDefault="00445360" w:rsidP="00AC2E17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113" w:history="1">
              <w:r w:rsidR="00824DE6">
                <w:rPr>
                  <w:rStyle w:val="Hyperlink"/>
                </w:rPr>
                <w:t>Equality Diversity and Inclusion | University of Dundee</w:t>
              </w:r>
            </w:hyperlink>
          </w:p>
        </w:tc>
        <w:tc>
          <w:tcPr>
            <w:tcW w:w="2361" w:type="dxa"/>
          </w:tcPr>
          <w:p w14:paraId="526A341D" w14:textId="77777777" w:rsidR="00824DE6" w:rsidRPr="00B709EC" w:rsidRDefault="00824DE6" w:rsidP="00AC2E1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4F5E1267" w14:textId="77777777" w:rsidR="00824DE6" w:rsidRPr="00B709EC" w:rsidRDefault="00824DE6" w:rsidP="00AC2E1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tr w:rsidR="00DD722F" w:rsidRPr="00B709EC" w14:paraId="216AC4DA" w14:textId="77777777" w:rsidTr="00AC2E17">
        <w:trPr>
          <w:trHeight w:val="1679"/>
        </w:trPr>
        <w:tc>
          <w:tcPr>
            <w:tcW w:w="2366" w:type="dxa"/>
          </w:tcPr>
          <w:p w14:paraId="5C7C9BEC" w14:textId="7E43C8AE" w:rsidR="00DD722F" w:rsidRPr="00B709EC" w:rsidRDefault="00DD722F" w:rsidP="00AC2E1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</w:rPr>
              <w:t>Equality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management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infrastructure</w:t>
            </w:r>
          </w:p>
        </w:tc>
        <w:tc>
          <w:tcPr>
            <w:tcW w:w="2361" w:type="dxa"/>
          </w:tcPr>
          <w:p w14:paraId="3376885F" w14:textId="5870972D" w:rsidR="00DD722F" w:rsidRPr="00B709EC" w:rsidRDefault="00DD722F" w:rsidP="00AC2E1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groups engaged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determining equality </w:t>
            </w:r>
            <w:r w:rsidR="00AC2E17" w:rsidRPr="00B709EC">
              <w:rPr>
                <w:rFonts w:asciiTheme="minorHAnsi" w:hAnsiTheme="minorHAnsi" w:cstheme="minorHAnsi"/>
                <w:w w:val="105"/>
              </w:rPr>
              <w:t>an</w:t>
            </w:r>
            <w:r w:rsidR="00AC2E17">
              <w:rPr>
                <w:rFonts w:asciiTheme="minorHAnsi" w:hAnsiTheme="minorHAnsi" w:cstheme="minorHAnsi"/>
                <w:w w:val="105"/>
              </w:rPr>
              <w:t xml:space="preserve">d diversity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655A83F8" w14:textId="0EFFE2BB" w:rsidR="00DD722F" w:rsidRPr="00B709EC" w:rsidRDefault="00DD722F" w:rsidP="00AC2E17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Institutions may wish </w:t>
            </w:r>
            <w:r w:rsidR="00AC2E17" w:rsidRPr="00B709EC">
              <w:rPr>
                <w:rFonts w:asciiTheme="minorHAnsi" w:hAnsiTheme="minorHAnsi" w:cstheme="minorHAnsi"/>
                <w:w w:val="105"/>
              </w:rPr>
              <w:t>t</w:t>
            </w:r>
            <w:r w:rsidR="00AC2E17">
              <w:rPr>
                <w:rFonts w:asciiTheme="minorHAnsi" w:hAnsiTheme="minorHAnsi" w:cstheme="minorHAnsi"/>
                <w:w w:val="105"/>
              </w:rPr>
              <w:t>o cross-</w:t>
            </w:r>
            <w:r w:rsidRPr="00B709EC">
              <w:rPr>
                <w:rFonts w:asciiTheme="minorHAnsi" w:hAnsiTheme="minorHAnsi" w:cstheme="minorHAnsi"/>
                <w:w w:val="105"/>
              </w:rPr>
              <w:t>reference with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 3,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“Governance”, wher</w:t>
            </w:r>
            <w:r>
              <w:rPr>
                <w:rFonts w:asciiTheme="minorHAnsi" w:hAnsiTheme="minorHAnsi" w:cstheme="minorHAnsi"/>
                <w:w w:val="105"/>
              </w:rPr>
              <w:t xml:space="preserve">e </w:t>
            </w:r>
            <w:r w:rsidRPr="00B709EC">
              <w:rPr>
                <w:rFonts w:asciiTheme="minorHAnsi" w:hAnsiTheme="minorHAnsi" w:cstheme="minorHAnsi"/>
                <w:w w:val="105"/>
              </w:rPr>
              <w:t>appropriate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608EC00F" w14:textId="77777777" w:rsidR="00DD722F" w:rsidRDefault="00DD722F" w:rsidP="00AC2E1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spacing w:val="1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C85AAAB" w14:textId="5F6AE294" w:rsidR="00DD722F" w:rsidRPr="00B709EC" w:rsidRDefault="00445360" w:rsidP="00AC2E17">
            <w:pPr>
              <w:pStyle w:val="TableParagraph"/>
              <w:spacing w:before="54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114" w:history="1">
              <w:r w:rsidR="00DD722F">
                <w:rPr>
                  <w:rStyle w:val="Hyperlink"/>
                </w:rPr>
                <w:t>Equality Diversity and Inclusion | University of Dundee</w:t>
              </w:r>
            </w:hyperlink>
          </w:p>
        </w:tc>
        <w:tc>
          <w:tcPr>
            <w:tcW w:w="2361" w:type="dxa"/>
          </w:tcPr>
          <w:p w14:paraId="0EF13957" w14:textId="77777777" w:rsidR="00DD722F" w:rsidRPr="00B709EC" w:rsidRDefault="00DD722F" w:rsidP="00AC2E1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1" w:type="dxa"/>
          </w:tcPr>
          <w:p w14:paraId="57318290" w14:textId="77777777" w:rsidR="00DD722F" w:rsidRPr="00B709EC" w:rsidRDefault="00DD722F" w:rsidP="00AC2E1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</w:tbl>
    <w:p w14:paraId="77C190B1" w14:textId="77777777" w:rsidR="0031454B" w:rsidRDefault="0031454B" w:rsidP="0031454B">
      <w:pPr>
        <w:pStyle w:val="Heading1"/>
        <w:tabs>
          <w:tab w:val="left" w:pos="628"/>
        </w:tabs>
        <w:spacing w:before="106" w:after="240" w:line="360" w:lineRule="auto"/>
        <w:ind w:left="0" w:right="10545"/>
        <w:rPr>
          <w:rFonts w:asciiTheme="minorHAnsi" w:hAnsiTheme="minorHAnsi" w:cstheme="minorHAnsi"/>
          <w:w w:val="105"/>
          <w:sz w:val="22"/>
          <w:szCs w:val="22"/>
        </w:rPr>
      </w:pPr>
    </w:p>
    <w:p w14:paraId="67131367" w14:textId="77777777" w:rsidR="0031454B" w:rsidRPr="0031454B" w:rsidRDefault="00CC783E" w:rsidP="008071FF">
      <w:pPr>
        <w:pStyle w:val="Heading1"/>
        <w:numPr>
          <w:ilvl w:val="1"/>
          <w:numId w:val="12"/>
        </w:numPr>
        <w:tabs>
          <w:tab w:val="left" w:pos="628"/>
        </w:tabs>
        <w:spacing w:before="0" w:line="360" w:lineRule="auto"/>
        <w:ind w:right="105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Support for Disabled People</w:t>
      </w:r>
    </w:p>
    <w:p w14:paraId="5E27CF55" w14:textId="062225DC" w:rsidR="00EB119E" w:rsidRPr="00B709EC" w:rsidRDefault="009B5131" w:rsidP="008071FF">
      <w:pPr>
        <w:pStyle w:val="Heading1"/>
        <w:tabs>
          <w:tab w:val="left" w:pos="628"/>
        </w:tabs>
        <w:spacing w:before="0" w:line="360" w:lineRule="auto"/>
        <w:ind w:right="1054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0F94241D" w14:textId="0EE30725" w:rsidR="0031454B" w:rsidRPr="0031454B" w:rsidRDefault="009B5131" w:rsidP="00746A48">
      <w:pPr>
        <w:pStyle w:val="BodyText"/>
        <w:spacing w:after="20" w:line="360" w:lineRule="auto"/>
        <w:ind w:left="22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 xml:space="preserve">This category provides information about the institution's policies, procedures, and support for disabled people, including information about accessibility of major </w:t>
      </w:r>
      <w:r w:rsidR="0031454B" w:rsidRPr="00B709EC">
        <w:rPr>
          <w:rFonts w:asciiTheme="minorHAnsi" w:hAnsiTheme="minorHAnsi" w:cstheme="minorHAnsi"/>
          <w:w w:val="105"/>
          <w:sz w:val="22"/>
          <w:szCs w:val="22"/>
        </w:rPr>
        <w:t>buildin</w:t>
      </w:r>
      <w:r w:rsidR="0031454B">
        <w:rPr>
          <w:rFonts w:asciiTheme="minorHAnsi" w:hAnsiTheme="minorHAnsi" w:cstheme="minorHAnsi"/>
          <w:w w:val="105"/>
          <w:sz w:val="22"/>
          <w:szCs w:val="22"/>
        </w:rPr>
        <w:t xml:space="preserve">gs and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services.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F5D" w14:textId="77777777">
        <w:trPr>
          <w:trHeight w:val="446"/>
        </w:trPr>
        <w:tc>
          <w:tcPr>
            <w:tcW w:w="2366" w:type="dxa"/>
          </w:tcPr>
          <w:p w14:paraId="5E27CF57" w14:textId="77777777" w:rsidR="00EB119E" w:rsidRPr="00B709EC" w:rsidRDefault="009B5131" w:rsidP="00746A4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1" w:type="dxa"/>
          </w:tcPr>
          <w:p w14:paraId="5E27CF58" w14:textId="77777777" w:rsidR="00EB119E" w:rsidRPr="00B709EC" w:rsidRDefault="009B5131" w:rsidP="00746A4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1" w:type="dxa"/>
          </w:tcPr>
          <w:p w14:paraId="5E27CF59" w14:textId="77777777" w:rsidR="00EB119E" w:rsidRPr="00B709EC" w:rsidRDefault="009B5131" w:rsidP="00746A4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1" w:type="dxa"/>
          </w:tcPr>
          <w:p w14:paraId="5E27CF5A" w14:textId="77777777" w:rsidR="00EB119E" w:rsidRPr="00B709EC" w:rsidRDefault="009B5131" w:rsidP="00746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Manner</w:t>
            </w:r>
          </w:p>
        </w:tc>
        <w:tc>
          <w:tcPr>
            <w:tcW w:w="2361" w:type="dxa"/>
          </w:tcPr>
          <w:p w14:paraId="5E27CF5B" w14:textId="77777777" w:rsidR="00EB119E" w:rsidRPr="00B709EC" w:rsidRDefault="009B5131" w:rsidP="00746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1" w:type="dxa"/>
          </w:tcPr>
          <w:p w14:paraId="5E27CF5C" w14:textId="77777777" w:rsidR="00EB119E" w:rsidRPr="00B709EC" w:rsidRDefault="009B5131" w:rsidP="00746A48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CF65" w14:textId="77777777" w:rsidTr="00746A48">
        <w:trPr>
          <w:trHeight w:val="1343"/>
        </w:trPr>
        <w:tc>
          <w:tcPr>
            <w:tcW w:w="2366" w:type="dxa"/>
          </w:tcPr>
          <w:p w14:paraId="5E27CF5E" w14:textId="77777777" w:rsidR="00EB119E" w:rsidRPr="00B709EC" w:rsidRDefault="009B5131" w:rsidP="00746A4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Disability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</w:p>
        </w:tc>
        <w:tc>
          <w:tcPr>
            <w:tcW w:w="2361" w:type="dxa"/>
          </w:tcPr>
          <w:p w14:paraId="5E27CF5F" w14:textId="27D91D8A" w:rsidR="00EB119E" w:rsidRPr="00B709EC" w:rsidRDefault="009B5131" w:rsidP="00746A48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Policies, procedures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guidelines relating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 for disabled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people</w:t>
            </w:r>
          </w:p>
        </w:tc>
        <w:tc>
          <w:tcPr>
            <w:tcW w:w="2361" w:type="dxa"/>
          </w:tcPr>
          <w:p w14:paraId="5E27CF60" w14:textId="5CCFFD46" w:rsidR="00EB119E" w:rsidRPr="00B709EC" w:rsidRDefault="009B5131" w:rsidP="00746A48">
            <w:pPr>
              <w:pStyle w:val="TableParagraph"/>
              <w:spacing w:before="0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Institutions may wish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cross-reference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 12, “Equality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Diversity Policies”</w:t>
            </w:r>
          </w:p>
        </w:tc>
        <w:tc>
          <w:tcPr>
            <w:tcW w:w="2361" w:type="dxa"/>
          </w:tcPr>
          <w:p w14:paraId="5E27CF61" w14:textId="77C0327B" w:rsidR="00426C06" w:rsidRDefault="009B5131" w:rsidP="00746A48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00E5FF05" w14:textId="64A5B39D" w:rsidR="008173F5" w:rsidRPr="00B709EC" w:rsidRDefault="00445360" w:rsidP="00746A4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115" w:history="1">
              <w:r w:rsidR="008173F5">
                <w:rPr>
                  <w:rStyle w:val="Hyperlink"/>
                </w:rPr>
                <w:t>Disability Services | University of Dundee</w:t>
              </w:r>
            </w:hyperlink>
          </w:p>
          <w:p w14:paraId="5E27CF62" w14:textId="4D492D0F" w:rsidR="00EB119E" w:rsidRPr="00B709EC" w:rsidRDefault="00EB119E" w:rsidP="00746A48">
            <w:pPr>
              <w:pStyle w:val="TableParagraph"/>
              <w:spacing w:before="0" w:line="276" w:lineRule="auto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F63" w14:textId="77777777" w:rsidR="00EB119E" w:rsidRPr="00B709EC" w:rsidRDefault="00EB119E" w:rsidP="00746A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F64" w14:textId="77777777" w:rsidR="00EB119E" w:rsidRPr="00B709EC" w:rsidRDefault="00EB119E" w:rsidP="00746A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F6D" w14:textId="77777777" w:rsidTr="00942F1C">
        <w:trPr>
          <w:trHeight w:val="1547"/>
        </w:trPr>
        <w:tc>
          <w:tcPr>
            <w:tcW w:w="2366" w:type="dxa"/>
          </w:tcPr>
          <w:p w14:paraId="5E27CF66" w14:textId="77777777" w:rsidR="00EB119E" w:rsidRPr="00B709EC" w:rsidRDefault="009B5131" w:rsidP="00746A48">
            <w:pPr>
              <w:pStyle w:val="TableParagraph"/>
              <w:spacing w:after="240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Support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structures</w:t>
            </w:r>
          </w:p>
        </w:tc>
        <w:tc>
          <w:tcPr>
            <w:tcW w:w="2361" w:type="dxa"/>
          </w:tcPr>
          <w:p w14:paraId="5E27CF67" w14:textId="60A8A6D6" w:rsidR="00EB119E" w:rsidRPr="00B709EC" w:rsidRDefault="009B5131" w:rsidP="00746A48">
            <w:pPr>
              <w:pStyle w:val="TableParagraph"/>
              <w:spacing w:after="240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 description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support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structures for disabili</w:t>
            </w:r>
            <w:r w:rsidR="00C227F9">
              <w:rPr>
                <w:rFonts w:asciiTheme="minorHAnsi" w:hAnsiTheme="minorHAnsi" w:cstheme="minorHAnsi"/>
                <w:w w:val="105"/>
              </w:rPr>
              <w:t xml:space="preserve">ty </w:t>
            </w:r>
            <w:r w:rsidRPr="00B709EC">
              <w:rPr>
                <w:rFonts w:asciiTheme="minorHAnsi" w:hAnsiTheme="minorHAnsi" w:cstheme="minorHAnsi"/>
                <w:w w:val="105"/>
              </w:rPr>
              <w:t>issues</w:t>
            </w:r>
          </w:p>
        </w:tc>
        <w:tc>
          <w:tcPr>
            <w:tcW w:w="2361" w:type="dxa"/>
          </w:tcPr>
          <w:p w14:paraId="5E27CF68" w14:textId="77777777" w:rsidR="00EB119E" w:rsidRPr="00B709EC" w:rsidRDefault="009B5131" w:rsidP="00746A48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Cross-reference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“Accessibility of buildings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services” under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 10, “Physical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Resources”</w:t>
            </w:r>
          </w:p>
        </w:tc>
        <w:tc>
          <w:tcPr>
            <w:tcW w:w="2361" w:type="dxa"/>
          </w:tcPr>
          <w:p w14:paraId="5E27CF6A" w14:textId="475A41AF" w:rsidR="00EB119E" w:rsidRPr="00B709EC" w:rsidRDefault="009B5131" w:rsidP="00746A48">
            <w:pPr>
              <w:pStyle w:val="TableParagraph"/>
              <w:spacing w:after="240"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16" w:history="1">
              <w:r w:rsidR="00C227F9">
                <w:rPr>
                  <w:rStyle w:val="Hyperlink"/>
                </w:rPr>
                <w:t>Disability Services | University of Dundee</w:t>
              </w:r>
            </w:hyperlink>
          </w:p>
        </w:tc>
        <w:tc>
          <w:tcPr>
            <w:tcW w:w="2361" w:type="dxa"/>
          </w:tcPr>
          <w:p w14:paraId="5E27CF6B" w14:textId="77777777" w:rsidR="00EB119E" w:rsidRPr="00B709EC" w:rsidRDefault="00EB119E" w:rsidP="00746A48">
            <w:pPr>
              <w:pStyle w:val="TableParagraph"/>
              <w:spacing w:before="0" w:after="24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F6C" w14:textId="77777777" w:rsidR="00EB119E" w:rsidRPr="00B709EC" w:rsidRDefault="00EB119E" w:rsidP="00746A48">
            <w:pPr>
              <w:pStyle w:val="TableParagraph"/>
              <w:spacing w:before="0" w:after="24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B709EC" w14:paraId="5E27CF76" w14:textId="77777777" w:rsidTr="00F56B50">
        <w:trPr>
          <w:trHeight w:val="2350"/>
        </w:trPr>
        <w:tc>
          <w:tcPr>
            <w:tcW w:w="2366" w:type="dxa"/>
          </w:tcPr>
          <w:p w14:paraId="5E27CF6E" w14:textId="5050CBEE" w:rsidR="00EB119E" w:rsidRPr="00B709EC" w:rsidRDefault="009B5131" w:rsidP="00746A48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Accessibility of building</w:t>
            </w:r>
            <w:r w:rsidR="00C227F9">
              <w:rPr>
                <w:rFonts w:asciiTheme="minorHAnsi" w:hAnsiTheme="minorHAnsi" w:cstheme="minorHAnsi"/>
                <w:w w:val="105"/>
              </w:rPr>
              <w:t xml:space="preserve">s </w:t>
            </w:r>
            <w:r w:rsidRPr="00B709EC">
              <w:rPr>
                <w:rFonts w:asciiTheme="minorHAnsi" w:hAnsiTheme="minorHAnsi" w:cstheme="minorHAnsi"/>
                <w:w w:val="105"/>
              </w:rPr>
              <w:t>and services</w:t>
            </w:r>
          </w:p>
        </w:tc>
        <w:tc>
          <w:tcPr>
            <w:tcW w:w="2361" w:type="dxa"/>
          </w:tcPr>
          <w:p w14:paraId="5E27CF6F" w14:textId="544101EC" w:rsidR="00EB119E" w:rsidRPr="00B709EC" w:rsidRDefault="009B5131" w:rsidP="00746A48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accessibility of each of th</w:t>
            </w:r>
            <w:r w:rsidR="00C227F9">
              <w:rPr>
                <w:rFonts w:asciiTheme="minorHAnsi" w:hAnsiTheme="minorHAnsi" w:cstheme="minorHAnsi"/>
                <w:w w:val="105"/>
              </w:rPr>
              <w:t xml:space="preserve">e </w:t>
            </w:r>
            <w:r w:rsidR="00942F1C">
              <w:rPr>
                <w:rFonts w:asciiTheme="minorHAnsi" w:hAnsiTheme="minorHAnsi" w:cstheme="minorHAnsi"/>
                <w:w w:val="105"/>
              </w:rPr>
              <w:t>institution’s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buildings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services</w:t>
            </w:r>
          </w:p>
        </w:tc>
        <w:tc>
          <w:tcPr>
            <w:tcW w:w="2361" w:type="dxa"/>
          </w:tcPr>
          <w:p w14:paraId="5E27CF70" w14:textId="7F13C072" w:rsidR="00EB119E" w:rsidRPr="00B709EC" w:rsidRDefault="009B5131" w:rsidP="00746A48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Institutions should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provide broad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accessibility e.g. including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for people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hearing or vision</w:t>
            </w:r>
            <w:r w:rsidR="00F56B50">
              <w:rPr>
                <w:rFonts w:asciiTheme="minorHAnsi" w:hAnsiTheme="minorHAnsi" w:cstheme="minorHAnsi"/>
                <w:w w:val="105"/>
              </w:rPr>
              <w:t xml:space="preserve"> i</w:t>
            </w:r>
            <w:r w:rsidR="00F56B50" w:rsidRPr="00B709EC">
              <w:rPr>
                <w:rFonts w:asciiTheme="minorHAnsi" w:hAnsiTheme="minorHAnsi" w:cstheme="minorHAnsi"/>
                <w:w w:val="105"/>
              </w:rPr>
              <w:t>mpairments</w:t>
            </w:r>
            <w:r w:rsidR="00F56B50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E27CF73" w14:textId="57A0751A" w:rsidR="00EB119E" w:rsidRPr="00B709EC" w:rsidRDefault="009B5131" w:rsidP="00746A48">
            <w:pPr>
              <w:pStyle w:val="TableParagraph"/>
              <w:spacing w:before="2" w:after="240"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17" w:history="1">
              <w:r w:rsidR="00364D71">
                <w:rPr>
                  <w:rStyle w:val="Hyperlink"/>
                </w:rPr>
                <w:t>Disability Services | University of Dundee</w:t>
              </w:r>
            </w:hyperlink>
            <w:r w:rsidRPr="00B709EC"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  <w:t>/</w:t>
            </w:r>
          </w:p>
        </w:tc>
        <w:tc>
          <w:tcPr>
            <w:tcW w:w="2361" w:type="dxa"/>
          </w:tcPr>
          <w:p w14:paraId="5E27CF74" w14:textId="77777777" w:rsidR="00EB119E" w:rsidRPr="00B709EC" w:rsidRDefault="00EB119E" w:rsidP="00746A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F75" w14:textId="77777777" w:rsidR="00EB119E" w:rsidRPr="00B709EC" w:rsidRDefault="00EB119E" w:rsidP="00746A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8071FF" w:rsidRPr="00B709EC" w14:paraId="07BF257B" w14:textId="77777777" w:rsidTr="00F56B50">
        <w:trPr>
          <w:trHeight w:val="2350"/>
        </w:trPr>
        <w:tc>
          <w:tcPr>
            <w:tcW w:w="2366" w:type="dxa"/>
          </w:tcPr>
          <w:p w14:paraId="0D331D2D" w14:textId="38FC47A9" w:rsidR="008071FF" w:rsidRPr="00B709EC" w:rsidRDefault="008071FF" w:rsidP="008071FF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Contacts</w:t>
            </w:r>
          </w:p>
        </w:tc>
        <w:tc>
          <w:tcPr>
            <w:tcW w:w="2361" w:type="dxa"/>
          </w:tcPr>
          <w:p w14:paraId="7CF3047C" w14:textId="4155FF21" w:rsidR="008071FF" w:rsidRPr="00B709EC" w:rsidRDefault="008071FF" w:rsidP="008071FF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Details of how to ge</w:t>
            </w:r>
            <w:r>
              <w:rPr>
                <w:rFonts w:asciiTheme="minorHAnsi" w:hAnsiTheme="minorHAnsi" w:cstheme="minorHAnsi"/>
                <w:w w:val="105"/>
              </w:rPr>
              <w:t xml:space="preserve">t information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 for disabled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people</w:t>
            </w:r>
          </w:p>
        </w:tc>
        <w:tc>
          <w:tcPr>
            <w:tcW w:w="2361" w:type="dxa"/>
          </w:tcPr>
          <w:p w14:paraId="120011A5" w14:textId="1B295B93" w:rsidR="008071FF" w:rsidRPr="00B709EC" w:rsidRDefault="008071FF" w:rsidP="008071FF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Where larger institution</w:t>
            </w:r>
            <w:r>
              <w:rPr>
                <w:rFonts w:asciiTheme="minorHAnsi" w:hAnsiTheme="minorHAnsi" w:cstheme="minorHAnsi"/>
                <w:w w:val="105"/>
              </w:rPr>
              <w:t>s operate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decentralised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appropriate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 other major points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 should be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provided.</w:t>
            </w:r>
          </w:p>
        </w:tc>
        <w:tc>
          <w:tcPr>
            <w:tcW w:w="2361" w:type="dxa"/>
          </w:tcPr>
          <w:p w14:paraId="1CAACDED" w14:textId="77777777" w:rsidR="008071FF" w:rsidRDefault="008071FF" w:rsidP="008071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color w:val="0000FF"/>
                <w:w w:val="105"/>
                <w:u w:val="single" w:color="0000FF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27B19F84" w14:textId="5FAAC76D" w:rsidR="008071FF" w:rsidRPr="00B709EC" w:rsidRDefault="00445360" w:rsidP="008071FF">
            <w:pPr>
              <w:pStyle w:val="TableParagraph"/>
              <w:spacing w:before="2" w:after="240"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  <w:hyperlink r:id="rId118" w:history="1">
              <w:r w:rsidR="008071FF">
                <w:rPr>
                  <w:rStyle w:val="Hyperlink"/>
                </w:rPr>
                <w:t>Contact Disability Services | University of Dundee</w:t>
              </w:r>
            </w:hyperlink>
          </w:p>
        </w:tc>
        <w:tc>
          <w:tcPr>
            <w:tcW w:w="2361" w:type="dxa"/>
          </w:tcPr>
          <w:p w14:paraId="644143BF" w14:textId="77777777" w:rsidR="008071FF" w:rsidRPr="00B709EC" w:rsidRDefault="008071FF" w:rsidP="008071F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36D0EA74" w14:textId="77777777" w:rsidR="008071FF" w:rsidRPr="00B709EC" w:rsidRDefault="008071FF" w:rsidP="008071F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8071FF" w:rsidRPr="00B709EC" w14:paraId="4D814BFD" w14:textId="77777777" w:rsidTr="008071FF">
        <w:trPr>
          <w:trHeight w:val="1717"/>
        </w:trPr>
        <w:tc>
          <w:tcPr>
            <w:tcW w:w="2366" w:type="dxa"/>
          </w:tcPr>
          <w:p w14:paraId="65C29D7B" w14:textId="4643908C" w:rsidR="008071FF" w:rsidRPr="00B709EC" w:rsidRDefault="008071FF" w:rsidP="008071FF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Strategies</w:t>
            </w:r>
          </w:p>
        </w:tc>
        <w:tc>
          <w:tcPr>
            <w:tcW w:w="2361" w:type="dxa"/>
          </w:tcPr>
          <w:p w14:paraId="76205424" w14:textId="15472CD8" w:rsidR="008071FF" w:rsidRPr="00B709EC" w:rsidRDefault="008071FF" w:rsidP="008071FF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strategies for improving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 for disabled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people, and mechanism</w:t>
            </w:r>
            <w:r>
              <w:rPr>
                <w:rFonts w:asciiTheme="minorHAnsi" w:hAnsiTheme="minorHAnsi" w:cstheme="minorHAnsi"/>
                <w:w w:val="105"/>
              </w:rPr>
              <w:t xml:space="preserve">s for </w:t>
            </w:r>
            <w:r w:rsidRPr="00B709EC">
              <w:rPr>
                <w:rFonts w:asciiTheme="minorHAnsi" w:hAnsiTheme="minorHAnsi" w:cstheme="minorHAnsi"/>
                <w:w w:val="105"/>
              </w:rPr>
              <w:t>monitoring these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1" w:type="dxa"/>
          </w:tcPr>
          <w:p w14:paraId="5148EED3" w14:textId="77777777" w:rsidR="008071FF" w:rsidRPr="00B709EC" w:rsidRDefault="008071FF" w:rsidP="008071FF">
            <w:pPr>
              <w:pStyle w:val="TableParagraph"/>
              <w:spacing w:before="54" w:line="276" w:lineRule="auto"/>
              <w:ind w:left="106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767F8D21" w14:textId="77777777" w:rsidR="008071FF" w:rsidRDefault="008071FF" w:rsidP="008071FF">
            <w:pPr>
              <w:pStyle w:val="TableParagraph"/>
              <w:spacing w:line="276" w:lineRule="auto"/>
              <w:ind w:left="107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165629B2" w14:textId="77777777" w:rsidR="008071FF" w:rsidRPr="00B709EC" w:rsidRDefault="00445360" w:rsidP="008071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</w:rPr>
            </w:pPr>
            <w:hyperlink r:id="rId119" w:history="1">
              <w:r w:rsidR="008071FF">
                <w:rPr>
                  <w:rStyle w:val="Hyperlink"/>
                </w:rPr>
                <w:t>About Disability Services | University of Dundee</w:t>
              </w:r>
            </w:hyperlink>
          </w:p>
          <w:p w14:paraId="75FEF754" w14:textId="77777777" w:rsidR="008071FF" w:rsidRPr="00B709EC" w:rsidRDefault="008071FF" w:rsidP="008071F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1" w:type="dxa"/>
          </w:tcPr>
          <w:p w14:paraId="51635A2F" w14:textId="77777777" w:rsidR="008071FF" w:rsidRPr="00B709EC" w:rsidRDefault="008071FF" w:rsidP="008071F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6B87A2E6" w14:textId="77777777" w:rsidR="008071FF" w:rsidRPr="00B709EC" w:rsidRDefault="008071FF" w:rsidP="008071FF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F77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footerReference w:type="default" r:id="rId120"/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5E27CF78" w14:textId="77777777" w:rsidR="00EB119E" w:rsidRPr="00B709EC" w:rsidRDefault="00EB119E" w:rsidP="00676267">
      <w:pPr>
        <w:pStyle w:val="BodyText"/>
        <w:spacing w:before="8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2361"/>
        <w:gridCol w:w="2361"/>
        <w:gridCol w:w="2361"/>
        <w:gridCol w:w="2361"/>
        <w:gridCol w:w="2361"/>
      </w:tblGrid>
      <w:tr w:rsidR="00EB119E" w:rsidRPr="00B709EC" w14:paraId="5E27CF97" w14:textId="77777777" w:rsidTr="007944F1">
        <w:trPr>
          <w:trHeight w:val="704"/>
        </w:trPr>
        <w:tc>
          <w:tcPr>
            <w:tcW w:w="2366" w:type="dxa"/>
          </w:tcPr>
          <w:p w14:paraId="5E27CF90" w14:textId="77777777" w:rsidR="00EB119E" w:rsidRPr="00B709EC" w:rsidRDefault="009B5131" w:rsidP="00F56B5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Statistics</w:t>
            </w:r>
          </w:p>
        </w:tc>
        <w:tc>
          <w:tcPr>
            <w:tcW w:w="2361" w:type="dxa"/>
          </w:tcPr>
          <w:p w14:paraId="5E27CF91" w14:textId="752B5883" w:rsidR="00EB119E" w:rsidRPr="00B709EC" w:rsidRDefault="009B5131" w:rsidP="00F56B50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statistics on</w:t>
            </w:r>
            <w:r w:rsidR="00985BAF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 for disability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within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institution.</w:t>
            </w:r>
          </w:p>
        </w:tc>
        <w:tc>
          <w:tcPr>
            <w:tcW w:w="2361" w:type="dxa"/>
          </w:tcPr>
          <w:p w14:paraId="5E27CF92" w14:textId="461FFB98" w:rsidR="00EB119E" w:rsidRPr="00B709EC" w:rsidRDefault="009B5131" w:rsidP="00F56B50">
            <w:pPr>
              <w:pStyle w:val="TableParagraph"/>
              <w:spacing w:line="276" w:lineRule="auto"/>
              <w:ind w:left="106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Statistics on the numbers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staff and students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particular types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disability (though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recognising potential Data</w:t>
            </w:r>
            <w:r w:rsidR="007944F1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Protection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implications).</w:t>
            </w:r>
          </w:p>
        </w:tc>
        <w:tc>
          <w:tcPr>
            <w:tcW w:w="2361" w:type="dxa"/>
          </w:tcPr>
          <w:p w14:paraId="5E27CF94" w14:textId="52ACE36D" w:rsidR="00EB119E" w:rsidRPr="00B709EC" w:rsidRDefault="009B5131" w:rsidP="00F56B50">
            <w:pPr>
              <w:pStyle w:val="TableParagraph"/>
              <w:spacing w:before="6" w:line="276" w:lineRule="auto"/>
              <w:ind w:left="10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21" w:history="1">
              <w:r w:rsidR="00985BAF">
                <w:rPr>
                  <w:rStyle w:val="Hyperlink"/>
                </w:rPr>
                <w:t>Disability Services Annual Reports | University of Dundee</w:t>
              </w:r>
            </w:hyperlink>
          </w:p>
        </w:tc>
        <w:tc>
          <w:tcPr>
            <w:tcW w:w="2361" w:type="dxa"/>
          </w:tcPr>
          <w:p w14:paraId="5E27CF95" w14:textId="77777777" w:rsidR="00EB119E" w:rsidRPr="00B709EC" w:rsidRDefault="00EB119E" w:rsidP="00F56B5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1" w:type="dxa"/>
          </w:tcPr>
          <w:p w14:paraId="5E27CF96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CF98" w14:textId="77777777" w:rsidR="00EB119E" w:rsidRDefault="00EB119E" w:rsidP="00676267">
      <w:pPr>
        <w:pStyle w:val="BodyText"/>
        <w:spacing w:before="11" w:line="276" w:lineRule="auto"/>
        <w:rPr>
          <w:rFonts w:asciiTheme="minorHAnsi" w:hAnsiTheme="minorHAnsi" w:cstheme="minorHAnsi"/>
          <w:sz w:val="22"/>
          <w:szCs w:val="22"/>
        </w:rPr>
      </w:pPr>
    </w:p>
    <w:p w14:paraId="1DC379B7" w14:textId="77777777" w:rsidR="007944F1" w:rsidRPr="00B709EC" w:rsidRDefault="007944F1" w:rsidP="00676267">
      <w:pPr>
        <w:pStyle w:val="BodyText"/>
        <w:spacing w:before="11" w:line="276" w:lineRule="auto"/>
        <w:rPr>
          <w:rFonts w:asciiTheme="minorHAnsi" w:hAnsiTheme="minorHAnsi" w:cstheme="minorHAnsi"/>
          <w:sz w:val="22"/>
          <w:szCs w:val="22"/>
        </w:rPr>
      </w:pPr>
    </w:p>
    <w:p w14:paraId="5E27CF99" w14:textId="31BBC835" w:rsidR="00EB119E" w:rsidRPr="00B709EC" w:rsidRDefault="00770D2D" w:rsidP="0088493B">
      <w:pPr>
        <w:pStyle w:val="Heading1"/>
        <w:numPr>
          <w:ilvl w:val="1"/>
          <w:numId w:val="12"/>
        </w:numPr>
        <w:tabs>
          <w:tab w:val="left" w:pos="628"/>
        </w:tabs>
        <w:spacing w:line="360" w:lineRule="auto"/>
        <w:ind w:left="227" w:right="10035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Student Administration &amp; Support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CF9A" w14:textId="3841AB5E" w:rsidR="00EB119E" w:rsidRPr="00B709EC" w:rsidRDefault="009B5131" w:rsidP="0088493B">
      <w:pPr>
        <w:pStyle w:val="BodyText"/>
        <w:spacing w:line="360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contains information on how the institution manages the administration and progression of their students from admission to course completion, including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student support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services.</w:t>
      </w:r>
    </w:p>
    <w:p w14:paraId="30955ED6" w14:textId="77777777" w:rsidR="00EB119E" w:rsidRDefault="00EB119E" w:rsidP="00676267">
      <w:pPr>
        <w:spacing w:line="276" w:lineRule="auto"/>
        <w:rPr>
          <w:rFonts w:asciiTheme="minorHAnsi" w:hAnsiTheme="minorHAnsi" w:cstheme="minorHAnsi"/>
        </w:rPr>
      </w:pPr>
    </w:p>
    <w:tbl>
      <w:tblPr>
        <w:tblpPr w:leftFromText="180" w:rightFromText="180" w:vertAnchor="text" w:tblpX="11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2"/>
        <w:gridCol w:w="2367"/>
      </w:tblGrid>
      <w:tr w:rsidR="007944F1" w:rsidRPr="00B709EC" w14:paraId="11588EAA" w14:textId="77777777" w:rsidTr="004E2EF5">
        <w:trPr>
          <w:trHeight w:val="446"/>
        </w:trPr>
        <w:tc>
          <w:tcPr>
            <w:tcW w:w="2362" w:type="dxa"/>
          </w:tcPr>
          <w:p w14:paraId="6D63F63B" w14:textId="77777777" w:rsidR="007944F1" w:rsidRPr="00B709EC" w:rsidRDefault="007944F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2" w:type="dxa"/>
          </w:tcPr>
          <w:p w14:paraId="2EEA2202" w14:textId="77777777" w:rsidR="007944F1" w:rsidRPr="00B709EC" w:rsidRDefault="007944F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2" w:type="dxa"/>
          </w:tcPr>
          <w:p w14:paraId="672761D8" w14:textId="77777777" w:rsidR="007944F1" w:rsidRPr="00B709EC" w:rsidRDefault="007944F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2" w:type="dxa"/>
          </w:tcPr>
          <w:p w14:paraId="6CE1815E" w14:textId="77777777" w:rsidR="007944F1" w:rsidRPr="00B709EC" w:rsidRDefault="007944F1" w:rsidP="00676267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2" w:type="dxa"/>
          </w:tcPr>
          <w:p w14:paraId="222CF48D" w14:textId="77777777" w:rsidR="007944F1" w:rsidRPr="00B709EC" w:rsidRDefault="007944F1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7" w:type="dxa"/>
          </w:tcPr>
          <w:p w14:paraId="31AE9360" w14:textId="77777777" w:rsidR="007944F1" w:rsidRPr="00B709EC" w:rsidRDefault="007944F1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7944F1" w:rsidRPr="00B709EC" w14:paraId="1BB0733F" w14:textId="77777777" w:rsidTr="004E2EF5">
        <w:trPr>
          <w:trHeight w:val="1555"/>
        </w:trPr>
        <w:tc>
          <w:tcPr>
            <w:tcW w:w="2362" w:type="dxa"/>
          </w:tcPr>
          <w:p w14:paraId="0D65B97F" w14:textId="77777777" w:rsidR="007944F1" w:rsidRPr="00B709EC" w:rsidRDefault="007944F1" w:rsidP="0088493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Course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</w:p>
        </w:tc>
        <w:tc>
          <w:tcPr>
            <w:tcW w:w="2362" w:type="dxa"/>
          </w:tcPr>
          <w:p w14:paraId="1289F749" w14:textId="77777777" w:rsidR="007944F1" w:rsidRPr="00B709EC" w:rsidRDefault="007944F1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Degree programmes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offered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</w:p>
        </w:tc>
        <w:tc>
          <w:tcPr>
            <w:tcW w:w="2362" w:type="dxa"/>
          </w:tcPr>
          <w:p w14:paraId="51E05D32" w14:textId="77777777" w:rsidR="007944F1" w:rsidRPr="00B709EC" w:rsidRDefault="007944F1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Prospectuses; structure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broad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content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each programme,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work experience,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language skills,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opportunities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overseas study.</w:t>
            </w:r>
          </w:p>
          <w:p w14:paraId="2764316A" w14:textId="77777777" w:rsidR="007944F1" w:rsidRPr="00B709EC" w:rsidRDefault="007944F1" w:rsidP="0088493B">
            <w:pPr>
              <w:pStyle w:val="TableParagraph"/>
              <w:spacing w:before="4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Qualification gained if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successful.</w:t>
            </w:r>
          </w:p>
        </w:tc>
        <w:tc>
          <w:tcPr>
            <w:tcW w:w="2362" w:type="dxa"/>
          </w:tcPr>
          <w:p w14:paraId="49C878B6" w14:textId="77777777" w:rsidR="007944F1" w:rsidRPr="00B709EC" w:rsidRDefault="007944F1" w:rsidP="0088493B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Institutions will normally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already publish material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this category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calendars, prospectuses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course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handbooks.</w:t>
            </w:r>
          </w:p>
        </w:tc>
        <w:tc>
          <w:tcPr>
            <w:tcW w:w="2362" w:type="dxa"/>
          </w:tcPr>
          <w:p w14:paraId="350A87B1" w14:textId="74DD1247" w:rsidR="007944F1" w:rsidRDefault="007944F1" w:rsidP="0088493B">
            <w:pPr>
              <w:pStyle w:val="TableParagraph"/>
              <w:spacing w:before="0" w:line="276" w:lineRule="auto"/>
              <w:ind w:left="103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22" w:history="1">
              <w:r w:rsidR="00994EF4">
                <w:rPr>
                  <w:rStyle w:val="Hyperlink"/>
                </w:rPr>
                <w:t>Subjects | University of Dundee</w:t>
              </w:r>
            </w:hyperlink>
          </w:p>
          <w:p w14:paraId="717B792F" w14:textId="77777777" w:rsidR="00994EF4" w:rsidRDefault="00994EF4" w:rsidP="0088493B">
            <w:pPr>
              <w:pStyle w:val="TableParagraph"/>
              <w:spacing w:before="0" w:line="276" w:lineRule="auto"/>
              <w:ind w:left="103"/>
            </w:pPr>
          </w:p>
          <w:p w14:paraId="7692E552" w14:textId="5EBE17AC" w:rsidR="00994EF4" w:rsidRPr="00B709EC" w:rsidRDefault="00445360" w:rsidP="0088493B">
            <w:pPr>
              <w:pStyle w:val="TableParagraph"/>
              <w:spacing w:before="0" w:line="276" w:lineRule="auto"/>
              <w:ind w:left="113"/>
              <w:rPr>
                <w:rFonts w:asciiTheme="minorHAnsi" w:hAnsiTheme="minorHAnsi" w:cstheme="minorHAnsi"/>
              </w:rPr>
            </w:pPr>
            <w:hyperlink r:id="rId123" w:history="1">
              <w:r w:rsidR="00140E24">
                <w:rPr>
                  <w:rStyle w:val="Hyperlink"/>
                </w:rPr>
                <w:t>Admissions guides | University of Dundee</w:t>
              </w:r>
            </w:hyperlink>
          </w:p>
        </w:tc>
        <w:tc>
          <w:tcPr>
            <w:tcW w:w="2367" w:type="dxa"/>
          </w:tcPr>
          <w:p w14:paraId="7C747B70" w14:textId="77777777" w:rsidR="007944F1" w:rsidRPr="00B709EC" w:rsidRDefault="007944F1" w:rsidP="0088493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7DCB" w:rsidRPr="00B709EC" w14:paraId="143282B4" w14:textId="77777777" w:rsidTr="00636C57">
        <w:trPr>
          <w:trHeight w:val="1697"/>
        </w:trPr>
        <w:tc>
          <w:tcPr>
            <w:tcW w:w="2362" w:type="dxa"/>
          </w:tcPr>
          <w:p w14:paraId="2BC3A1BD" w14:textId="7AF327F8" w:rsidR="00EB7DCB" w:rsidRPr="00B709EC" w:rsidRDefault="00EB7DCB" w:rsidP="0088493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Recruitment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admissions</w:t>
            </w:r>
          </w:p>
        </w:tc>
        <w:tc>
          <w:tcPr>
            <w:tcW w:w="2362" w:type="dxa"/>
          </w:tcPr>
          <w:p w14:paraId="0B20AD2D" w14:textId="03F84550" w:rsidR="00EB7DCB" w:rsidRPr="00B709EC" w:rsidRDefault="00EB7DCB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admissions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procedure</w:t>
            </w:r>
            <w:r>
              <w:rPr>
                <w:rFonts w:asciiTheme="minorHAnsi" w:hAnsiTheme="minorHAnsi" w:cstheme="minorHAnsi"/>
              </w:rPr>
              <w:t xml:space="preserve">s and </w:t>
            </w:r>
            <w:r w:rsidRPr="00B709EC">
              <w:rPr>
                <w:rFonts w:asciiTheme="minorHAnsi" w:hAnsiTheme="minorHAnsi" w:cstheme="minorHAnsi"/>
                <w:w w:val="105"/>
              </w:rPr>
              <w:t>policies</w:t>
            </w:r>
          </w:p>
        </w:tc>
        <w:tc>
          <w:tcPr>
            <w:tcW w:w="2362" w:type="dxa"/>
          </w:tcPr>
          <w:p w14:paraId="12A708C7" w14:textId="77777777" w:rsidR="00EB7DCB" w:rsidRPr="00B709EC" w:rsidRDefault="00EB7DCB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 how to: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obtain a prospectus;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attend an open day; visi</w:t>
            </w:r>
            <w:r>
              <w:rPr>
                <w:rFonts w:asciiTheme="minorHAnsi" w:hAnsiTheme="minorHAnsi" w:cstheme="minorHAnsi"/>
                <w:w w:val="105"/>
              </w:rPr>
              <w:t xml:space="preserve">t the </w:t>
            </w:r>
            <w:r w:rsidRPr="00B709EC">
              <w:rPr>
                <w:rFonts w:asciiTheme="minorHAnsi" w:hAnsiTheme="minorHAnsi" w:cstheme="minorHAnsi"/>
                <w:w w:val="105"/>
              </w:rPr>
              <w:t>institution; apply fo</w:t>
            </w:r>
            <w:r>
              <w:rPr>
                <w:rFonts w:asciiTheme="minorHAnsi" w:hAnsiTheme="minorHAnsi" w:cstheme="minorHAnsi"/>
                <w:w w:val="105"/>
              </w:rPr>
              <w:t>r admission.</w:t>
            </w:r>
          </w:p>
          <w:p w14:paraId="2D087B2F" w14:textId="77777777" w:rsidR="00EB7DCB" w:rsidRPr="00B709EC" w:rsidRDefault="00EB7DCB" w:rsidP="0088493B">
            <w:pPr>
              <w:pStyle w:val="TableParagraph"/>
              <w:spacing w:before="4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General/course-specific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entry requirements,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"going rates".</w:t>
            </w:r>
          </w:p>
          <w:p w14:paraId="396A7917" w14:textId="77777777" w:rsidR="00EB7DCB" w:rsidRPr="00B709EC" w:rsidRDefault="00EB7DCB" w:rsidP="0088493B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procedures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 dealing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applications, including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those covering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assessment of 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qualifications, APL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5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APEL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6</w:t>
            </w:r>
            <w:r w:rsidRPr="00B709EC">
              <w:rPr>
                <w:rFonts w:asciiTheme="minorHAnsi" w:hAnsiTheme="minorHAnsi" w:cstheme="minorHAnsi"/>
                <w:w w:val="105"/>
              </w:rPr>
              <w:t>, articulation with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FE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7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Colleges and special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circumstances.</w:t>
            </w:r>
          </w:p>
          <w:p w14:paraId="44B437FA" w14:textId="2B873912" w:rsidR="00EB7DCB" w:rsidRPr="00B709EC" w:rsidRDefault="00EB7DCB" w:rsidP="0088493B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Complaints procedures.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The institution's </w:t>
            </w:r>
            <w:r w:rsidR="004E2EF5" w:rsidRPr="00B709EC">
              <w:rPr>
                <w:rFonts w:asciiTheme="minorHAnsi" w:hAnsiTheme="minorHAnsi" w:cstheme="minorHAnsi"/>
                <w:w w:val="105"/>
              </w:rPr>
              <w:t>wide</w:t>
            </w:r>
            <w:r w:rsidR="004E2EF5">
              <w:rPr>
                <w:rFonts w:asciiTheme="minorHAnsi" w:hAnsiTheme="minorHAnsi" w:cstheme="minorHAnsi"/>
                <w:w w:val="105"/>
              </w:rPr>
              <w:t>ning participation policies.</w:t>
            </w:r>
          </w:p>
          <w:p w14:paraId="7FA03ED5" w14:textId="39511A86" w:rsidR="00EB7DCB" w:rsidRPr="00B709EC" w:rsidRDefault="00EB7DCB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Statistical 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applications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admissions (e.g. </w:t>
            </w:r>
            <w:r w:rsidR="007E60B9" w:rsidRPr="00B709EC">
              <w:rPr>
                <w:rFonts w:asciiTheme="minorHAnsi" w:hAnsiTheme="minorHAnsi" w:cstheme="minorHAnsi"/>
                <w:w w:val="105"/>
              </w:rPr>
              <w:t>academ</w:t>
            </w:r>
            <w:r w:rsidR="007E60B9">
              <w:rPr>
                <w:rFonts w:asciiTheme="minorHAnsi" w:hAnsiTheme="minorHAnsi" w:cstheme="minorHAnsi"/>
                <w:w w:val="105"/>
              </w:rPr>
              <w:t xml:space="preserve">ic background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applicants.)</w:t>
            </w:r>
          </w:p>
        </w:tc>
        <w:tc>
          <w:tcPr>
            <w:tcW w:w="2362" w:type="dxa"/>
          </w:tcPr>
          <w:p w14:paraId="41976704" w14:textId="77777777" w:rsidR="00EB7DCB" w:rsidRPr="00B709EC" w:rsidRDefault="00EB7DCB" w:rsidP="0088493B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279134FC" w14:textId="60131352" w:rsidR="00575506" w:rsidRDefault="00EB7DCB" w:rsidP="0088493B">
            <w:pPr>
              <w:pStyle w:val="TableParagraph"/>
              <w:spacing w:before="0" w:line="276" w:lineRule="auto"/>
              <w:ind w:left="103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24" w:history="1">
              <w:r w:rsidR="00575506">
                <w:rPr>
                  <w:rStyle w:val="Hyperlink"/>
                </w:rPr>
                <w:t>Subjects | University of Dundee</w:t>
              </w:r>
            </w:hyperlink>
          </w:p>
          <w:p w14:paraId="4729D42F" w14:textId="77777777" w:rsidR="00197D90" w:rsidRDefault="00197D90" w:rsidP="0088493B">
            <w:pPr>
              <w:pStyle w:val="TableParagraph"/>
              <w:spacing w:before="0" w:line="276" w:lineRule="auto"/>
              <w:ind w:left="103"/>
            </w:pPr>
          </w:p>
          <w:p w14:paraId="1E26C896" w14:textId="2F67970A" w:rsidR="00E72BCA" w:rsidRDefault="00445360" w:rsidP="0088493B">
            <w:pPr>
              <w:pStyle w:val="TableParagraph"/>
              <w:spacing w:before="0" w:line="276" w:lineRule="auto"/>
              <w:ind w:left="103"/>
            </w:pPr>
            <w:hyperlink r:id="rId125" w:history="1">
              <w:r w:rsidR="00E72BCA">
                <w:rPr>
                  <w:rStyle w:val="Hyperlink"/>
                </w:rPr>
                <w:t>Widening Access | University of Dundee</w:t>
              </w:r>
            </w:hyperlink>
          </w:p>
          <w:p w14:paraId="37438B70" w14:textId="77777777" w:rsidR="00E72BCA" w:rsidRDefault="00E72BCA" w:rsidP="0088493B">
            <w:pPr>
              <w:pStyle w:val="TableParagraph"/>
              <w:spacing w:before="0" w:line="276" w:lineRule="auto"/>
              <w:ind w:left="103"/>
            </w:pPr>
          </w:p>
          <w:p w14:paraId="6857E52F" w14:textId="4AE86264" w:rsidR="00EB7DCB" w:rsidRPr="00B709EC" w:rsidRDefault="00445360" w:rsidP="0088493B">
            <w:pPr>
              <w:pStyle w:val="TableParagraph"/>
              <w:spacing w:before="0"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hyperlink r:id="rId126" w:history="1">
              <w:r w:rsidR="007E60B9">
                <w:rPr>
                  <w:rStyle w:val="Hyperlink"/>
                </w:rPr>
                <w:t>Admissions guides | University of Dundee</w:t>
              </w:r>
            </w:hyperlink>
          </w:p>
        </w:tc>
        <w:tc>
          <w:tcPr>
            <w:tcW w:w="2367" w:type="dxa"/>
          </w:tcPr>
          <w:p w14:paraId="0F002906" w14:textId="77777777" w:rsidR="00EB7DCB" w:rsidRPr="00B709EC" w:rsidRDefault="00EB7DCB" w:rsidP="0088493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E60B9" w:rsidRPr="00B709EC" w14:paraId="0A6630BF" w14:textId="77777777" w:rsidTr="00A46C0F">
        <w:trPr>
          <w:trHeight w:val="1408"/>
        </w:trPr>
        <w:tc>
          <w:tcPr>
            <w:tcW w:w="2362" w:type="dxa"/>
          </w:tcPr>
          <w:p w14:paraId="030AA57F" w14:textId="5DBA0A79" w:rsidR="007E60B9" w:rsidRPr="00B709EC" w:rsidRDefault="007E60B9" w:rsidP="0088493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Fees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charges</w:t>
            </w:r>
          </w:p>
        </w:tc>
        <w:tc>
          <w:tcPr>
            <w:tcW w:w="2362" w:type="dxa"/>
          </w:tcPr>
          <w:p w14:paraId="4A7BB2E8" w14:textId="797BD72C" w:rsidR="007E60B9" w:rsidRPr="00B709EC" w:rsidRDefault="007E60B9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Tuition fees and </w:t>
            </w:r>
            <w:r w:rsidR="004529E3" w:rsidRPr="00B709EC">
              <w:rPr>
                <w:rFonts w:asciiTheme="minorHAnsi" w:hAnsiTheme="minorHAnsi" w:cstheme="minorHAnsi"/>
                <w:w w:val="105"/>
              </w:rPr>
              <w:t>othe</w:t>
            </w:r>
            <w:r w:rsidR="004529E3">
              <w:rPr>
                <w:rFonts w:asciiTheme="minorHAnsi" w:hAnsiTheme="minorHAnsi" w:cstheme="minorHAnsi"/>
                <w:w w:val="105"/>
              </w:rPr>
              <w:t xml:space="preserve">r charges </w:t>
            </w:r>
            <w:r w:rsidRPr="00B709EC">
              <w:rPr>
                <w:rFonts w:asciiTheme="minorHAnsi" w:hAnsiTheme="minorHAnsi" w:cstheme="minorHAnsi"/>
                <w:w w:val="105"/>
              </w:rPr>
              <w:t>to students</w:t>
            </w:r>
          </w:p>
        </w:tc>
        <w:tc>
          <w:tcPr>
            <w:tcW w:w="2362" w:type="dxa"/>
          </w:tcPr>
          <w:p w14:paraId="784468B2" w14:textId="60CDB9DE" w:rsidR="007E60B9" w:rsidRPr="00B709EC" w:rsidRDefault="007E60B9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tuition fees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(for home/EU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overseas students)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any other costs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students (identifying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whether these are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compulsory), including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when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payment must be made,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how payments can be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made, and whether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instalment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options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are</w:t>
            </w:r>
          </w:p>
          <w:p w14:paraId="0C6566FA" w14:textId="77777777" w:rsidR="007E60B9" w:rsidRDefault="007E60B9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available.</w:t>
            </w:r>
          </w:p>
          <w:p w14:paraId="068B49DA" w14:textId="2D06057F" w:rsidR="00C74CAB" w:rsidRPr="00B709EC" w:rsidRDefault="00C74CAB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determining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home/overseas fee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status, and on 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appeals mechanisms f</w:t>
            </w:r>
            <w:r>
              <w:rPr>
                <w:rFonts w:asciiTheme="minorHAnsi" w:hAnsiTheme="minorHAnsi" w:cstheme="minorHAnsi"/>
                <w:w w:val="105"/>
              </w:rPr>
              <w:t xml:space="preserve">or fee </w:t>
            </w:r>
            <w:r w:rsidRPr="00B709EC">
              <w:rPr>
                <w:rFonts w:asciiTheme="minorHAnsi" w:hAnsiTheme="minorHAnsi" w:cstheme="minorHAnsi"/>
                <w:w w:val="105"/>
              </w:rPr>
              <w:t>status decisions.</w:t>
            </w:r>
          </w:p>
        </w:tc>
        <w:tc>
          <w:tcPr>
            <w:tcW w:w="2362" w:type="dxa"/>
          </w:tcPr>
          <w:p w14:paraId="289CD2F7" w14:textId="77777777" w:rsidR="007E60B9" w:rsidRPr="00B709EC" w:rsidRDefault="007E60B9" w:rsidP="0088493B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23560BFF" w14:textId="46DD5E9E" w:rsidR="007E60B9" w:rsidRPr="00B709EC" w:rsidRDefault="007E60B9" w:rsidP="0088493B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27" w:history="1">
              <w:r w:rsidR="00553919">
                <w:rPr>
                  <w:rStyle w:val="Hyperlink"/>
                </w:rPr>
                <w:t>Tuition fees | University of Dundee</w:t>
              </w:r>
            </w:hyperlink>
          </w:p>
        </w:tc>
        <w:tc>
          <w:tcPr>
            <w:tcW w:w="2367" w:type="dxa"/>
          </w:tcPr>
          <w:p w14:paraId="37170D4E" w14:textId="77777777" w:rsidR="007E60B9" w:rsidRPr="00B709EC" w:rsidRDefault="007E60B9" w:rsidP="0088493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C74CAB" w:rsidRPr="00B709EC" w14:paraId="4A33B323" w14:textId="77777777" w:rsidTr="003A29E8">
        <w:trPr>
          <w:trHeight w:val="2682"/>
        </w:trPr>
        <w:tc>
          <w:tcPr>
            <w:tcW w:w="2362" w:type="dxa"/>
          </w:tcPr>
          <w:p w14:paraId="2C026D3B" w14:textId="741AD273" w:rsidR="00C74CAB" w:rsidRPr="00B709EC" w:rsidRDefault="00C74CAB" w:rsidP="0088493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Scholarships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bursaries</w:t>
            </w:r>
          </w:p>
        </w:tc>
        <w:tc>
          <w:tcPr>
            <w:tcW w:w="2362" w:type="dxa"/>
          </w:tcPr>
          <w:p w14:paraId="74253C8F" w14:textId="44087BA4" w:rsidR="00C74CAB" w:rsidRPr="00B709EC" w:rsidRDefault="00C74CAB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Scholarships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bursaries available to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</w:p>
        </w:tc>
        <w:tc>
          <w:tcPr>
            <w:tcW w:w="2362" w:type="dxa"/>
          </w:tcPr>
          <w:p w14:paraId="539128C4" w14:textId="7F3F1F7C" w:rsidR="00C74CAB" w:rsidRPr="00B709EC" w:rsidRDefault="00C74CAB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Lists of scholarships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bursaries including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on amounts,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conditions,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applications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decisions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02D5D9EC" w14:textId="77777777" w:rsidR="00C74CAB" w:rsidRPr="00B709EC" w:rsidRDefault="00C74CAB" w:rsidP="0088493B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39FEDCC6" w14:textId="56D90F6C" w:rsidR="00C74CAB" w:rsidRDefault="00C74CAB" w:rsidP="0088493B">
            <w:pPr>
              <w:pStyle w:val="TableParagraph"/>
              <w:spacing w:line="276" w:lineRule="auto"/>
              <w:ind w:left="103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28" w:history="1">
              <w:r w:rsidR="00200D18">
                <w:rPr>
                  <w:rStyle w:val="Hyperlink"/>
                </w:rPr>
                <w:t>Scholarship and bursary terms and conditions | University of Dundee</w:t>
              </w:r>
            </w:hyperlink>
          </w:p>
          <w:p w14:paraId="4327313B" w14:textId="77777777" w:rsidR="00200D18" w:rsidRDefault="00200D18" w:rsidP="0088493B">
            <w:pPr>
              <w:pStyle w:val="TableParagraph"/>
              <w:spacing w:line="276" w:lineRule="auto"/>
              <w:ind w:left="103"/>
            </w:pPr>
          </w:p>
          <w:p w14:paraId="6115E9BB" w14:textId="225BEB52" w:rsidR="0000195F" w:rsidRPr="00B709EC" w:rsidRDefault="00445360" w:rsidP="0088493B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hyperlink r:id="rId129" w:history="1">
              <w:r w:rsidR="0000195F">
                <w:rPr>
                  <w:rStyle w:val="Hyperlink"/>
                </w:rPr>
                <w:t>Ask a question about our scholarships | University of Dundee</w:t>
              </w:r>
            </w:hyperlink>
          </w:p>
        </w:tc>
        <w:tc>
          <w:tcPr>
            <w:tcW w:w="2367" w:type="dxa"/>
          </w:tcPr>
          <w:p w14:paraId="20B49137" w14:textId="77777777" w:rsidR="00C74CAB" w:rsidRPr="00B709EC" w:rsidRDefault="00C74CAB" w:rsidP="0088493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00195F" w:rsidRPr="00B709EC" w14:paraId="723E6BE5" w14:textId="77777777" w:rsidTr="00E40E5A">
        <w:trPr>
          <w:trHeight w:val="836"/>
        </w:trPr>
        <w:tc>
          <w:tcPr>
            <w:tcW w:w="2362" w:type="dxa"/>
          </w:tcPr>
          <w:p w14:paraId="6F28F6F1" w14:textId="5D3137F8" w:rsidR="0000195F" w:rsidRPr="00B709EC" w:rsidRDefault="0000195F" w:rsidP="0088493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Registration</w:t>
            </w:r>
          </w:p>
        </w:tc>
        <w:tc>
          <w:tcPr>
            <w:tcW w:w="2362" w:type="dxa"/>
          </w:tcPr>
          <w:p w14:paraId="119670AB" w14:textId="443CFE09" w:rsidR="0000195F" w:rsidRPr="00B709EC" w:rsidRDefault="0000195F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registering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</w:p>
        </w:tc>
        <w:tc>
          <w:tcPr>
            <w:tcW w:w="2362" w:type="dxa"/>
          </w:tcPr>
          <w:p w14:paraId="536D0000" w14:textId="218A7184" w:rsidR="0000195F" w:rsidRPr="00B709EC" w:rsidRDefault="0000195F" w:rsidP="0088493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Registry policies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</w:t>
            </w:r>
            <w:r w:rsidRPr="00B709EC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documents</w:t>
            </w:r>
            <w:r w:rsidR="00E40E5A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17A5DC77" w14:textId="77777777" w:rsidR="0000195F" w:rsidRPr="00B709EC" w:rsidRDefault="0000195F" w:rsidP="0088493B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51077A40" w14:textId="04F953A1" w:rsidR="0000195F" w:rsidRPr="00B709EC" w:rsidRDefault="0000195F" w:rsidP="0088493B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0" w:history="1">
              <w:r w:rsidR="00737852">
                <w:rPr>
                  <w:rStyle w:val="Hyperlink"/>
                </w:rPr>
                <w:t>Students | University of Dundee</w:t>
              </w:r>
            </w:hyperlink>
          </w:p>
        </w:tc>
        <w:tc>
          <w:tcPr>
            <w:tcW w:w="2367" w:type="dxa"/>
          </w:tcPr>
          <w:p w14:paraId="26E9CBDC" w14:textId="77777777" w:rsidR="0000195F" w:rsidRPr="00B709EC" w:rsidRDefault="0000195F" w:rsidP="0088493B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35FB3" w:rsidRPr="00B709EC" w14:paraId="493CD0F1" w14:textId="77777777" w:rsidTr="00735FB3">
        <w:trPr>
          <w:trHeight w:val="5093"/>
        </w:trPr>
        <w:tc>
          <w:tcPr>
            <w:tcW w:w="2362" w:type="dxa"/>
          </w:tcPr>
          <w:p w14:paraId="160BA534" w14:textId="687C86C2" w:rsidR="00735FB3" w:rsidRPr="00B709EC" w:rsidRDefault="00735FB3" w:rsidP="00735FB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Examinations</w:t>
            </w:r>
          </w:p>
        </w:tc>
        <w:tc>
          <w:tcPr>
            <w:tcW w:w="2362" w:type="dxa"/>
          </w:tcPr>
          <w:p w14:paraId="57CD6673" w14:textId="0C4AA33D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examinations</w:t>
            </w:r>
          </w:p>
        </w:tc>
        <w:tc>
          <w:tcPr>
            <w:tcW w:w="2362" w:type="dxa"/>
          </w:tcPr>
          <w:p w14:paraId="2665032C" w14:textId="77777777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Examination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periods/timetables.</w:t>
            </w:r>
          </w:p>
          <w:p w14:paraId="0C3788AD" w14:textId="77777777" w:rsidR="00735FB3" w:rsidRPr="00B709EC" w:rsidRDefault="00735FB3" w:rsidP="00735FB3">
            <w:pPr>
              <w:pStyle w:val="TableParagraph"/>
              <w:spacing w:before="35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Examination procedures,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oral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examinations.</w:t>
            </w:r>
          </w:p>
          <w:p w14:paraId="49831895" w14:textId="77777777" w:rsidR="00735FB3" w:rsidRPr="00B709EC" w:rsidRDefault="00735FB3" w:rsidP="00735FB3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Examination regulations,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policies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practices on breaches of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regulations.</w:t>
            </w:r>
          </w:p>
          <w:p w14:paraId="4552EDC3" w14:textId="77777777" w:rsidR="00735FB3" w:rsidRPr="00B709EC" w:rsidRDefault="00735FB3" w:rsidP="00735FB3">
            <w:pPr>
              <w:pStyle w:val="TableParagraph"/>
              <w:spacing w:before="42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Appeals procedures.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appointment of</w:t>
            </w:r>
          </w:p>
          <w:p w14:paraId="7DE02A35" w14:textId="19781F52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Examination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Boards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 Examiners,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names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Examiners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1BC02AB1" w14:textId="77777777" w:rsidR="00735FB3" w:rsidRPr="00B709EC" w:rsidRDefault="00735FB3" w:rsidP="00735FB3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36329075" w14:textId="30563939" w:rsidR="00735FB3" w:rsidRPr="00B709EC" w:rsidRDefault="00735FB3" w:rsidP="00735FB3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1" w:history="1">
              <w:r>
                <w:rPr>
                  <w:rStyle w:val="Hyperlink"/>
                </w:rPr>
                <w:t>View your exam timetable and exam results | University of Dundee</w:t>
              </w:r>
            </w:hyperlink>
          </w:p>
        </w:tc>
        <w:tc>
          <w:tcPr>
            <w:tcW w:w="2367" w:type="dxa"/>
          </w:tcPr>
          <w:p w14:paraId="4CDCAF45" w14:textId="77777777" w:rsidR="00735FB3" w:rsidRPr="00B709EC" w:rsidRDefault="00735FB3" w:rsidP="00735FB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35FB3" w:rsidRPr="00B709EC" w14:paraId="57AC682F" w14:textId="77777777" w:rsidTr="00735FB3">
        <w:trPr>
          <w:trHeight w:val="3425"/>
        </w:trPr>
        <w:tc>
          <w:tcPr>
            <w:tcW w:w="2362" w:type="dxa"/>
          </w:tcPr>
          <w:p w14:paraId="5D47C36E" w14:textId="62942A5F" w:rsidR="00735FB3" w:rsidRPr="00B709EC" w:rsidRDefault="00735FB3" w:rsidP="00735FB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Progression</w:t>
            </w:r>
          </w:p>
        </w:tc>
        <w:tc>
          <w:tcPr>
            <w:tcW w:w="2362" w:type="dxa"/>
          </w:tcPr>
          <w:p w14:paraId="25214D52" w14:textId="692A61DD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Regulations governin</w:t>
            </w:r>
            <w:r>
              <w:rPr>
                <w:rFonts w:asciiTheme="minorHAnsi" w:hAnsiTheme="minorHAnsi" w:cstheme="minorHAnsi"/>
                <w:w w:val="105"/>
              </w:rPr>
              <w:t xml:space="preserve">g student </w:t>
            </w:r>
            <w:r w:rsidRPr="00B709EC">
              <w:rPr>
                <w:rFonts w:asciiTheme="minorHAnsi" w:hAnsiTheme="minorHAnsi" w:cstheme="minorHAnsi"/>
                <w:w w:val="105"/>
              </w:rPr>
              <w:t>progression</w:t>
            </w:r>
          </w:p>
        </w:tc>
        <w:tc>
          <w:tcPr>
            <w:tcW w:w="2362" w:type="dxa"/>
          </w:tcPr>
          <w:p w14:paraId="19F955F2" w14:textId="77777777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Regulations governing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access to honours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courses.</w:t>
            </w:r>
          </w:p>
          <w:p w14:paraId="0D62E5A8" w14:textId="77777777" w:rsidR="00735FB3" w:rsidRPr="00B709EC" w:rsidRDefault="00735FB3" w:rsidP="00735FB3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Regulations about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availability of resit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examinations.</w:t>
            </w:r>
          </w:p>
          <w:p w14:paraId="09A00E05" w14:textId="26110F1C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Regulations and practices</w:t>
            </w:r>
            <w:r>
              <w:rPr>
                <w:rFonts w:asciiTheme="minorHAnsi" w:hAnsiTheme="minorHAnsi" w:cstheme="minorHAnsi"/>
                <w:w w:val="105"/>
              </w:rPr>
              <w:t xml:space="preserve"> =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governing changes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degree programme.</w:t>
            </w:r>
          </w:p>
        </w:tc>
        <w:tc>
          <w:tcPr>
            <w:tcW w:w="2362" w:type="dxa"/>
          </w:tcPr>
          <w:p w14:paraId="5C469761" w14:textId="77777777" w:rsidR="00735FB3" w:rsidRPr="00B709EC" w:rsidRDefault="00735FB3" w:rsidP="00735FB3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777D7E09" w14:textId="77777777" w:rsidR="00735FB3" w:rsidRDefault="00735FB3" w:rsidP="00735FB3">
            <w:pPr>
              <w:pStyle w:val="TableParagraph"/>
              <w:spacing w:before="0" w:line="276" w:lineRule="auto"/>
              <w:ind w:left="103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2" w:history="1">
              <w:r>
                <w:rPr>
                  <w:rStyle w:val="Hyperlink"/>
                </w:rPr>
                <w:t>Assessment policy for taught provision | University of Dundee</w:t>
              </w:r>
            </w:hyperlink>
          </w:p>
          <w:p w14:paraId="24590972" w14:textId="77777777" w:rsidR="00735FB3" w:rsidRDefault="00735FB3" w:rsidP="00735FB3">
            <w:pPr>
              <w:pStyle w:val="TableParagraph"/>
              <w:spacing w:before="45" w:line="276" w:lineRule="auto"/>
              <w:ind w:left="103"/>
            </w:pP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3" w:history="1">
              <w:r>
                <w:rPr>
                  <w:rStyle w:val="Hyperlink"/>
                </w:rPr>
                <w:t>Ordinances | University of Dundee</w:t>
              </w:r>
            </w:hyperlink>
          </w:p>
          <w:p w14:paraId="1B2A3B9B" w14:textId="06CC1CBB" w:rsidR="00735FB3" w:rsidRPr="00B709EC" w:rsidRDefault="00735FB3" w:rsidP="00735FB3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Schools should be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contacted directly with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specific queries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 should refer t</w:t>
            </w:r>
            <w:r>
              <w:rPr>
                <w:rFonts w:asciiTheme="minorHAnsi" w:hAnsiTheme="minorHAnsi" w:cstheme="minorHAnsi"/>
                <w:w w:val="105"/>
              </w:rPr>
              <w:t xml:space="preserve">o their </w:t>
            </w:r>
            <w:r w:rsidRPr="00B709EC">
              <w:rPr>
                <w:rFonts w:asciiTheme="minorHAnsi" w:hAnsiTheme="minorHAnsi" w:cstheme="minorHAnsi"/>
                <w:w w:val="105"/>
              </w:rPr>
              <w:t>programme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handbooks/regulations.</w:t>
            </w:r>
          </w:p>
        </w:tc>
        <w:tc>
          <w:tcPr>
            <w:tcW w:w="2367" w:type="dxa"/>
          </w:tcPr>
          <w:p w14:paraId="3E3D7B35" w14:textId="77777777" w:rsidR="00735FB3" w:rsidRPr="00B709EC" w:rsidRDefault="00735FB3" w:rsidP="00735FB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35FB3" w:rsidRPr="00B709EC" w14:paraId="628D5F88" w14:textId="77777777" w:rsidTr="00735FB3">
        <w:trPr>
          <w:trHeight w:val="1833"/>
        </w:trPr>
        <w:tc>
          <w:tcPr>
            <w:tcW w:w="2362" w:type="dxa"/>
          </w:tcPr>
          <w:p w14:paraId="003063D9" w14:textId="17173B5A" w:rsidR="00735FB3" w:rsidRPr="00B709EC" w:rsidRDefault="00735FB3" w:rsidP="00735FB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Learning support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provision</w:t>
            </w:r>
          </w:p>
        </w:tc>
        <w:tc>
          <w:tcPr>
            <w:tcW w:w="2362" w:type="dxa"/>
          </w:tcPr>
          <w:p w14:paraId="5B73385F" w14:textId="714C9CC5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availability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 and non-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 learning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 provision offered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</w:t>
            </w:r>
            <w:r w:rsidRPr="00B709EC">
              <w:rPr>
                <w:rFonts w:asciiTheme="minorHAnsi" w:hAnsiTheme="minorHAnsi" w:cstheme="minorHAnsi"/>
                <w:w w:val="105"/>
              </w:rPr>
              <w:t>by the institution.</w:t>
            </w:r>
          </w:p>
        </w:tc>
        <w:tc>
          <w:tcPr>
            <w:tcW w:w="2362" w:type="dxa"/>
          </w:tcPr>
          <w:p w14:paraId="6E468BB9" w14:textId="232730CC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on: learning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development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support; personal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development advice;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 for students with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special needs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236B200F" w14:textId="77777777" w:rsidR="00735FB3" w:rsidRPr="00B709EC" w:rsidRDefault="00735FB3" w:rsidP="00735FB3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5FB9AFFF" w14:textId="3187C612" w:rsidR="00735FB3" w:rsidRPr="00B709EC" w:rsidRDefault="00735FB3" w:rsidP="00735FB3">
            <w:pPr>
              <w:pStyle w:val="TableParagraph"/>
              <w:spacing w:before="0"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4" w:history="1">
              <w:r>
                <w:rPr>
                  <w:rStyle w:val="Hyperlink"/>
                </w:rPr>
                <w:t>Academic Skills Centre | University of Dundee</w:t>
              </w:r>
            </w:hyperlink>
          </w:p>
        </w:tc>
        <w:tc>
          <w:tcPr>
            <w:tcW w:w="2367" w:type="dxa"/>
          </w:tcPr>
          <w:p w14:paraId="71A1AD97" w14:textId="77777777" w:rsidR="00735FB3" w:rsidRPr="00B709EC" w:rsidRDefault="00735FB3" w:rsidP="00735FB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35FB3" w:rsidRPr="00B709EC" w14:paraId="59B7F9B5" w14:textId="77777777" w:rsidTr="00735FB3">
        <w:trPr>
          <w:trHeight w:val="1833"/>
        </w:trPr>
        <w:tc>
          <w:tcPr>
            <w:tcW w:w="2362" w:type="dxa"/>
          </w:tcPr>
          <w:p w14:paraId="47295EDC" w14:textId="24B11244" w:rsidR="00735FB3" w:rsidRPr="00B709EC" w:rsidRDefault="00735FB3" w:rsidP="00735FB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liaison</w:t>
            </w:r>
          </w:p>
        </w:tc>
        <w:tc>
          <w:tcPr>
            <w:tcW w:w="2362" w:type="dxa"/>
          </w:tcPr>
          <w:p w14:paraId="1928FFA2" w14:textId="3816846F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structure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functioning meetings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staff/student consultative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 or other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liaison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groups</w:t>
            </w:r>
          </w:p>
        </w:tc>
        <w:tc>
          <w:tcPr>
            <w:tcW w:w="2362" w:type="dxa"/>
          </w:tcPr>
          <w:p w14:paraId="54E397EE" w14:textId="52E365F9" w:rsidR="00735FB3" w:rsidRPr="00B709EC" w:rsidRDefault="00735FB3" w:rsidP="00735FB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Terms of Reference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staff/student liaison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committee(s); minutes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papers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staff/student liaison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committee(s)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meetings</w:t>
            </w:r>
          </w:p>
        </w:tc>
        <w:tc>
          <w:tcPr>
            <w:tcW w:w="2362" w:type="dxa"/>
          </w:tcPr>
          <w:p w14:paraId="3A487A80" w14:textId="77777777" w:rsidR="00735FB3" w:rsidRPr="00B709EC" w:rsidRDefault="00735FB3" w:rsidP="00735FB3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78CBDE84" w14:textId="77777777" w:rsidR="00735FB3" w:rsidRPr="00B709EC" w:rsidRDefault="00735FB3" w:rsidP="00735FB3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 representation i</w:t>
            </w:r>
            <w:r>
              <w:rPr>
                <w:rFonts w:asciiTheme="minorHAnsi" w:hAnsiTheme="minorHAnsi" w:cstheme="minorHAnsi"/>
                <w:w w:val="105"/>
              </w:rPr>
              <w:t xml:space="preserve">s included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 of Court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Senate as appropriate.</w:t>
            </w:r>
          </w:p>
          <w:p w14:paraId="09904FB4" w14:textId="40245EB8" w:rsidR="00735FB3" w:rsidRPr="00B709EC" w:rsidRDefault="00735FB3" w:rsidP="00735FB3">
            <w:pPr>
              <w:pStyle w:val="TableParagraph"/>
              <w:spacing w:before="0"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Please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5" w:history="1">
              <w:r>
                <w:rPr>
                  <w:rStyle w:val="Hyperlink"/>
                </w:rPr>
                <w:t>Academic and Corporate Governance | University of Dundee</w:t>
              </w:r>
            </w:hyperlink>
            <w: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follow the links from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that page.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</w:p>
        </w:tc>
        <w:tc>
          <w:tcPr>
            <w:tcW w:w="2367" w:type="dxa"/>
          </w:tcPr>
          <w:p w14:paraId="004E5FA5" w14:textId="77777777" w:rsidR="00735FB3" w:rsidRPr="00B709EC" w:rsidRDefault="00735FB3" w:rsidP="00735FB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33B34" w:rsidRPr="00B709EC" w14:paraId="01573511" w14:textId="77777777" w:rsidTr="00735FB3">
        <w:trPr>
          <w:trHeight w:val="1833"/>
        </w:trPr>
        <w:tc>
          <w:tcPr>
            <w:tcW w:w="2362" w:type="dxa"/>
          </w:tcPr>
          <w:p w14:paraId="1FB3A0CF" w14:textId="09F26CF3" w:rsidR="00133B34" w:rsidRPr="00B709EC" w:rsidRDefault="00133B34" w:rsidP="00133B3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records</w:t>
            </w:r>
          </w:p>
        </w:tc>
        <w:tc>
          <w:tcPr>
            <w:tcW w:w="2362" w:type="dxa"/>
          </w:tcPr>
          <w:p w14:paraId="492CFA64" w14:textId="344A5DBA" w:rsidR="00133B34" w:rsidRPr="00B709EC" w:rsidRDefault="00133B34" w:rsidP="00133B3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policie</w:t>
            </w:r>
            <w:r>
              <w:rPr>
                <w:rFonts w:asciiTheme="minorHAnsi" w:hAnsiTheme="minorHAnsi" w:cstheme="minorHAnsi"/>
                <w:w w:val="105"/>
              </w:rPr>
              <w:t xml:space="preserve">s on </w:t>
            </w:r>
            <w:r w:rsidRPr="00B709EC">
              <w:rPr>
                <w:rFonts w:asciiTheme="minorHAnsi" w:hAnsiTheme="minorHAnsi" w:cstheme="minorHAnsi"/>
                <w:w w:val="105"/>
              </w:rPr>
              <w:t>the collection,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maintenance, and use o</w:t>
            </w:r>
            <w:r>
              <w:rPr>
                <w:rFonts w:asciiTheme="minorHAnsi" w:hAnsiTheme="minorHAnsi" w:cstheme="minorHAnsi"/>
                <w:w w:val="105"/>
              </w:rPr>
              <w:t xml:space="preserve">f personal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students</w:t>
            </w:r>
          </w:p>
        </w:tc>
        <w:tc>
          <w:tcPr>
            <w:tcW w:w="2362" w:type="dxa"/>
          </w:tcPr>
          <w:p w14:paraId="23FA6BEF" w14:textId="77777777" w:rsidR="00133B34" w:rsidRPr="00B709EC" w:rsidRDefault="00133B34" w:rsidP="00133B3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Policies and procedure</w:t>
            </w:r>
            <w:r>
              <w:rPr>
                <w:rFonts w:asciiTheme="minorHAnsi" w:hAnsiTheme="minorHAnsi" w:cstheme="minorHAnsi"/>
                <w:w w:val="105"/>
              </w:rPr>
              <w:t xml:space="preserve">s covering </w:t>
            </w:r>
            <w:r w:rsidRPr="00B709EC">
              <w:rPr>
                <w:rFonts w:asciiTheme="minorHAnsi" w:hAnsiTheme="minorHAnsi" w:cstheme="minorHAnsi"/>
                <w:w w:val="105"/>
              </w:rPr>
              <w:t>the collection,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checking, maintenance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disposal of data,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management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 records syste</w:t>
            </w:r>
            <w:r>
              <w:rPr>
                <w:rFonts w:asciiTheme="minorHAnsi" w:hAnsiTheme="minorHAnsi" w:cstheme="minorHAnsi"/>
                <w:w w:val="105"/>
              </w:rPr>
              <w:t>m itself</w:t>
            </w:r>
            <w:r w:rsidRPr="00B709EC">
              <w:rPr>
                <w:rFonts w:asciiTheme="minorHAnsi" w:hAnsiTheme="minorHAnsi" w:cstheme="minorHAnsi"/>
                <w:w w:val="105"/>
              </w:rPr>
              <w:t>, and allocation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responsibilities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staff.</w:t>
            </w:r>
          </w:p>
          <w:p w14:paraId="5D8EBC52" w14:textId="590B6E9D" w:rsidR="00133B34" w:rsidRPr="00B709EC" w:rsidRDefault="00133B34" w:rsidP="00133B3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provision of data to HESA,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SFC, and other bodies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 statutory rights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data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47DB8881" w14:textId="77777777" w:rsidR="00133B34" w:rsidRPr="00B709EC" w:rsidRDefault="00133B34" w:rsidP="00133B34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269F5F1E" w14:textId="77777777" w:rsidR="00133B34" w:rsidRPr="00B709EC" w:rsidRDefault="00133B34" w:rsidP="00133B34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6" w:history="1">
              <w:r>
                <w:rPr>
                  <w:rStyle w:val="Hyperlink"/>
                </w:rPr>
                <w:t>Registry | University of Dundee</w:t>
              </w:r>
            </w:hyperlink>
          </w:p>
          <w:p w14:paraId="4B10D2D2" w14:textId="77777777" w:rsidR="00133B34" w:rsidRPr="00B709EC" w:rsidRDefault="00133B34" w:rsidP="00133B34">
            <w:pPr>
              <w:pStyle w:val="TableParagraph"/>
              <w:spacing w:before="41" w:line="276" w:lineRule="auto"/>
              <w:ind w:left="10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Physical student records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are normally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held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School Offices and passe</w:t>
            </w:r>
            <w:r>
              <w:rPr>
                <w:rFonts w:asciiTheme="minorHAnsi" w:hAnsiTheme="minorHAnsi" w:cstheme="minorHAnsi"/>
                <w:w w:val="105"/>
              </w:rPr>
              <w:t xml:space="preserve">d to </w:t>
            </w:r>
            <w:r w:rsidRPr="00B709EC">
              <w:rPr>
                <w:rFonts w:asciiTheme="minorHAnsi" w:hAnsiTheme="minorHAnsi" w:cstheme="minorHAnsi"/>
                <w:w w:val="105"/>
              </w:rPr>
              <w:t>the custody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Governance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 secure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storage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following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graduation/withdrawal.</w:t>
            </w:r>
          </w:p>
          <w:p w14:paraId="4C109A39" w14:textId="5F74A2B8" w:rsidR="00133B34" w:rsidRPr="00B709EC" w:rsidRDefault="00133B34" w:rsidP="00133B34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Strategic Planning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coordinates statistical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returns in conjunction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with Human Resources,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 Services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 Relations -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7" w:history="1">
              <w:r>
                <w:rPr>
                  <w:rStyle w:val="Hyperlink"/>
                </w:rPr>
                <w:t>Strategic Planning | University of Dundee</w:t>
              </w:r>
            </w:hyperlink>
          </w:p>
        </w:tc>
        <w:tc>
          <w:tcPr>
            <w:tcW w:w="2367" w:type="dxa"/>
          </w:tcPr>
          <w:p w14:paraId="33F962FC" w14:textId="77777777" w:rsidR="00133B34" w:rsidRPr="00B709EC" w:rsidRDefault="00133B34" w:rsidP="00133B3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B2B0E" w:rsidRPr="00B709EC" w14:paraId="49A14BF6" w14:textId="77777777" w:rsidTr="00735FB3">
        <w:trPr>
          <w:trHeight w:val="1833"/>
        </w:trPr>
        <w:tc>
          <w:tcPr>
            <w:tcW w:w="2362" w:type="dxa"/>
          </w:tcPr>
          <w:p w14:paraId="3F8544AD" w14:textId="79D5C9A3" w:rsidR="007B2B0E" w:rsidRPr="00B709EC" w:rsidRDefault="007B2B0E" w:rsidP="007B2B0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discipline</w:t>
            </w:r>
          </w:p>
        </w:tc>
        <w:tc>
          <w:tcPr>
            <w:tcW w:w="2362" w:type="dxa"/>
          </w:tcPr>
          <w:p w14:paraId="76A8706B" w14:textId="2FD60EAE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institution's policie</w:t>
            </w:r>
            <w:r>
              <w:rPr>
                <w:rFonts w:asciiTheme="minorHAnsi" w:hAnsiTheme="minorHAnsi" w:cstheme="minorHAnsi"/>
                <w:w w:val="105"/>
              </w:rPr>
              <w:t>s and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procedures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disciplinary proceeding</w:t>
            </w:r>
            <w:r>
              <w:rPr>
                <w:rFonts w:asciiTheme="minorHAnsi" w:hAnsiTheme="minorHAnsi" w:cstheme="minorHAnsi"/>
                <w:w w:val="105"/>
              </w:rPr>
              <w:t xml:space="preserve">s against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</w:p>
        </w:tc>
        <w:tc>
          <w:tcPr>
            <w:tcW w:w="2362" w:type="dxa"/>
          </w:tcPr>
          <w:p w14:paraId="36EDB554" w14:textId="41FDF497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Code of student discipli</w:t>
            </w:r>
            <w:r>
              <w:rPr>
                <w:rFonts w:asciiTheme="minorHAnsi" w:hAnsiTheme="minorHAnsi" w:cstheme="minorHAnsi"/>
                <w:w w:val="105"/>
              </w:rPr>
              <w:t xml:space="preserve">ne and </w:t>
            </w:r>
            <w:r w:rsidRPr="00B709EC">
              <w:rPr>
                <w:rFonts w:asciiTheme="minorHAnsi" w:hAnsiTheme="minorHAnsi" w:cstheme="minorHAnsi"/>
                <w:w w:val="105"/>
              </w:rPr>
              <w:t>other policy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 documents;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internal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appeals procedures;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summary statistical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disciplinary proceedings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appeals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5852261D" w14:textId="77777777" w:rsidR="007B2B0E" w:rsidRPr="00B709EC" w:rsidRDefault="007B2B0E" w:rsidP="007B2B0E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628D1521" w14:textId="469D145B" w:rsidR="007B2B0E" w:rsidRPr="00B709EC" w:rsidRDefault="007B2B0E" w:rsidP="007B2B0E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8" w:history="1">
              <w:r>
                <w:rPr>
                  <w:rStyle w:val="Hyperlink"/>
                </w:rPr>
                <w:t>Student Discipline Procedure | University of Dundee</w:t>
              </w:r>
            </w:hyperlink>
          </w:p>
        </w:tc>
        <w:tc>
          <w:tcPr>
            <w:tcW w:w="2367" w:type="dxa"/>
          </w:tcPr>
          <w:p w14:paraId="597070B9" w14:textId="77777777" w:rsidR="007B2B0E" w:rsidRPr="00B709EC" w:rsidRDefault="007B2B0E" w:rsidP="007B2B0E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B2B0E" w:rsidRPr="00B709EC" w14:paraId="39CA4213" w14:textId="77777777" w:rsidTr="00735FB3">
        <w:trPr>
          <w:trHeight w:val="1833"/>
        </w:trPr>
        <w:tc>
          <w:tcPr>
            <w:tcW w:w="2362" w:type="dxa"/>
          </w:tcPr>
          <w:p w14:paraId="3D9E4EB0" w14:textId="5675F86D" w:rsidR="007B2B0E" w:rsidRPr="00B709EC" w:rsidRDefault="007B2B0E" w:rsidP="007B2B0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accommodation</w:t>
            </w:r>
          </w:p>
        </w:tc>
        <w:tc>
          <w:tcPr>
            <w:tcW w:w="2362" w:type="dxa"/>
          </w:tcPr>
          <w:p w14:paraId="7D3D8283" w14:textId="06C85155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Availability, conditions o</w:t>
            </w:r>
            <w:r>
              <w:rPr>
                <w:rFonts w:asciiTheme="minorHAnsi" w:hAnsiTheme="minorHAnsi" w:cstheme="minorHAnsi"/>
                <w:w w:val="105"/>
              </w:rPr>
              <w:t>f use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range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accommodation service</w:t>
            </w:r>
            <w:r>
              <w:rPr>
                <w:rFonts w:asciiTheme="minorHAnsi" w:hAnsiTheme="minorHAnsi" w:cstheme="minorHAnsi"/>
                <w:w w:val="105"/>
              </w:rPr>
              <w:t xml:space="preserve">s offered </w:t>
            </w:r>
            <w:r w:rsidRPr="00B709EC">
              <w:rPr>
                <w:rFonts w:asciiTheme="minorHAnsi" w:hAnsiTheme="minorHAnsi" w:cstheme="minorHAnsi"/>
                <w:w w:val="105"/>
              </w:rPr>
              <w:t>by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</w:p>
        </w:tc>
        <w:tc>
          <w:tcPr>
            <w:tcW w:w="2362" w:type="dxa"/>
          </w:tcPr>
          <w:p w14:paraId="3BC4CDDB" w14:textId="4DE4D44A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availability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accommodation, prices,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applications processes,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letting arrangements,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lease conditions,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availability to the public in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vacations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081A248D" w14:textId="77777777" w:rsidR="007B2B0E" w:rsidRPr="00B709EC" w:rsidRDefault="007B2B0E" w:rsidP="007B2B0E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6DF8EE77" w14:textId="5EB0ED61" w:rsidR="007B2B0E" w:rsidRPr="00B709EC" w:rsidRDefault="007B2B0E" w:rsidP="007B2B0E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39" w:history="1">
              <w:r>
                <w:rPr>
                  <w:rStyle w:val="Hyperlink"/>
                </w:rPr>
                <w:t>Accommodation | University of Dundee</w:t>
              </w:r>
            </w:hyperlink>
            <w:r w:rsidRPr="00B709EC">
              <w:rPr>
                <w:rFonts w:asciiTheme="minorHAnsi" w:hAnsiTheme="minorHAnsi" w:cstheme="minorHAnsi"/>
                <w:color w:val="800080"/>
                <w:w w:val="105"/>
                <w:u w:val="single" w:color="800080"/>
              </w:rPr>
              <w:t>/</w:t>
            </w:r>
          </w:p>
        </w:tc>
        <w:tc>
          <w:tcPr>
            <w:tcW w:w="2367" w:type="dxa"/>
          </w:tcPr>
          <w:p w14:paraId="01E142BF" w14:textId="77777777" w:rsidR="007B2B0E" w:rsidRPr="00B709EC" w:rsidRDefault="007B2B0E" w:rsidP="007B2B0E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B2B0E" w:rsidRPr="00B709EC" w14:paraId="7BBC9B09" w14:textId="77777777" w:rsidTr="007B2B0E">
        <w:trPr>
          <w:trHeight w:val="1125"/>
        </w:trPr>
        <w:tc>
          <w:tcPr>
            <w:tcW w:w="2362" w:type="dxa"/>
          </w:tcPr>
          <w:p w14:paraId="4A2DD594" w14:textId="1F7612F0" w:rsidR="007B2B0E" w:rsidRPr="00B709EC" w:rsidRDefault="007B2B0E" w:rsidP="007B2B0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Graduation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</w:t>
            </w:r>
          </w:p>
        </w:tc>
        <w:tc>
          <w:tcPr>
            <w:tcW w:w="2362" w:type="dxa"/>
          </w:tcPr>
          <w:p w14:paraId="5B675E90" w14:textId="0FC133EB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about award</w:t>
            </w:r>
            <w:r>
              <w:rPr>
                <w:rFonts w:asciiTheme="minorHAnsi" w:hAnsiTheme="minorHAnsi" w:cstheme="minorHAnsi"/>
                <w:w w:val="105"/>
              </w:rPr>
              <w:t>s ceremonies</w:t>
            </w:r>
          </w:p>
        </w:tc>
        <w:tc>
          <w:tcPr>
            <w:tcW w:w="2362" w:type="dxa"/>
          </w:tcPr>
          <w:p w14:paraId="01F170BA" w14:textId="77777777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Dates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details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</w:rPr>
              <w:t>c</w:t>
            </w:r>
            <w:r w:rsidRPr="00B709EC">
              <w:rPr>
                <w:rFonts w:asciiTheme="minorHAnsi" w:hAnsiTheme="minorHAnsi" w:cstheme="minorHAnsi"/>
                <w:w w:val="105"/>
              </w:rPr>
              <w:t>eremonies for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current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year.</w:t>
            </w:r>
          </w:p>
          <w:p w14:paraId="267E4572" w14:textId="77777777" w:rsidR="007B2B0E" w:rsidRPr="00B709EC" w:rsidRDefault="007B2B0E" w:rsidP="007B2B0E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Attendance and ticketing</w:t>
            </w:r>
            <w:r>
              <w:rPr>
                <w:rFonts w:asciiTheme="minorHAnsi" w:hAnsiTheme="minorHAnsi" w:cstheme="minorHAnsi"/>
                <w:w w:val="105"/>
              </w:rPr>
              <w:t xml:space="preserve"> information.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Academic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Dress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Information,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costs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  <w:p w14:paraId="27A3A550" w14:textId="553AF0E5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Photographs and Video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4C09B039" w14:textId="77777777" w:rsidR="007B2B0E" w:rsidRPr="00B709EC" w:rsidRDefault="007B2B0E" w:rsidP="007B2B0E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2ABA6375" w14:textId="513860CD" w:rsidR="007B2B0E" w:rsidRPr="00B709EC" w:rsidRDefault="007B2B0E" w:rsidP="007B2B0E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0" w:history="1">
              <w:r>
                <w:rPr>
                  <w:rStyle w:val="Hyperlink"/>
                </w:rPr>
                <w:t>Graduation | University of Dundee</w:t>
              </w:r>
            </w:hyperlink>
          </w:p>
        </w:tc>
        <w:tc>
          <w:tcPr>
            <w:tcW w:w="2367" w:type="dxa"/>
          </w:tcPr>
          <w:p w14:paraId="4B8656CC" w14:textId="77777777" w:rsidR="007B2B0E" w:rsidRPr="00B709EC" w:rsidRDefault="007B2B0E" w:rsidP="007B2B0E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B2B0E" w:rsidRPr="00B709EC" w14:paraId="1F0AD03D" w14:textId="77777777" w:rsidTr="007B2B0E">
        <w:trPr>
          <w:trHeight w:val="1125"/>
        </w:trPr>
        <w:tc>
          <w:tcPr>
            <w:tcW w:w="2362" w:type="dxa"/>
          </w:tcPr>
          <w:p w14:paraId="3D3EDE38" w14:textId="2FD2E461" w:rsidR="007B2B0E" w:rsidRPr="00B709EC" w:rsidRDefault="007B2B0E" w:rsidP="007B2B0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complaints</w:t>
            </w:r>
          </w:p>
        </w:tc>
        <w:tc>
          <w:tcPr>
            <w:tcW w:w="2362" w:type="dxa"/>
          </w:tcPr>
          <w:p w14:paraId="2FDFD799" w14:textId="48902FE2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Procedures for dealing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 student complain</w:t>
            </w:r>
            <w:r>
              <w:rPr>
                <w:rFonts w:asciiTheme="minorHAnsi" w:hAnsiTheme="minorHAnsi" w:cstheme="minorHAnsi"/>
                <w:w w:val="105"/>
              </w:rPr>
              <w:t xml:space="preserve">ts about </w:t>
            </w:r>
            <w:r w:rsidRPr="00B709EC">
              <w:rPr>
                <w:rFonts w:asciiTheme="minorHAnsi" w:hAnsiTheme="minorHAnsi" w:cstheme="minorHAnsi"/>
                <w:w w:val="105"/>
              </w:rPr>
              <w:t>the institution</w:t>
            </w:r>
          </w:p>
        </w:tc>
        <w:tc>
          <w:tcPr>
            <w:tcW w:w="2362" w:type="dxa"/>
          </w:tcPr>
          <w:p w14:paraId="5E89D85A" w14:textId="77777777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how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register a complaint.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Procedural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 how complaints will be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dealt with.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internal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appeals mechanisms.</w:t>
            </w:r>
          </w:p>
          <w:p w14:paraId="693DDA12" w14:textId="77777777" w:rsidR="007B2B0E" w:rsidRPr="00B709EC" w:rsidRDefault="007B2B0E" w:rsidP="007B2B0E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Where different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apply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different types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complaints (e.g.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accommodation,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learning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>
              <w:rPr>
                <w:rFonts w:asciiTheme="minorHAnsi" w:hAnsiTheme="minorHAnsi" w:cstheme="minorHAnsi"/>
                <w:spacing w:val="-40"/>
              </w:rPr>
              <w:t xml:space="preserve">      </w:t>
            </w:r>
            <w:r w:rsidRPr="00B709EC">
              <w:rPr>
                <w:rFonts w:asciiTheme="minorHAnsi" w:hAnsiTheme="minorHAnsi" w:cstheme="minorHAnsi"/>
                <w:w w:val="105"/>
              </w:rPr>
              <w:t>support, examinations)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institutions should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provide 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 all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these.</w:t>
            </w:r>
          </w:p>
          <w:p w14:paraId="395EC679" w14:textId="04E3DB87" w:rsidR="007B2B0E" w:rsidRPr="00B709EC" w:rsidRDefault="007B2B0E" w:rsidP="007B2B0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statistical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complaints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outcomes.</w:t>
            </w:r>
          </w:p>
        </w:tc>
        <w:tc>
          <w:tcPr>
            <w:tcW w:w="2362" w:type="dxa"/>
          </w:tcPr>
          <w:p w14:paraId="03F0EB26" w14:textId="77777777" w:rsidR="007B2B0E" w:rsidRPr="00B709EC" w:rsidRDefault="007B2B0E" w:rsidP="007B2B0E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4C79C674" w14:textId="34698E9A" w:rsidR="007B2B0E" w:rsidRPr="00B709EC" w:rsidRDefault="007B2B0E" w:rsidP="007B2B0E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1" w:history="1">
              <w:r>
                <w:rPr>
                  <w:rStyle w:val="Hyperlink"/>
                </w:rPr>
                <w:t>Complaints handling procedure guide for students | University of Dundee</w:t>
              </w:r>
            </w:hyperlink>
          </w:p>
        </w:tc>
        <w:tc>
          <w:tcPr>
            <w:tcW w:w="2367" w:type="dxa"/>
          </w:tcPr>
          <w:p w14:paraId="76BF2C13" w14:textId="77777777" w:rsidR="007B2B0E" w:rsidRPr="00B709EC" w:rsidRDefault="007B2B0E" w:rsidP="007B2B0E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0346FA" w:rsidRPr="00B709EC" w14:paraId="2754CDB6" w14:textId="77777777" w:rsidTr="007B2B0E">
        <w:trPr>
          <w:trHeight w:val="1125"/>
        </w:trPr>
        <w:tc>
          <w:tcPr>
            <w:tcW w:w="2362" w:type="dxa"/>
          </w:tcPr>
          <w:p w14:paraId="63BE72D0" w14:textId="3A59D1B8" w:rsidR="000346FA" w:rsidRPr="00B709EC" w:rsidRDefault="000346FA" w:rsidP="000346FA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2" w:type="dxa"/>
          </w:tcPr>
          <w:p w14:paraId="1C47770C" w14:textId="22CF4920" w:rsidR="000346FA" w:rsidRPr="00B709EC" w:rsidRDefault="000346FA" w:rsidP="000346FA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academic, leisure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facilities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 available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exclusively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to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</w:p>
        </w:tc>
        <w:tc>
          <w:tcPr>
            <w:tcW w:w="2362" w:type="dxa"/>
          </w:tcPr>
          <w:p w14:paraId="05351CD5" w14:textId="77777777" w:rsidR="000346FA" w:rsidRPr="00B709EC" w:rsidRDefault="000346FA" w:rsidP="000346FA">
            <w:pPr>
              <w:pStyle w:val="TableParagraph"/>
              <w:spacing w:line="276" w:lineRule="auto"/>
              <w:ind w:left="11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Information 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entitlement to use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facilities, facilities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available, charges, etc.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Include:</w:t>
            </w:r>
          </w:p>
          <w:p w14:paraId="619FC070" w14:textId="77777777" w:rsidR="000346FA" w:rsidRPr="00B709EC" w:rsidRDefault="000346FA" w:rsidP="000346FA">
            <w:pPr>
              <w:pStyle w:val="TableParagraph"/>
              <w:spacing w:before="155" w:line="276" w:lineRule="auto"/>
              <w:ind w:left="11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Medical support service</w:t>
            </w:r>
            <w:r>
              <w:rPr>
                <w:rFonts w:asciiTheme="minorHAnsi" w:hAnsiTheme="minorHAnsi" w:cstheme="minorHAnsi"/>
                <w:w w:val="105"/>
              </w:rPr>
              <w:t xml:space="preserve">s provided </w:t>
            </w:r>
            <w:r w:rsidRPr="00B709EC">
              <w:rPr>
                <w:rFonts w:asciiTheme="minorHAnsi" w:hAnsiTheme="minorHAnsi" w:cstheme="minorHAnsi"/>
                <w:w w:val="105"/>
              </w:rPr>
              <w:t>by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 for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welfare, counselling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advisory services,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information 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any hardship funds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available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  <w:p w14:paraId="48A67735" w14:textId="77777777" w:rsidR="000346FA" w:rsidRPr="00B709EC" w:rsidRDefault="000346FA" w:rsidP="000346FA">
            <w:pPr>
              <w:pStyle w:val="TableParagraph"/>
              <w:spacing w:before="150" w:line="276" w:lineRule="auto"/>
              <w:ind w:left="11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Chaplaincy services,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support for</w:t>
            </w:r>
            <w:r>
              <w:rPr>
                <w:rFonts w:asciiTheme="minorHAnsi" w:hAnsiTheme="minorHAnsi" w:cstheme="minorHAnsi"/>
                <w:w w:val="105"/>
              </w:rPr>
              <w:t xml:space="preserve"> staff and </w:t>
            </w:r>
            <w:r w:rsidRPr="00B709EC">
              <w:rPr>
                <w:rFonts w:asciiTheme="minorHAnsi" w:hAnsiTheme="minorHAnsi" w:cstheme="minorHAnsi"/>
                <w:w w:val="105"/>
              </w:rPr>
              <w:t>students belonging to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different denominations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faiths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  <w:p w14:paraId="35380306" w14:textId="77777777" w:rsidR="000346FA" w:rsidRPr="00B709EC" w:rsidRDefault="000346FA" w:rsidP="000346FA">
            <w:pPr>
              <w:pStyle w:val="TableParagraph"/>
              <w:spacing w:before="155" w:line="276" w:lineRule="auto"/>
              <w:ind w:left="11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Availability, conditions of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use and range of service</w:t>
            </w:r>
            <w:r>
              <w:rPr>
                <w:rFonts w:asciiTheme="minorHAnsi" w:hAnsiTheme="minorHAnsi" w:cstheme="minorHAnsi"/>
                <w:w w:val="105"/>
              </w:rPr>
              <w:t xml:space="preserve">s offered </w:t>
            </w:r>
            <w:r w:rsidRPr="00B709EC">
              <w:rPr>
                <w:rFonts w:asciiTheme="minorHAnsi" w:hAnsiTheme="minorHAnsi" w:cstheme="minorHAnsi"/>
                <w:w w:val="105"/>
              </w:rPr>
              <w:t>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</w:p>
          <w:p w14:paraId="40D8BDB1" w14:textId="77777777" w:rsidR="000346FA" w:rsidRPr="00B709EC" w:rsidRDefault="000346FA" w:rsidP="00EE5AE0">
            <w:pPr>
              <w:pStyle w:val="TableParagraph"/>
              <w:spacing w:before="0" w:line="276" w:lineRule="auto"/>
              <w:ind w:left="1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>Institutio</w:t>
            </w:r>
            <w:r w:rsidRPr="00B709EC">
              <w:rPr>
                <w:rFonts w:asciiTheme="minorHAnsi" w:hAnsiTheme="minorHAnsi" w:cstheme="minorHAnsi"/>
                <w:w w:val="105"/>
              </w:rPr>
              <w:t>n’s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careers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service, including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opening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hours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</w:p>
          <w:p w14:paraId="7CAEC6E5" w14:textId="55F21833" w:rsidR="000346FA" w:rsidRPr="00B709EC" w:rsidRDefault="000346FA" w:rsidP="00EE5AE0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location, and independen</w:t>
            </w:r>
            <w:r>
              <w:rPr>
                <w:rFonts w:asciiTheme="minorHAnsi" w:hAnsiTheme="minorHAnsi" w:cstheme="minorHAnsi"/>
                <w:w w:val="105"/>
              </w:rPr>
              <w:t xml:space="preserve">t reviews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quality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58114097" w14:textId="77777777" w:rsidR="000346FA" w:rsidRPr="00B709EC" w:rsidRDefault="000346FA" w:rsidP="000346FA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28E7D55F" w14:textId="7060863A" w:rsidR="000346FA" w:rsidRPr="00B709EC" w:rsidRDefault="000346FA" w:rsidP="000346FA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2" w:history="1">
              <w:r>
                <w:rPr>
                  <w:rStyle w:val="Hyperlink"/>
                </w:rPr>
                <w:t>Facilities | University of Dundee</w:t>
              </w:r>
            </w:hyperlink>
          </w:p>
        </w:tc>
        <w:tc>
          <w:tcPr>
            <w:tcW w:w="2367" w:type="dxa"/>
          </w:tcPr>
          <w:p w14:paraId="60F1624B" w14:textId="77777777" w:rsidR="000346FA" w:rsidRPr="00B709EC" w:rsidRDefault="000346FA" w:rsidP="000346FA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E5AE0" w:rsidRPr="00B709EC" w14:paraId="2A94FB67" w14:textId="77777777" w:rsidTr="007B2B0E">
        <w:trPr>
          <w:trHeight w:val="1125"/>
        </w:trPr>
        <w:tc>
          <w:tcPr>
            <w:tcW w:w="2362" w:type="dxa"/>
          </w:tcPr>
          <w:p w14:paraId="60F25ABA" w14:textId="0A5B0F14" w:rsidR="00EE5AE0" w:rsidRPr="00B709EC" w:rsidRDefault="00EE5AE0" w:rsidP="00EE5AE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Relationship with the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Students Union/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Association</w:t>
            </w:r>
          </w:p>
        </w:tc>
        <w:tc>
          <w:tcPr>
            <w:tcW w:w="2362" w:type="dxa"/>
          </w:tcPr>
          <w:p w14:paraId="4C8F6B42" w14:textId="625E170E" w:rsidR="00EE5AE0" w:rsidRPr="00B709EC" w:rsidRDefault="00EE5AE0" w:rsidP="00EE5AE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legal and structural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basis of the institution's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relationships with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Union/Association</w:t>
            </w:r>
          </w:p>
        </w:tc>
        <w:tc>
          <w:tcPr>
            <w:tcW w:w="2362" w:type="dxa"/>
          </w:tcPr>
          <w:p w14:paraId="4EA7550B" w14:textId="77777777" w:rsidR="00EE5AE0" w:rsidRPr="00B709EC" w:rsidRDefault="00EE5AE0" w:rsidP="00EE5AE0">
            <w:pPr>
              <w:pStyle w:val="TableParagraph"/>
              <w:spacing w:line="276" w:lineRule="auto"/>
              <w:ind w:left="11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Agreements, protocols,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etc governing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relationship</w:t>
            </w:r>
            <w:r>
              <w:rPr>
                <w:rFonts w:asciiTheme="minorHAnsi" w:hAnsiTheme="minorHAnsi" w:cstheme="minorHAnsi"/>
                <w:w w:val="105"/>
              </w:rPr>
              <w:t xml:space="preserve"> with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the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Union.</w:t>
            </w:r>
          </w:p>
          <w:p w14:paraId="0476627D" w14:textId="77777777" w:rsidR="00EE5AE0" w:rsidRPr="00B709EC" w:rsidRDefault="00EE5AE0" w:rsidP="00EE5AE0">
            <w:pPr>
              <w:pStyle w:val="TableParagraph"/>
              <w:spacing w:before="0" w:line="276" w:lineRule="auto"/>
              <w:ind w:left="111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Details of Union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representation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institutional committee</w:t>
            </w:r>
            <w:r>
              <w:rPr>
                <w:rFonts w:asciiTheme="minorHAnsi" w:hAnsiTheme="minorHAnsi" w:cstheme="minorHAnsi"/>
                <w:w w:val="105"/>
              </w:rPr>
              <w:t>s etc,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 institutional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representation on Union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boards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committees.</w:t>
            </w:r>
          </w:p>
          <w:p w14:paraId="3512AD13" w14:textId="4CAD0092" w:rsidR="00EE5AE0" w:rsidRPr="00B709EC" w:rsidRDefault="00EE5AE0" w:rsidP="00EE5AE0">
            <w:pPr>
              <w:pStyle w:val="TableParagraph"/>
              <w:spacing w:before="0" w:line="276" w:lineRule="auto"/>
              <w:ind w:left="111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Funding provided to the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Union.</w:t>
            </w:r>
          </w:p>
        </w:tc>
        <w:tc>
          <w:tcPr>
            <w:tcW w:w="2362" w:type="dxa"/>
          </w:tcPr>
          <w:p w14:paraId="28869389" w14:textId="77777777" w:rsidR="00EE5AE0" w:rsidRPr="00B709EC" w:rsidRDefault="00EE5AE0" w:rsidP="00EE5AE0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4DD6BC3F" w14:textId="23FBAC7E" w:rsidR="00EE5AE0" w:rsidRPr="00B709EC" w:rsidRDefault="00EE5AE0" w:rsidP="00EE5AE0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3" w:history="1">
              <w:r>
                <w:rPr>
                  <w:rStyle w:val="Hyperlink"/>
                </w:rPr>
                <w:t>Student engagement | University of Dundee</w:t>
              </w:r>
            </w:hyperlink>
          </w:p>
        </w:tc>
        <w:tc>
          <w:tcPr>
            <w:tcW w:w="2367" w:type="dxa"/>
          </w:tcPr>
          <w:p w14:paraId="42008FAF" w14:textId="77777777" w:rsidR="00EE5AE0" w:rsidRPr="00B709EC" w:rsidRDefault="00EE5AE0" w:rsidP="00EE5AE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E5AE0" w:rsidRPr="00B709EC" w14:paraId="21C7F1C1" w14:textId="77777777" w:rsidTr="007B2B0E">
        <w:trPr>
          <w:trHeight w:val="1125"/>
        </w:trPr>
        <w:tc>
          <w:tcPr>
            <w:tcW w:w="2362" w:type="dxa"/>
          </w:tcPr>
          <w:p w14:paraId="2CD89C99" w14:textId="3F1B3F47" w:rsidR="00EE5AE0" w:rsidRPr="00B709EC" w:rsidRDefault="00EE5AE0" w:rsidP="00EE5AE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Students </w:t>
            </w:r>
            <w:r w:rsidRPr="00B709EC">
              <w:rPr>
                <w:rFonts w:asciiTheme="minorHAnsi" w:hAnsiTheme="minorHAnsi" w:cstheme="minorHAnsi"/>
                <w:w w:val="105"/>
              </w:rPr>
              <w:t>Union/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Association</w:t>
            </w:r>
            <w:r w:rsidRPr="00B709EC">
              <w:rPr>
                <w:rFonts w:asciiTheme="minorHAnsi" w:hAnsiTheme="minorHAnsi" w:cstheme="minorHAnsi"/>
                <w:w w:val="105"/>
                <w:vertAlign w:val="superscript"/>
              </w:rPr>
              <w:t>8</w:t>
            </w:r>
          </w:p>
        </w:tc>
        <w:tc>
          <w:tcPr>
            <w:tcW w:w="2362" w:type="dxa"/>
          </w:tcPr>
          <w:p w14:paraId="0CFC6364" w14:textId="135765A8" w:rsidR="00EE5AE0" w:rsidRPr="00B709EC" w:rsidRDefault="00EE5AE0" w:rsidP="00EE5AE0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operation and activities o</w:t>
            </w:r>
            <w:r>
              <w:rPr>
                <w:rFonts w:asciiTheme="minorHAnsi" w:hAnsiTheme="minorHAnsi" w:cstheme="minorHAnsi"/>
                <w:w w:val="105"/>
              </w:rPr>
              <w:t xml:space="preserve">f the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Union/Association</w:t>
            </w:r>
          </w:p>
        </w:tc>
        <w:tc>
          <w:tcPr>
            <w:tcW w:w="2362" w:type="dxa"/>
          </w:tcPr>
          <w:p w14:paraId="497DA395" w14:textId="1AE38FDC" w:rsidR="00EE5AE0" w:rsidRPr="00B709EC" w:rsidRDefault="00EE5AE0" w:rsidP="00EE5AE0">
            <w:pPr>
              <w:pStyle w:val="TableParagraph"/>
              <w:spacing w:line="276" w:lineRule="auto"/>
              <w:ind w:left="111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Constitution, Code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Practice, List of Officer</w:t>
            </w:r>
            <w:r>
              <w:rPr>
                <w:rFonts w:asciiTheme="minorHAnsi" w:hAnsiTheme="minorHAnsi" w:cstheme="minorHAnsi"/>
                <w:w w:val="105"/>
              </w:rPr>
              <w:t xml:space="preserve">s and </w:t>
            </w:r>
            <w:r w:rsidRPr="00B709EC">
              <w:rPr>
                <w:rFonts w:asciiTheme="minorHAnsi" w:hAnsiTheme="minorHAnsi" w:cstheme="minorHAnsi"/>
                <w:w w:val="105"/>
              </w:rPr>
              <w:t>any other related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documents about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Union/Association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73F96411" w14:textId="77777777" w:rsidR="00EE5AE0" w:rsidRPr="00B709EC" w:rsidRDefault="00EE5AE0" w:rsidP="00EE5AE0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2" w:type="dxa"/>
          </w:tcPr>
          <w:p w14:paraId="4180D151" w14:textId="2712BCBF" w:rsidR="00EE5AE0" w:rsidRPr="00B709EC" w:rsidRDefault="00EE5AE0" w:rsidP="00EE5AE0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Dundee University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Students Association is 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separate body from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University of Dundee. Fo</w:t>
            </w:r>
            <w:r>
              <w:rPr>
                <w:rFonts w:asciiTheme="minorHAnsi" w:hAnsiTheme="minorHAnsi" w:cstheme="minorHAnsi"/>
                <w:w w:val="105"/>
              </w:rPr>
              <w:t xml:space="preserve">r more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DUSA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4" w:history="1">
              <w:r>
                <w:rPr>
                  <w:rStyle w:val="Hyperlink"/>
                </w:rPr>
                <w:t>DUSA | Dundee University Students' Association</w:t>
              </w:r>
            </w:hyperlink>
          </w:p>
        </w:tc>
        <w:tc>
          <w:tcPr>
            <w:tcW w:w="2367" w:type="dxa"/>
          </w:tcPr>
          <w:p w14:paraId="05EAF50F" w14:textId="77777777" w:rsidR="00EE5AE0" w:rsidRPr="00B709EC" w:rsidRDefault="00EE5AE0" w:rsidP="00EE5AE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C244399" w14:textId="77777777" w:rsidR="007B2B0E" w:rsidRDefault="007B2B0E" w:rsidP="00676267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</w:p>
    <w:p w14:paraId="2E00F02A" w14:textId="77777777" w:rsidR="007B2B0E" w:rsidRDefault="007B2B0E" w:rsidP="00676267">
      <w:pPr>
        <w:pBdr>
          <w:bottom w:val="single" w:sz="12" w:space="1" w:color="auto"/>
        </w:pBdr>
        <w:spacing w:line="276" w:lineRule="auto"/>
        <w:rPr>
          <w:rFonts w:asciiTheme="minorHAnsi" w:hAnsiTheme="minorHAnsi" w:cstheme="minorHAnsi"/>
        </w:rPr>
      </w:pPr>
    </w:p>
    <w:p w14:paraId="4C44F03C" w14:textId="77777777" w:rsidR="004E2EF5" w:rsidRDefault="004E2EF5" w:rsidP="00676267">
      <w:pPr>
        <w:tabs>
          <w:tab w:val="left" w:pos="1170"/>
        </w:tabs>
        <w:spacing w:line="276" w:lineRule="auto"/>
        <w:rPr>
          <w:rFonts w:asciiTheme="minorHAnsi" w:hAnsiTheme="minorHAnsi" w:cstheme="minorHAnsi"/>
        </w:rPr>
      </w:pPr>
    </w:p>
    <w:p w14:paraId="0834B4F5" w14:textId="3D0C6541" w:rsidR="004E2EF5" w:rsidRDefault="004E2EF5" w:rsidP="00676267">
      <w:pPr>
        <w:tabs>
          <w:tab w:val="left" w:pos="1170"/>
        </w:tabs>
        <w:spacing w:line="276" w:lineRule="auto"/>
        <w:rPr>
          <w:rFonts w:asciiTheme="minorHAnsi" w:hAnsiTheme="minorHAnsi" w:cstheme="minorHAnsi"/>
        </w:rPr>
      </w:pPr>
      <w:r w:rsidRPr="004E2EF5">
        <w:rPr>
          <w:rFonts w:asciiTheme="minorHAnsi" w:hAnsiTheme="minorHAnsi" w:cstheme="minorHAnsi"/>
          <w:vertAlign w:val="superscript"/>
        </w:rPr>
        <w:t>5</w:t>
      </w:r>
      <w:r w:rsidR="00636C57">
        <w:rPr>
          <w:rFonts w:asciiTheme="minorHAnsi" w:hAnsiTheme="minorHAnsi" w:cstheme="minorHAnsi"/>
          <w:vertAlign w:val="superscript"/>
        </w:rPr>
        <w:t xml:space="preserve"> </w:t>
      </w:r>
      <w:r w:rsidR="00636C57">
        <w:rPr>
          <w:rFonts w:asciiTheme="minorHAnsi" w:hAnsiTheme="minorHAnsi" w:cstheme="minorHAnsi"/>
        </w:rPr>
        <w:t>APL – Accredited Prior Learning</w:t>
      </w:r>
    </w:p>
    <w:p w14:paraId="3E904A39" w14:textId="46D8FC65" w:rsidR="00636C57" w:rsidRDefault="00636C57" w:rsidP="00676267">
      <w:pPr>
        <w:tabs>
          <w:tab w:val="left" w:pos="1170"/>
        </w:tabs>
        <w:spacing w:line="276" w:lineRule="auto"/>
        <w:rPr>
          <w:rFonts w:asciiTheme="minorHAnsi" w:hAnsiTheme="minorHAnsi" w:cstheme="minorHAnsi"/>
          <w:w w:val="105"/>
        </w:rPr>
      </w:pPr>
      <w:r w:rsidRPr="00636C57">
        <w:rPr>
          <w:rFonts w:asciiTheme="minorHAnsi" w:hAnsiTheme="minorHAnsi" w:cstheme="minorHAnsi"/>
          <w:vertAlign w:val="superscript"/>
        </w:rPr>
        <w:t>6</w:t>
      </w:r>
      <w:r>
        <w:rPr>
          <w:rFonts w:asciiTheme="minorHAnsi" w:hAnsiTheme="minorHAnsi" w:cstheme="minorHAnsi"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APEL - </w:t>
      </w:r>
      <w:r w:rsidRPr="00B709EC">
        <w:rPr>
          <w:rFonts w:asciiTheme="minorHAnsi" w:hAnsiTheme="minorHAnsi" w:cstheme="minorHAnsi"/>
          <w:w w:val="105"/>
        </w:rPr>
        <w:t>Accredited</w:t>
      </w:r>
      <w:r w:rsidRPr="00B709EC">
        <w:rPr>
          <w:rFonts w:asciiTheme="minorHAnsi" w:hAnsiTheme="minorHAnsi" w:cstheme="minorHAnsi"/>
          <w:spacing w:val="3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Prior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Experiential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Learning</w:t>
      </w:r>
    </w:p>
    <w:p w14:paraId="0FA9DA5A" w14:textId="77777777" w:rsidR="00636C57" w:rsidRPr="00A769B9" w:rsidRDefault="00636C57" w:rsidP="00D43A2E">
      <w:pPr>
        <w:spacing w:before="9" w:line="276" w:lineRule="auto"/>
        <w:rPr>
          <w:rFonts w:asciiTheme="minorHAnsi" w:hAnsiTheme="minorHAnsi" w:cstheme="minorHAnsi"/>
          <w:w w:val="105"/>
        </w:rPr>
      </w:pPr>
      <w:r w:rsidRPr="00B709EC">
        <w:rPr>
          <w:rFonts w:asciiTheme="minorHAnsi" w:hAnsiTheme="minorHAnsi" w:cstheme="minorHAnsi"/>
          <w:w w:val="105"/>
          <w:vertAlign w:val="superscript"/>
        </w:rPr>
        <w:t>7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FE</w:t>
      </w:r>
      <w:r w:rsidR="00453EF1">
        <w:rPr>
          <w:rFonts w:asciiTheme="minorHAnsi" w:hAnsiTheme="minorHAnsi" w:cstheme="minorHAnsi"/>
          <w:w w:val="105"/>
        </w:rPr>
        <w:t xml:space="preserve"> -</w:t>
      </w:r>
      <w:r w:rsidRPr="00B709EC">
        <w:rPr>
          <w:rFonts w:asciiTheme="minorHAnsi" w:hAnsiTheme="minorHAnsi" w:cstheme="minorHAnsi"/>
          <w:spacing w:val="4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Further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spacing w:val="2"/>
          <w:w w:val="105"/>
        </w:rPr>
        <w:t>E</w:t>
      </w:r>
      <w:r w:rsidRPr="00B709EC">
        <w:rPr>
          <w:rFonts w:asciiTheme="minorHAnsi" w:hAnsiTheme="minorHAnsi" w:cstheme="minorHAnsi"/>
          <w:w w:val="105"/>
        </w:rPr>
        <w:t>ducation</w:t>
      </w:r>
    </w:p>
    <w:p w14:paraId="022A6672" w14:textId="671B55A7" w:rsidR="00A769B9" w:rsidRPr="00A769B9" w:rsidRDefault="00A769B9" w:rsidP="00A769B9">
      <w:pPr>
        <w:spacing w:before="111" w:line="276" w:lineRule="auto"/>
        <w:rPr>
          <w:rFonts w:asciiTheme="minorHAnsi" w:hAnsiTheme="minorHAnsi" w:cstheme="minorHAnsi"/>
          <w:spacing w:val="1"/>
          <w:w w:val="105"/>
        </w:rPr>
      </w:pPr>
      <w:r w:rsidRPr="00A769B9">
        <w:rPr>
          <w:rFonts w:asciiTheme="minorHAnsi" w:hAnsiTheme="minorHAnsi" w:cstheme="minorHAnsi"/>
          <w:w w:val="105"/>
          <w:vertAlign w:val="superscript"/>
        </w:rPr>
        <w:t xml:space="preserve">8 </w:t>
      </w:r>
      <w:r w:rsidRPr="00A769B9">
        <w:rPr>
          <w:rFonts w:asciiTheme="minorHAnsi" w:hAnsiTheme="minorHAnsi" w:cstheme="minorHAnsi"/>
          <w:w w:val="105"/>
        </w:rPr>
        <w:t>Required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only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in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cases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where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the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institution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has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any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legal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responsibility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or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liability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for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ensuring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that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Students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Unions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(and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similar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Associations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and</w:t>
      </w:r>
      <w:r w:rsidRPr="00A769B9">
        <w:rPr>
          <w:rFonts w:asciiTheme="minorHAnsi" w:hAnsiTheme="minorHAnsi" w:cstheme="minorHAnsi"/>
          <w:spacing w:val="4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organisations)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are</w:t>
      </w:r>
      <w:r w:rsidRPr="00A769B9">
        <w:rPr>
          <w:rFonts w:asciiTheme="minorHAnsi" w:hAnsiTheme="minorHAnsi" w:cstheme="minorHAnsi"/>
          <w:spacing w:val="1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properly</w:t>
      </w:r>
      <w:r w:rsidRPr="00A769B9">
        <w:rPr>
          <w:rFonts w:asciiTheme="minorHAnsi" w:hAnsiTheme="minorHAnsi" w:cstheme="minorHAnsi"/>
          <w:spacing w:val="2"/>
          <w:w w:val="105"/>
        </w:rPr>
        <w:t xml:space="preserve"> </w:t>
      </w:r>
      <w:r w:rsidRPr="00A769B9">
        <w:rPr>
          <w:rFonts w:asciiTheme="minorHAnsi" w:hAnsiTheme="minorHAnsi" w:cstheme="minorHAnsi"/>
          <w:w w:val="105"/>
        </w:rPr>
        <w:t>run.</w:t>
      </w:r>
    </w:p>
    <w:p w14:paraId="16B2DA85" w14:textId="0925F161" w:rsidR="00636C57" w:rsidRPr="00B709EC" w:rsidRDefault="00636C57" w:rsidP="00D43A2E">
      <w:pPr>
        <w:spacing w:before="9" w:line="276" w:lineRule="auto"/>
        <w:rPr>
          <w:rFonts w:asciiTheme="minorHAnsi" w:hAnsiTheme="minorHAnsi" w:cstheme="minorHAnsi"/>
        </w:rPr>
        <w:sectPr w:rsidR="00636C57" w:rsidRPr="00B709EC">
          <w:pgSz w:w="16840" w:h="11900" w:orient="landscape"/>
          <w:pgMar w:top="1100" w:right="1220" w:bottom="880" w:left="1220" w:header="0" w:footer="694" w:gutter="0"/>
          <w:cols w:space="720"/>
        </w:sectPr>
      </w:pPr>
    </w:p>
    <w:p w14:paraId="47D4F385" w14:textId="77777777" w:rsidR="0006448E" w:rsidRDefault="0006448E" w:rsidP="00B8383E">
      <w:pPr>
        <w:spacing w:line="360" w:lineRule="auto"/>
        <w:rPr>
          <w:rFonts w:asciiTheme="minorHAnsi" w:hAnsiTheme="minorHAnsi" w:cstheme="minorHAnsi"/>
        </w:rPr>
      </w:pPr>
    </w:p>
    <w:p w14:paraId="5E27D09A" w14:textId="6BC669FC" w:rsidR="00EB119E" w:rsidRPr="00B709EC" w:rsidRDefault="00E82B52" w:rsidP="00B8383E">
      <w:pPr>
        <w:pStyle w:val="Heading1"/>
        <w:numPr>
          <w:ilvl w:val="1"/>
          <w:numId w:val="12"/>
        </w:numPr>
        <w:tabs>
          <w:tab w:val="left" w:pos="628"/>
        </w:tabs>
        <w:spacing w:before="92" w:line="360" w:lineRule="auto"/>
        <w:ind w:left="283" w:right="11622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Teaching Quality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D09B" w14:textId="2FCB99A2" w:rsidR="00EB119E" w:rsidRPr="00B709EC" w:rsidRDefault="009B5131" w:rsidP="00B8383E">
      <w:pPr>
        <w:pStyle w:val="BodyText"/>
        <w:spacing w:after="19" w:line="360" w:lineRule="auto"/>
        <w:ind w:left="225" w:right="317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contains information regarding the management of teaching quality in the institution including mechanisms for reviewing and ensuring the quality of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teaching provided.</w:t>
      </w:r>
      <w:r w:rsidRPr="00B709EC">
        <w:rPr>
          <w:rFonts w:asciiTheme="minorHAnsi" w:hAnsiTheme="minorHAnsi" w:cstheme="minorHAnsi"/>
          <w:w w:val="105"/>
          <w:sz w:val="22"/>
          <w:szCs w:val="22"/>
          <w:vertAlign w:val="superscript"/>
        </w:rPr>
        <w:t>9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2"/>
        <w:gridCol w:w="2367"/>
      </w:tblGrid>
      <w:tr w:rsidR="00EB119E" w:rsidRPr="00B709EC" w14:paraId="5E27D0A2" w14:textId="77777777" w:rsidTr="00404E6F">
        <w:trPr>
          <w:trHeight w:val="368"/>
        </w:trPr>
        <w:tc>
          <w:tcPr>
            <w:tcW w:w="2362" w:type="dxa"/>
          </w:tcPr>
          <w:p w14:paraId="5E27D09C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2" w:type="dxa"/>
          </w:tcPr>
          <w:p w14:paraId="5E27D09D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2" w:type="dxa"/>
          </w:tcPr>
          <w:p w14:paraId="5E27D09E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2" w:type="dxa"/>
          </w:tcPr>
          <w:p w14:paraId="5E27D09F" w14:textId="77777777" w:rsidR="00EB119E" w:rsidRPr="00B709EC" w:rsidRDefault="009B5131" w:rsidP="00676267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2" w:type="dxa"/>
          </w:tcPr>
          <w:p w14:paraId="5E27D0A0" w14:textId="77777777" w:rsidR="00EB119E" w:rsidRPr="00B709EC" w:rsidRDefault="009B5131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7" w:type="dxa"/>
          </w:tcPr>
          <w:p w14:paraId="5E27D0A1" w14:textId="77777777" w:rsidR="00EB119E" w:rsidRPr="00B709EC" w:rsidRDefault="009B5131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404E6F" w:rsidRPr="00B709EC" w14:paraId="7C009232" w14:textId="77777777" w:rsidTr="000758F8">
        <w:trPr>
          <w:trHeight w:val="54"/>
        </w:trPr>
        <w:tc>
          <w:tcPr>
            <w:tcW w:w="2362" w:type="dxa"/>
          </w:tcPr>
          <w:p w14:paraId="741D7A36" w14:textId="4F5FD721" w:rsidR="00404E6F" w:rsidRPr="00B709EC" w:rsidRDefault="00404E6F" w:rsidP="000758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Programme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approval</w:t>
            </w:r>
          </w:p>
        </w:tc>
        <w:tc>
          <w:tcPr>
            <w:tcW w:w="2362" w:type="dxa"/>
          </w:tcPr>
          <w:p w14:paraId="29E64CE6" w14:textId="5B9DF644" w:rsidR="00404E6F" w:rsidRPr="00B709EC" w:rsidRDefault="00404E6F" w:rsidP="000758F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Programme approval and</w:t>
            </w:r>
            <w:r>
              <w:rPr>
                <w:rFonts w:asciiTheme="minorHAnsi" w:hAnsiTheme="minorHAnsi" w:cstheme="minorHAnsi"/>
                <w:w w:val="105"/>
              </w:rPr>
              <w:t xml:space="preserve"> monitoring </w:t>
            </w:r>
            <w:r w:rsidRPr="00B709EC">
              <w:rPr>
                <w:rFonts w:asciiTheme="minorHAnsi" w:hAnsiTheme="minorHAnsi" w:cstheme="minorHAnsi"/>
              </w:rPr>
              <w:t>arrangements</w:t>
            </w:r>
          </w:p>
        </w:tc>
        <w:tc>
          <w:tcPr>
            <w:tcW w:w="2362" w:type="dxa"/>
          </w:tcPr>
          <w:p w14:paraId="14B142CF" w14:textId="77777777" w:rsidR="00404E6F" w:rsidRPr="00B709EC" w:rsidRDefault="00404E6F" w:rsidP="000758F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Programme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specifications.</w:t>
            </w:r>
          </w:p>
          <w:p w14:paraId="6F5CACAE" w14:textId="1EF5185C" w:rsidR="00404E6F" w:rsidRPr="00B709EC" w:rsidRDefault="00404E6F" w:rsidP="000758F8">
            <w:pPr>
              <w:pStyle w:val="TableParagraph"/>
              <w:spacing w:before="35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Statement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respective roles,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responsibilities</w:t>
            </w:r>
            <w:r w:rsidR="00B8383E" w:rsidRPr="00B709EC">
              <w:rPr>
                <w:rFonts w:asciiTheme="minorHAnsi" w:hAnsiTheme="minorHAnsi" w:cstheme="minorHAnsi"/>
                <w:w w:val="105"/>
              </w:rPr>
              <w:t>,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authority of different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bodies within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 involved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programme approval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review.</w:t>
            </w:r>
          </w:p>
          <w:p w14:paraId="515972DD" w14:textId="35D55202" w:rsidR="00404E6F" w:rsidRPr="00B709EC" w:rsidRDefault="00404E6F" w:rsidP="006539D8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Key outcomes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programme approval,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45360C">
              <w:rPr>
                <w:rFonts w:asciiTheme="minorHAnsi" w:hAnsiTheme="minorHAnsi" w:cstheme="minorHAnsi"/>
                <w:spacing w:val="-43"/>
                <w:w w:val="105"/>
              </w:rPr>
              <w:t xml:space="preserve">    </w:t>
            </w:r>
            <w:r w:rsidRPr="00B709EC">
              <w:rPr>
                <w:rFonts w:asciiTheme="minorHAnsi" w:hAnsiTheme="minorHAnsi" w:cstheme="minorHAnsi"/>
                <w:w w:val="105"/>
              </w:rPr>
              <w:t>annual monitoring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review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processes.</w:t>
            </w:r>
          </w:p>
          <w:p w14:paraId="0320E0F6" w14:textId="7BE56980" w:rsidR="00404E6F" w:rsidRPr="000758F8" w:rsidRDefault="00404E6F" w:rsidP="000758F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Periodic reports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departmental major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programme reviews, and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summaries of action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taken.</w:t>
            </w:r>
          </w:p>
        </w:tc>
        <w:tc>
          <w:tcPr>
            <w:tcW w:w="2362" w:type="dxa"/>
          </w:tcPr>
          <w:p w14:paraId="1F62E2D5" w14:textId="045AF702" w:rsidR="00404E6F" w:rsidRPr="00B709EC" w:rsidRDefault="00404E6F" w:rsidP="000758F8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5" w:history="1">
              <w:r w:rsidR="00F6015D">
                <w:rPr>
                  <w:rStyle w:val="Hyperlink"/>
                </w:rPr>
                <w:t>Policy and guidance on the approval of new taught provision | University of Dundee</w:t>
              </w:r>
            </w:hyperlink>
          </w:p>
        </w:tc>
        <w:tc>
          <w:tcPr>
            <w:tcW w:w="2362" w:type="dxa"/>
          </w:tcPr>
          <w:p w14:paraId="2FA4D854" w14:textId="77777777" w:rsidR="00404E6F" w:rsidRPr="00B709EC" w:rsidRDefault="00404E6F" w:rsidP="000758F8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7" w:type="dxa"/>
          </w:tcPr>
          <w:p w14:paraId="620BDBEA" w14:textId="77777777" w:rsidR="00404E6F" w:rsidRPr="00B709EC" w:rsidRDefault="00404E6F" w:rsidP="000758F8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</w:tbl>
    <w:p w14:paraId="5E27D0AE" w14:textId="77777777" w:rsidR="00EB119E" w:rsidRPr="00B709EC" w:rsidRDefault="00EB119E" w:rsidP="00676267">
      <w:pPr>
        <w:pStyle w:val="BodyText"/>
        <w:spacing w:before="11" w:line="276" w:lineRule="auto"/>
        <w:rPr>
          <w:rFonts w:asciiTheme="minorHAnsi" w:hAnsiTheme="minorHAnsi" w:cstheme="minorHAnsi"/>
          <w:sz w:val="22"/>
          <w:szCs w:val="22"/>
        </w:rPr>
      </w:pPr>
    </w:p>
    <w:p w14:paraId="5E27D0AF" w14:textId="77777777" w:rsidR="00EB119E" w:rsidRPr="00B709EC" w:rsidRDefault="009B5131" w:rsidP="00676267">
      <w:pPr>
        <w:spacing w:line="276" w:lineRule="auto"/>
        <w:ind w:left="225" w:right="295"/>
        <w:rPr>
          <w:rFonts w:asciiTheme="minorHAnsi" w:hAnsiTheme="minorHAnsi" w:cstheme="minorHAnsi"/>
        </w:rPr>
      </w:pPr>
      <w:r w:rsidRPr="00B709EC">
        <w:rPr>
          <w:rFonts w:asciiTheme="minorHAnsi" w:hAnsiTheme="minorHAnsi" w:cstheme="minorHAnsi"/>
          <w:w w:val="105"/>
          <w:vertAlign w:val="superscript"/>
        </w:rPr>
        <w:t>9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Information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which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institutions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are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required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to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make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available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by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their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Funding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Council or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by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</w:t>
      </w:r>
      <w:r w:rsidRPr="00B709EC">
        <w:rPr>
          <w:rFonts w:asciiTheme="minorHAnsi" w:hAnsiTheme="minorHAnsi" w:cstheme="minorHAnsi"/>
          <w:spacing w:val="3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regulatory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body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is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information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included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in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the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‘Government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and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Regulator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Relations’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category</w:t>
      </w:r>
      <w:r w:rsidRPr="00B709EC">
        <w:rPr>
          <w:rFonts w:asciiTheme="minorHAnsi" w:hAnsiTheme="minorHAnsi" w:cstheme="minorHAnsi"/>
          <w:spacing w:val="1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(8.18).</w:t>
      </w:r>
    </w:p>
    <w:p w14:paraId="43FB1279" w14:textId="77777777" w:rsidR="005F5F37" w:rsidRDefault="005F5F37" w:rsidP="00676267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2"/>
        <w:gridCol w:w="2367"/>
      </w:tblGrid>
      <w:tr w:rsidR="005F5F37" w:rsidRPr="00B709EC" w14:paraId="21662ADC" w14:textId="77777777" w:rsidTr="001F7548">
        <w:trPr>
          <w:trHeight w:val="343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4879" w14:textId="77777777" w:rsidR="005F5F37" w:rsidRPr="005F5F37" w:rsidRDefault="005F5F37" w:rsidP="001F754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Assessment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1843" w14:textId="77777777" w:rsidR="005F5F37" w:rsidRPr="005F5F37" w:rsidRDefault="005F5F37" w:rsidP="001F754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Assessment procedures</w:t>
            </w:r>
            <w:r w:rsidRPr="005F5F37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summaries of reviews</w:t>
            </w:r>
            <w:r w:rsidRPr="005F5F37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5F5F37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their effectiveness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6EB2" w14:textId="77777777" w:rsidR="005F5F37" w:rsidRPr="00B709EC" w:rsidRDefault="005F5F37" w:rsidP="001F754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</w:rPr>
              <w:t>Assessment</w:t>
            </w:r>
            <w:r w:rsidRPr="005F5F37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strategies,</w:t>
            </w:r>
            <w:r w:rsidRPr="005F5F37">
              <w:rPr>
                <w:rFonts w:asciiTheme="minorHAnsi" w:hAnsiTheme="minorHAnsi" w:cstheme="minorHAnsi"/>
              </w:rPr>
              <w:t xml:space="preserve"> processes and procedures.</w:t>
            </w:r>
          </w:p>
          <w:p w14:paraId="4F5590E2" w14:textId="77777777" w:rsidR="005F5F37" w:rsidRPr="00B709EC" w:rsidRDefault="005F5F37" w:rsidP="001F754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5F5F37">
              <w:rPr>
                <w:rFonts w:asciiTheme="minorHAnsi" w:hAnsiTheme="minorHAnsi" w:cstheme="minorHAnsi"/>
              </w:rPr>
              <w:t>Description of the range and nature of student work.</w:t>
            </w:r>
          </w:p>
          <w:p w14:paraId="20A40F5C" w14:textId="77777777" w:rsidR="005F5F37" w:rsidRPr="00B709EC" w:rsidRDefault="005F5F37" w:rsidP="001F754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5F5F37">
              <w:rPr>
                <w:rFonts w:asciiTheme="minorHAnsi" w:hAnsiTheme="minorHAnsi" w:cstheme="minorHAnsi"/>
              </w:rPr>
              <w:t xml:space="preserve">Reports of periodic reviews of the appropriateness of </w:t>
            </w:r>
            <w:r w:rsidRPr="00B709EC">
              <w:rPr>
                <w:rFonts w:asciiTheme="minorHAnsi" w:hAnsiTheme="minorHAnsi" w:cstheme="minorHAnsi"/>
              </w:rPr>
              <w:t>assessment</w:t>
            </w:r>
            <w:r w:rsidRPr="005F5F37">
              <w:rPr>
                <w:rFonts w:asciiTheme="minorHAnsi" w:hAnsiTheme="minorHAnsi" w:cstheme="minorHAnsi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methods</w:t>
            </w:r>
            <w:r w:rsidRPr="005F5F37">
              <w:rPr>
                <w:rFonts w:asciiTheme="minorHAnsi" w:hAnsiTheme="minorHAnsi" w:cstheme="minorHAnsi"/>
              </w:rPr>
              <w:t xml:space="preserve"> used.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A945" w14:textId="793CFDEE" w:rsidR="005F5F37" w:rsidRPr="005F5F37" w:rsidRDefault="005F5F37" w:rsidP="001F7548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5F5F37">
              <w:rPr>
                <w:rFonts w:asciiTheme="minorHAnsi" w:hAnsiTheme="minorHAnsi" w:cstheme="minorHAnsi"/>
                <w:w w:val="105"/>
              </w:rPr>
              <w:t xml:space="preserve"> </w:t>
            </w:r>
            <w:hyperlink r:id="rId146" w:history="1">
              <w:r w:rsidR="002241F3">
                <w:rPr>
                  <w:rStyle w:val="Hyperlink"/>
                </w:rPr>
                <w:t>Assessment policy for taught provision | University of Dundee</w:t>
              </w:r>
            </w:hyperlink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AF62" w14:textId="77777777" w:rsidR="005F5F37" w:rsidRPr="00B709EC" w:rsidRDefault="005F5F37" w:rsidP="001F75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0AFB" w14:textId="77777777" w:rsidR="005F5F37" w:rsidRPr="00B709EC" w:rsidRDefault="005F5F37" w:rsidP="001F75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3ABA" w:rsidRPr="00B709EC" w14:paraId="10762A2B" w14:textId="77777777" w:rsidTr="006539D8">
        <w:trPr>
          <w:trHeight w:val="841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1687" w14:textId="5D5AE53C" w:rsidR="00EB3ABA" w:rsidRPr="00B709EC" w:rsidRDefault="00EB3ABA" w:rsidP="00EB3ABA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satisfaction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20AB" w14:textId="1EADF1C9" w:rsidR="00EB3ABA" w:rsidRPr="00B709EC" w:rsidRDefault="00EB3ABA" w:rsidP="00EB3ABA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results of any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institutional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mechanisms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for measuring student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satisfaction with their </w:t>
            </w:r>
            <w:r w:rsidR="009C7FA1" w:rsidRPr="00B709EC">
              <w:rPr>
                <w:rFonts w:asciiTheme="minorHAnsi" w:hAnsiTheme="minorHAnsi" w:cstheme="minorHAnsi"/>
                <w:w w:val="105"/>
              </w:rPr>
              <w:t>H</w:t>
            </w:r>
            <w:r w:rsidR="009C7FA1">
              <w:rPr>
                <w:rFonts w:asciiTheme="minorHAnsi" w:hAnsiTheme="minorHAnsi" w:cstheme="minorHAnsi"/>
                <w:w w:val="105"/>
              </w:rPr>
              <w:t>E experience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A99" w14:textId="77777777" w:rsidR="00EB3ABA" w:rsidRPr="00B709EC" w:rsidRDefault="00EB3ABA" w:rsidP="00EB3ABA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Student perceptions of: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Arrangements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academic and tutorial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guidance, support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supervision.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</w:p>
          <w:p w14:paraId="4C9AF778" w14:textId="77777777" w:rsidR="00EB3ABA" w:rsidRPr="009C7FA1" w:rsidRDefault="00EB3ABA" w:rsidP="00EB3ABA">
            <w:pPr>
              <w:pStyle w:val="TableParagraph"/>
              <w:spacing w:before="40" w:line="276" w:lineRule="auto"/>
              <w:ind w:left="109"/>
              <w:rPr>
                <w:rFonts w:asciiTheme="minorHAnsi" w:hAnsiTheme="minorHAnsi" w:cstheme="minorHAnsi"/>
              </w:rPr>
            </w:pPr>
            <w:r w:rsidRPr="009C7FA1">
              <w:rPr>
                <w:rFonts w:asciiTheme="minorHAnsi" w:hAnsiTheme="minorHAnsi" w:cstheme="minorHAnsi"/>
                <w:w w:val="105"/>
              </w:rPr>
              <w:t>Library services and IT</w:t>
            </w:r>
            <w:r w:rsidRPr="009C7FA1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support.</w:t>
            </w:r>
          </w:p>
          <w:p w14:paraId="7014991F" w14:textId="77777777" w:rsidR="00EB3ABA" w:rsidRPr="009C7FA1" w:rsidRDefault="00EB3ABA" w:rsidP="00EB3ABA">
            <w:pPr>
              <w:pStyle w:val="TableParagraph"/>
              <w:spacing w:before="35" w:line="276" w:lineRule="auto"/>
              <w:ind w:left="109"/>
              <w:rPr>
                <w:rFonts w:asciiTheme="minorHAnsi" w:hAnsiTheme="minorHAnsi" w:cstheme="minorHAnsi"/>
              </w:rPr>
            </w:pPr>
            <w:r w:rsidRPr="009C7FA1">
              <w:rPr>
                <w:rFonts w:asciiTheme="minorHAnsi" w:hAnsiTheme="minorHAnsi" w:cstheme="minorHAnsi"/>
                <w:w w:val="105"/>
              </w:rPr>
              <w:t>Suitability of</w:t>
            </w:r>
            <w:r w:rsidRPr="009C7FA1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accommodation,</w:t>
            </w:r>
            <w:r w:rsidRPr="009C7FA1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equipment and facilities</w:t>
            </w:r>
            <w:r w:rsidRPr="009C7FA1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for</w:t>
            </w:r>
            <w:r w:rsidRPr="009C7FA1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teaching</w:t>
            </w:r>
            <w:r w:rsidRPr="009C7FA1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and</w:t>
            </w:r>
            <w:r w:rsidRPr="009C7FA1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learning.</w:t>
            </w:r>
          </w:p>
          <w:p w14:paraId="614334FE" w14:textId="33A42A74" w:rsidR="00EB3ABA" w:rsidRPr="009C7FA1" w:rsidRDefault="00EB3ABA" w:rsidP="00EB3ABA">
            <w:pPr>
              <w:pStyle w:val="TableParagraph"/>
              <w:spacing w:before="41" w:line="276" w:lineRule="auto"/>
              <w:ind w:left="109"/>
              <w:rPr>
                <w:rFonts w:asciiTheme="minorHAnsi" w:hAnsiTheme="minorHAnsi" w:cstheme="minorHAnsi"/>
              </w:rPr>
            </w:pPr>
            <w:r w:rsidRPr="009C7FA1">
              <w:rPr>
                <w:rFonts w:asciiTheme="minorHAnsi" w:hAnsiTheme="minorHAnsi" w:cstheme="minorHAnsi"/>
                <w:w w:val="105"/>
              </w:rPr>
              <w:t>Quality of teaching and</w:t>
            </w:r>
            <w:r w:rsidRPr="009C7FA1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 xml:space="preserve">the range of teaching </w:t>
            </w:r>
            <w:r w:rsidR="009C7FA1" w:rsidRPr="009C7FA1">
              <w:rPr>
                <w:rFonts w:asciiTheme="minorHAnsi" w:hAnsiTheme="minorHAnsi" w:cstheme="minorHAnsi"/>
                <w:w w:val="105"/>
              </w:rPr>
              <w:t xml:space="preserve">and learning </w:t>
            </w:r>
            <w:r w:rsidRPr="009C7FA1">
              <w:rPr>
                <w:rFonts w:asciiTheme="minorHAnsi" w:hAnsiTheme="minorHAnsi" w:cstheme="minorHAnsi"/>
                <w:w w:val="105"/>
              </w:rPr>
              <w:t>methods.</w:t>
            </w:r>
          </w:p>
          <w:p w14:paraId="6A54E27E" w14:textId="77777777" w:rsidR="00EB3ABA" w:rsidRPr="009C7FA1" w:rsidRDefault="00EB3ABA" w:rsidP="00EB3ABA">
            <w:pPr>
              <w:pStyle w:val="TableParagraph"/>
              <w:spacing w:before="46" w:line="276" w:lineRule="auto"/>
              <w:ind w:left="109"/>
              <w:rPr>
                <w:rFonts w:asciiTheme="minorHAnsi" w:hAnsiTheme="minorHAnsi" w:cstheme="minorHAnsi"/>
              </w:rPr>
            </w:pPr>
            <w:r w:rsidRPr="009C7FA1">
              <w:rPr>
                <w:rFonts w:asciiTheme="minorHAnsi" w:hAnsiTheme="minorHAnsi" w:cstheme="minorHAnsi"/>
                <w:w w:val="105"/>
              </w:rPr>
              <w:t>Assessment</w:t>
            </w:r>
            <w:r w:rsidRPr="009C7FA1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9C7FA1">
              <w:rPr>
                <w:rFonts w:asciiTheme="minorHAnsi" w:hAnsiTheme="minorHAnsi" w:cstheme="minorHAnsi"/>
                <w:w w:val="105"/>
              </w:rPr>
              <w:t>arrangements.</w:t>
            </w:r>
          </w:p>
          <w:p w14:paraId="5581DD08" w14:textId="77777777" w:rsidR="00EB3ABA" w:rsidRPr="00B709EC" w:rsidRDefault="00EB3ABA" w:rsidP="00EB3ABA">
            <w:pPr>
              <w:pStyle w:val="TableParagraph"/>
              <w:spacing w:before="44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Quality of pastoral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support.</w:t>
            </w:r>
          </w:p>
          <w:p w14:paraId="7C03220D" w14:textId="3F8605B3" w:rsidR="00EB3ABA" w:rsidRPr="00B709EC" w:rsidRDefault="00EB3ABA" w:rsidP="00EB3ABA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Survey results, e.g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National Student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lastRenderedPageBreak/>
              <w:t>Surve</w:t>
            </w:r>
            <w:r w:rsidR="00A84015">
              <w:rPr>
                <w:rFonts w:asciiTheme="minorHAnsi" w:hAnsiTheme="minorHAnsi" w:cstheme="minorHAnsi"/>
                <w:w w:val="105"/>
              </w:rPr>
              <w:t xml:space="preserve">y and </w:t>
            </w:r>
            <w:r w:rsidRPr="00B709EC">
              <w:rPr>
                <w:rFonts w:asciiTheme="minorHAnsi" w:hAnsiTheme="minorHAnsi" w:cstheme="minorHAnsi"/>
                <w:w w:val="105"/>
              </w:rPr>
              <w:t>Postgraduate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Experience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Survey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3613" w14:textId="69D82151" w:rsidR="00EB3ABA" w:rsidRPr="00B709EC" w:rsidRDefault="00EB3ABA" w:rsidP="00EB3ABA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7" w:history="1">
              <w:r>
                <w:rPr>
                  <w:rStyle w:val="Hyperlink"/>
                </w:rPr>
                <w:t>Our Rankings | University of Dundee</w:t>
              </w:r>
            </w:hyperlink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95D" w14:textId="77777777" w:rsidR="00EB3ABA" w:rsidRPr="00B709EC" w:rsidRDefault="00EB3ABA" w:rsidP="00EB3ABA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830D" w14:textId="77777777" w:rsidR="00EB3ABA" w:rsidRPr="00B709EC" w:rsidRDefault="00EB3ABA" w:rsidP="00EB3ABA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A84015" w:rsidRPr="00B709EC" w14:paraId="7ABAD1EF" w14:textId="77777777" w:rsidTr="000A0F00">
        <w:trPr>
          <w:trHeight w:val="7296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1CF9" w14:textId="141FBF7B" w:rsidR="00A84015" w:rsidRPr="00B709EC" w:rsidRDefault="00A84015" w:rsidP="00A8401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Institutional internal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 </w:t>
            </w:r>
            <w:r w:rsidRPr="00B709EC">
              <w:rPr>
                <w:rFonts w:asciiTheme="minorHAnsi" w:hAnsiTheme="minorHAnsi" w:cstheme="minorHAnsi"/>
                <w:w w:val="105"/>
              </w:rPr>
              <w:t>reviews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AA5" w14:textId="5C435414" w:rsidR="00A84015" w:rsidRPr="00B709EC" w:rsidRDefault="00A84015" w:rsidP="00A84015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Summary of the findings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the institution’s own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internal reviews of </w:t>
            </w:r>
            <w:r w:rsidR="00261C2F" w:rsidRPr="00B709EC">
              <w:rPr>
                <w:rFonts w:asciiTheme="minorHAnsi" w:hAnsiTheme="minorHAnsi" w:cstheme="minorHAnsi"/>
                <w:w w:val="105"/>
              </w:rPr>
              <w:t>qualit</w:t>
            </w:r>
            <w:r w:rsidR="00261C2F">
              <w:rPr>
                <w:rFonts w:asciiTheme="minorHAnsi" w:hAnsiTheme="minorHAnsi" w:cstheme="minorHAnsi"/>
                <w:w w:val="105"/>
              </w:rPr>
              <w:t xml:space="preserve">y and </w:t>
            </w:r>
            <w:r w:rsidRPr="00B709EC">
              <w:rPr>
                <w:rFonts w:asciiTheme="minorHAnsi" w:hAnsiTheme="minorHAnsi" w:cstheme="minorHAnsi"/>
                <w:w w:val="105"/>
              </w:rPr>
              <w:t>standards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80A3" w14:textId="77777777" w:rsidR="00A84015" w:rsidRPr="00B709EC" w:rsidRDefault="00A84015" w:rsidP="00ED0410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Range of teaching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methods used.</w:t>
            </w:r>
          </w:p>
          <w:p w14:paraId="2EB6E028" w14:textId="77777777" w:rsidR="00A84015" w:rsidRPr="00B709EC" w:rsidRDefault="00A84015" w:rsidP="00ED0410">
            <w:pPr>
              <w:pStyle w:val="TableParagraph"/>
              <w:spacing w:before="35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Availability and use of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specialist equipment,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resources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materials to support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teaching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learning.</w:t>
            </w:r>
          </w:p>
          <w:p w14:paraId="38C22A6F" w14:textId="77777777" w:rsidR="00A84015" w:rsidRPr="00B709EC" w:rsidRDefault="00A84015" w:rsidP="00ED0410">
            <w:pPr>
              <w:pStyle w:val="TableParagraph"/>
              <w:spacing w:before="40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Staff access to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professional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development.</w:t>
            </w:r>
          </w:p>
          <w:p w14:paraId="0BE2BE3E" w14:textId="783FE524" w:rsidR="00A84015" w:rsidRPr="00B709EC" w:rsidRDefault="00A84015" w:rsidP="00ED0410">
            <w:pPr>
              <w:pStyle w:val="TableParagraph"/>
              <w:spacing w:before="38" w:line="276" w:lineRule="auto"/>
              <w:ind w:left="113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Peer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observation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mentoring</w:t>
            </w:r>
            <w:r w:rsidR="00ED0410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programmes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  <w:r w:rsidR="003B3904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Use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benchmarking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</w:t>
            </w:r>
          </w:p>
          <w:p w14:paraId="3F935F2B" w14:textId="19CFA458" w:rsidR="00ED0410" w:rsidRDefault="00ED0410" w:rsidP="000A0F0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pacing w:val="46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A0F00">
              <w:rPr>
                <w:rFonts w:asciiTheme="minorHAnsi" w:hAnsiTheme="minorHAnsi" w:cstheme="minorHAnsi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</w:rPr>
              <w:t>comparators,</w:t>
            </w:r>
            <w:r w:rsidR="00A84015" w:rsidRPr="00B709EC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</w:rPr>
              <w:t>both</w:t>
            </w:r>
            <w:r w:rsidR="00A84015" w:rsidRPr="00B709EC">
              <w:rPr>
                <w:rFonts w:asciiTheme="minorHAnsi" w:hAnsiTheme="minorHAnsi" w:cstheme="minorHAnsi"/>
                <w:spacing w:val="46"/>
              </w:rPr>
              <w:t xml:space="preserve"> </w:t>
            </w:r>
            <w:r>
              <w:rPr>
                <w:rFonts w:asciiTheme="minorHAnsi" w:hAnsiTheme="minorHAnsi" w:cstheme="minorHAnsi"/>
                <w:spacing w:val="46"/>
              </w:rPr>
              <w:t xml:space="preserve">  </w:t>
            </w:r>
          </w:p>
          <w:p w14:paraId="57030C0C" w14:textId="77777777" w:rsidR="00ED0410" w:rsidRDefault="00ED0410" w:rsidP="000A0F0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pacing w:val="1"/>
                <w:w w:val="105"/>
              </w:rPr>
            </w:pPr>
            <w:r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</w:rPr>
              <w:t>home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t>and overseas.</w:t>
            </w:r>
            <w:r w:rsidR="00A84015"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1"/>
                <w:w w:val="105"/>
              </w:rPr>
              <w:t xml:space="preserve">   </w:t>
            </w:r>
          </w:p>
          <w:p w14:paraId="668C14F0" w14:textId="549B1078" w:rsidR="00ED0410" w:rsidRDefault="00ED0410" w:rsidP="000A0F0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  <w:spacing w:val="-43"/>
                <w:w w:val="105"/>
              </w:rPr>
            </w:pPr>
            <w:r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t>Involvement of external</w:t>
            </w:r>
            <w:r w:rsidR="00A84015"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</w:p>
          <w:p w14:paraId="32DD47BE" w14:textId="4476E31B" w:rsidR="00A84015" w:rsidRPr="00B709EC" w:rsidRDefault="00ED0410" w:rsidP="000A0F0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  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t>peers</w:t>
            </w:r>
            <w:r w:rsidR="00A84015"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t>in the review</w:t>
            </w:r>
          </w:p>
          <w:p w14:paraId="6E16129F" w14:textId="57674310" w:rsidR="00A84015" w:rsidRPr="00B709EC" w:rsidRDefault="000A0F00" w:rsidP="000A0F00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05"/>
              </w:rPr>
              <w:t xml:space="preserve"> 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t>method,</w:t>
            </w:r>
            <w:r w:rsidR="00A84015"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="00A84015" w:rsidRPr="00B709EC">
              <w:rPr>
                <w:rFonts w:asciiTheme="minorHAnsi" w:hAnsiTheme="minorHAnsi" w:cstheme="minorHAnsi"/>
                <w:w w:val="105"/>
              </w:rPr>
              <w:t>their</w:t>
            </w:r>
          </w:p>
          <w:p w14:paraId="50BE2BC8" w14:textId="5FD54C5B" w:rsidR="00A84015" w:rsidRPr="00B709EC" w:rsidRDefault="00A84015" w:rsidP="00ED0410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observations, and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taken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response.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6835" w14:textId="14DF1CCC" w:rsidR="00A84015" w:rsidRPr="00B709EC" w:rsidRDefault="00A84015" w:rsidP="00A84015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48" w:history="1">
              <w:r>
                <w:rPr>
                  <w:rStyle w:val="Hyperlink"/>
                </w:rPr>
                <w:t>Quality Framework | University of Dundee</w:t>
              </w:r>
            </w:hyperlink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76D9" w14:textId="77777777" w:rsidR="00A84015" w:rsidRPr="00B709EC" w:rsidRDefault="00A84015" w:rsidP="00A8401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2225" w14:textId="77777777" w:rsidR="00A84015" w:rsidRPr="00B709EC" w:rsidRDefault="00A84015" w:rsidP="00A84015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5E27D0BB" w14:textId="77777777" w:rsidR="00EB119E" w:rsidRPr="00B709EC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B709EC">
          <w:footerReference w:type="default" r:id="rId149"/>
          <w:pgSz w:w="16840" w:h="11900" w:orient="landscape"/>
          <w:pgMar w:top="580" w:right="1220" w:bottom="880" w:left="1220" w:header="0" w:footer="689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2"/>
        <w:gridCol w:w="2367"/>
      </w:tblGrid>
      <w:tr w:rsidR="00EB119E" w:rsidRPr="00B709EC" w14:paraId="5E27D0E1" w14:textId="77777777">
        <w:trPr>
          <w:trHeight w:val="2274"/>
        </w:trPr>
        <w:tc>
          <w:tcPr>
            <w:tcW w:w="2362" w:type="dxa"/>
          </w:tcPr>
          <w:p w14:paraId="5E27D0DA" w14:textId="4F9F7516" w:rsidR="00EB119E" w:rsidRPr="00B709EC" w:rsidRDefault="009B5131" w:rsidP="001F754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Professional accreditation</w:t>
            </w:r>
            <w:r w:rsidR="00215CCF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courses by 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bodies</w:t>
            </w:r>
          </w:p>
        </w:tc>
        <w:tc>
          <w:tcPr>
            <w:tcW w:w="2362" w:type="dxa"/>
          </w:tcPr>
          <w:p w14:paraId="5E27D0DB" w14:textId="0125CA6B" w:rsidR="00EB119E" w:rsidRPr="00B709EC" w:rsidRDefault="009B5131" w:rsidP="001F754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The nature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duration of accreditation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 professional, statutory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 regulatory bodies,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accreditation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monitoring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reports.</w:t>
            </w:r>
          </w:p>
        </w:tc>
        <w:tc>
          <w:tcPr>
            <w:tcW w:w="2362" w:type="dxa"/>
          </w:tcPr>
          <w:p w14:paraId="5E27D0DC" w14:textId="77777777" w:rsidR="00EB119E" w:rsidRPr="00B709EC" w:rsidRDefault="009B5131" w:rsidP="001F7548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Accreditation of degrees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such as medicine, nursing,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engineering, accountancy,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social work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etc</w:t>
            </w:r>
          </w:p>
        </w:tc>
        <w:tc>
          <w:tcPr>
            <w:tcW w:w="2362" w:type="dxa"/>
          </w:tcPr>
          <w:p w14:paraId="5E27D0DE" w14:textId="65232672" w:rsidR="00EB119E" w:rsidRPr="00B709EC" w:rsidRDefault="009B5131" w:rsidP="001F7548">
            <w:pPr>
              <w:pStyle w:val="TableParagraph"/>
              <w:spacing w:before="6" w:line="276" w:lineRule="auto"/>
              <w:ind w:left="104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0" w:history="1">
              <w:r w:rsidR="00A44595">
                <w:rPr>
                  <w:rStyle w:val="Hyperlink"/>
                </w:rPr>
                <w:t>Professional, statutory, and regulatory body accreditation | University of Dundee</w:t>
              </w:r>
            </w:hyperlink>
          </w:p>
        </w:tc>
        <w:tc>
          <w:tcPr>
            <w:tcW w:w="2362" w:type="dxa"/>
          </w:tcPr>
          <w:p w14:paraId="5E27D0DF" w14:textId="77777777" w:rsidR="00EB119E" w:rsidRPr="00B709EC" w:rsidRDefault="00EB119E" w:rsidP="001F75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7" w:type="dxa"/>
          </w:tcPr>
          <w:p w14:paraId="5E27D0E0" w14:textId="77777777" w:rsidR="00EB119E" w:rsidRPr="00B709EC" w:rsidRDefault="00EB119E" w:rsidP="001F7548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6968D3" w:rsidRPr="00B709EC" w14:paraId="0F4EC953" w14:textId="77777777">
        <w:trPr>
          <w:trHeight w:val="2274"/>
        </w:trPr>
        <w:tc>
          <w:tcPr>
            <w:tcW w:w="2362" w:type="dxa"/>
          </w:tcPr>
          <w:p w14:paraId="0AF6E60C" w14:textId="60E585EC" w:rsidR="006968D3" w:rsidRPr="00B709EC" w:rsidRDefault="006968D3" w:rsidP="006968D3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Validation</w:t>
            </w:r>
          </w:p>
        </w:tc>
        <w:tc>
          <w:tcPr>
            <w:tcW w:w="2362" w:type="dxa"/>
          </w:tcPr>
          <w:p w14:paraId="3CE40CF0" w14:textId="5A209D2D" w:rsidR="006968D3" w:rsidRPr="00B709EC" w:rsidRDefault="006968D3" w:rsidP="006968D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 description of courses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where the institution act</w:t>
            </w:r>
            <w:r>
              <w:rPr>
                <w:rFonts w:asciiTheme="minorHAnsi" w:hAnsiTheme="minorHAnsi" w:cstheme="minorHAnsi"/>
                <w:w w:val="105"/>
              </w:rPr>
              <w:t xml:space="preserve">s as </w:t>
            </w:r>
            <w:r w:rsidRPr="00B709EC">
              <w:rPr>
                <w:rFonts w:asciiTheme="minorHAnsi" w:hAnsiTheme="minorHAnsi" w:cstheme="minorHAnsi"/>
                <w:w w:val="105"/>
              </w:rPr>
              <w:t>an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examination body 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validates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examinations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qualifications of others,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‘joint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awards’.</w:t>
            </w:r>
          </w:p>
        </w:tc>
        <w:tc>
          <w:tcPr>
            <w:tcW w:w="2362" w:type="dxa"/>
          </w:tcPr>
          <w:p w14:paraId="13D11DF8" w14:textId="303AB844" w:rsidR="006968D3" w:rsidRPr="00B709EC" w:rsidRDefault="006968D3" w:rsidP="006968D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List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 courses,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description of validation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procedures, and statistical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student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outcomes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58777135" w14:textId="104E9647" w:rsidR="006968D3" w:rsidRPr="00B709EC" w:rsidRDefault="006968D3" w:rsidP="006968D3">
            <w:pPr>
              <w:pStyle w:val="TableParagraph"/>
              <w:spacing w:before="6"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1" w:history="1">
              <w:r>
                <w:rPr>
                  <w:rStyle w:val="Hyperlink"/>
                </w:rPr>
                <w:t>Global Partnerships | University of Dundee</w:t>
              </w:r>
            </w:hyperlink>
          </w:p>
        </w:tc>
        <w:tc>
          <w:tcPr>
            <w:tcW w:w="2362" w:type="dxa"/>
          </w:tcPr>
          <w:p w14:paraId="793EEE58" w14:textId="77777777" w:rsidR="006968D3" w:rsidRPr="00B709EC" w:rsidRDefault="006968D3" w:rsidP="006968D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7" w:type="dxa"/>
          </w:tcPr>
          <w:p w14:paraId="7E4A9BFA" w14:textId="77777777" w:rsidR="006968D3" w:rsidRPr="00B709EC" w:rsidRDefault="006968D3" w:rsidP="006968D3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D688B5F" w14:textId="77777777" w:rsidR="00EB119E" w:rsidRDefault="00EB119E" w:rsidP="00676267">
      <w:pPr>
        <w:spacing w:line="276" w:lineRule="auto"/>
        <w:rPr>
          <w:rFonts w:asciiTheme="minorHAnsi" w:hAnsiTheme="minorHAnsi" w:cstheme="minorHAnsi"/>
          <w:w w:val="105"/>
        </w:rPr>
      </w:pPr>
    </w:p>
    <w:p w14:paraId="5AB76112" w14:textId="77777777" w:rsidR="006968D3" w:rsidRPr="006968D3" w:rsidRDefault="006968D3" w:rsidP="006968D3">
      <w:pPr>
        <w:rPr>
          <w:rFonts w:asciiTheme="minorHAnsi" w:hAnsiTheme="minorHAnsi" w:cstheme="minorHAnsi"/>
        </w:rPr>
      </w:pPr>
    </w:p>
    <w:p w14:paraId="1CA24493" w14:textId="77777777" w:rsidR="006968D3" w:rsidRDefault="006968D3" w:rsidP="006968D3">
      <w:pPr>
        <w:tabs>
          <w:tab w:val="left" w:pos="230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</w:t>
      </w:r>
    </w:p>
    <w:p w14:paraId="23FD68A7" w14:textId="77777777" w:rsidR="00D86D8B" w:rsidRDefault="00D86D8B" w:rsidP="006968D3">
      <w:pPr>
        <w:tabs>
          <w:tab w:val="left" w:pos="2304"/>
        </w:tabs>
        <w:rPr>
          <w:rFonts w:asciiTheme="minorHAnsi" w:hAnsiTheme="minorHAnsi" w:cstheme="minorHAnsi"/>
        </w:rPr>
      </w:pPr>
    </w:p>
    <w:p w14:paraId="0CD89FC1" w14:textId="4F6A824A" w:rsidR="00D86D8B" w:rsidRDefault="00D86D8B" w:rsidP="006968D3">
      <w:pPr>
        <w:spacing w:before="116" w:line="276" w:lineRule="auto"/>
        <w:ind w:left="225"/>
        <w:rPr>
          <w:rFonts w:asciiTheme="minorHAnsi" w:hAnsiTheme="minorHAnsi" w:cstheme="minorHAnsi"/>
          <w:w w:val="105"/>
        </w:rPr>
      </w:pPr>
      <w:r w:rsidRPr="00B709EC">
        <w:rPr>
          <w:rFonts w:asciiTheme="minorHAnsi" w:hAnsiTheme="minorHAnsi" w:cstheme="minorHAnsi"/>
          <w:w w:val="105"/>
          <w:vertAlign w:val="superscript"/>
        </w:rPr>
        <w:t>10</w:t>
      </w:r>
      <w:r w:rsidRPr="00B709EC">
        <w:rPr>
          <w:rFonts w:asciiTheme="minorHAnsi" w:hAnsiTheme="minorHAnsi" w:cstheme="minorHAnsi"/>
          <w:spacing w:val="2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QAA:</w:t>
      </w:r>
      <w:r w:rsidRPr="00B709EC">
        <w:rPr>
          <w:rFonts w:asciiTheme="minorHAnsi" w:hAnsiTheme="minorHAnsi" w:cstheme="minorHAnsi"/>
          <w:spacing w:val="5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Quality</w:t>
      </w:r>
      <w:r w:rsidRPr="00B709EC">
        <w:rPr>
          <w:rFonts w:asciiTheme="minorHAnsi" w:hAnsiTheme="minorHAnsi" w:cstheme="minorHAnsi"/>
          <w:spacing w:val="3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Assurance</w:t>
      </w:r>
      <w:r w:rsidRPr="00B709EC">
        <w:rPr>
          <w:rFonts w:asciiTheme="minorHAnsi" w:hAnsiTheme="minorHAnsi" w:cstheme="minorHAnsi"/>
          <w:spacing w:val="3"/>
          <w:w w:val="105"/>
        </w:rPr>
        <w:t xml:space="preserve"> </w:t>
      </w:r>
      <w:r w:rsidRPr="00B709EC">
        <w:rPr>
          <w:rFonts w:asciiTheme="minorHAnsi" w:hAnsiTheme="minorHAnsi" w:cstheme="minorHAnsi"/>
          <w:w w:val="105"/>
        </w:rPr>
        <w:t>Agency</w:t>
      </w:r>
    </w:p>
    <w:p w14:paraId="4C81DEF3" w14:textId="77777777" w:rsidR="00D86D8B" w:rsidRDefault="00D86D8B" w:rsidP="006968D3">
      <w:pPr>
        <w:spacing w:before="116" w:line="276" w:lineRule="auto"/>
        <w:ind w:left="225"/>
        <w:rPr>
          <w:rFonts w:asciiTheme="minorHAnsi" w:hAnsiTheme="minorHAnsi" w:cstheme="minorHAnsi"/>
          <w:w w:val="105"/>
        </w:rPr>
      </w:pPr>
    </w:p>
    <w:p w14:paraId="5E27D0F3" w14:textId="1E7185CA" w:rsidR="00EB119E" w:rsidRPr="00B709EC" w:rsidRDefault="00E82B52" w:rsidP="009879D6">
      <w:pPr>
        <w:pStyle w:val="Heading1"/>
        <w:numPr>
          <w:ilvl w:val="1"/>
          <w:numId w:val="12"/>
        </w:numPr>
        <w:tabs>
          <w:tab w:val="left" w:pos="628"/>
        </w:tabs>
        <w:spacing w:before="106" w:line="360" w:lineRule="auto"/>
        <w:ind w:left="283" w:right="10828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Information Services</w:t>
      </w:r>
      <w:r w:rsidR="009B5131"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D0F4" w14:textId="40C365FF" w:rsidR="00EB119E" w:rsidRPr="00B709EC" w:rsidRDefault="009B5131" w:rsidP="009879D6">
      <w:pPr>
        <w:pStyle w:val="BodyText"/>
        <w:spacing w:line="360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those functions within the institution that provide access to information for the student body and both academic and administrative staff.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These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include libraries,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computing services,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archive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services, and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support services.</w:t>
      </w:r>
    </w:p>
    <w:p w14:paraId="2B530037" w14:textId="7073B577" w:rsidR="00EB119E" w:rsidRPr="006539D8" w:rsidRDefault="009B5131" w:rsidP="006539D8">
      <w:pPr>
        <w:pStyle w:val="BodyText"/>
        <w:spacing w:before="30" w:after="25" w:line="360" w:lineRule="auto"/>
        <w:ind w:left="225" w:right="295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Such functions may be managed separately from each other, or in various combinations. These services routinely explain their facilities (and the conditions of their use) 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students,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staff and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 general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 and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 is</w:t>
      </w:r>
      <w:r w:rsidRPr="00B709EC">
        <w:rPr>
          <w:rFonts w:asciiTheme="minorHAnsi" w:hAnsiTheme="minorHAnsi" w:cstheme="minorHAnsi"/>
          <w:spacing w:val="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 nature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that is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included within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category.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62"/>
        <w:gridCol w:w="2367"/>
        <w:gridCol w:w="2357"/>
        <w:gridCol w:w="2367"/>
        <w:gridCol w:w="2362"/>
      </w:tblGrid>
      <w:tr w:rsidR="00EB119E" w:rsidRPr="00B709EC" w14:paraId="5E27D0FC" w14:textId="77777777">
        <w:trPr>
          <w:trHeight w:val="446"/>
        </w:trPr>
        <w:tc>
          <w:tcPr>
            <w:tcW w:w="2362" w:type="dxa"/>
          </w:tcPr>
          <w:p w14:paraId="5E27D0F6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lastRenderedPageBreak/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62" w:type="dxa"/>
          </w:tcPr>
          <w:p w14:paraId="5E27D0F7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7" w:type="dxa"/>
          </w:tcPr>
          <w:p w14:paraId="5E27D0F8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57" w:type="dxa"/>
          </w:tcPr>
          <w:p w14:paraId="5E27D0F9" w14:textId="77777777" w:rsidR="00EB119E" w:rsidRPr="00B709EC" w:rsidRDefault="009B5131" w:rsidP="00676267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67" w:type="dxa"/>
          </w:tcPr>
          <w:p w14:paraId="5E27D0FA" w14:textId="77777777" w:rsidR="00EB119E" w:rsidRPr="00B709EC" w:rsidRDefault="009B5131" w:rsidP="00676267">
            <w:pPr>
              <w:pStyle w:val="TableParagraph"/>
              <w:spacing w:line="276" w:lineRule="auto"/>
              <w:ind w:left="108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2" w:type="dxa"/>
          </w:tcPr>
          <w:p w14:paraId="5E27D0FB" w14:textId="77777777" w:rsidR="00EB119E" w:rsidRPr="00B709EC" w:rsidRDefault="009B5131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D105" w14:textId="77777777" w:rsidTr="001F1C19">
        <w:trPr>
          <w:trHeight w:val="4923"/>
        </w:trPr>
        <w:tc>
          <w:tcPr>
            <w:tcW w:w="2362" w:type="dxa"/>
          </w:tcPr>
          <w:p w14:paraId="5E27D0FD" w14:textId="77777777" w:rsidR="00EB119E" w:rsidRPr="00B709EC" w:rsidRDefault="009B5131" w:rsidP="001F1C19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Library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2" w:type="dxa"/>
          </w:tcPr>
          <w:p w14:paraId="5E27D0FE" w14:textId="594F84D9" w:rsidR="00EB119E" w:rsidRPr="00B709EC" w:rsidRDefault="009B5131" w:rsidP="001F1C19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Availability and conditions</w:t>
            </w:r>
            <w:r w:rsidR="00D86D8B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use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library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7" w:type="dxa"/>
          </w:tcPr>
          <w:p w14:paraId="5E27D0FF" w14:textId="7F67B489" w:rsidR="00EB119E" w:rsidRPr="00B709EC" w:rsidRDefault="009B5131" w:rsidP="001F1C19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about who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can access systems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 and the facilities</w:t>
            </w:r>
            <w:r w:rsidR="00D86D8B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that they can access.</w:t>
            </w:r>
          </w:p>
          <w:p w14:paraId="2A88C9CB" w14:textId="77777777" w:rsidR="00D86D8B" w:rsidRPr="00B709EC" w:rsidRDefault="009B5131" w:rsidP="001F1C19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Opening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hours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="00D86D8B"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D86D8B" w:rsidRPr="00B709EC">
              <w:rPr>
                <w:rFonts w:asciiTheme="minorHAnsi" w:hAnsiTheme="minorHAnsi" w:cstheme="minorHAnsi"/>
                <w:w w:val="105"/>
              </w:rPr>
              <w:t>libraries.</w:t>
            </w:r>
          </w:p>
          <w:p w14:paraId="5E27D100" w14:textId="25D91A3D" w:rsidR="00EB119E" w:rsidRPr="00B709EC" w:rsidRDefault="00D86D8B" w:rsidP="001F1C19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General rules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conditions of use (e.g.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smoking, drinking, eating,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use of mobile phones;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 with regard to law</w:t>
            </w:r>
            <w:r w:rsidR="003E516D"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such as copyright; use 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national/external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services.)</w:t>
            </w:r>
          </w:p>
        </w:tc>
        <w:tc>
          <w:tcPr>
            <w:tcW w:w="2357" w:type="dxa"/>
          </w:tcPr>
          <w:p w14:paraId="5E27D102" w14:textId="755D8B00" w:rsidR="00EB119E" w:rsidRPr="00B709EC" w:rsidRDefault="009B5131" w:rsidP="001F1C19">
            <w:pPr>
              <w:pStyle w:val="TableParagraph"/>
              <w:spacing w:before="0" w:line="276" w:lineRule="auto"/>
              <w:ind w:left="104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2" w:history="1">
              <w:r w:rsidR="00D86D8B">
                <w:rPr>
                  <w:rStyle w:val="Hyperlink"/>
                </w:rPr>
                <w:t>Library Services | University of Dundee</w:t>
              </w:r>
            </w:hyperlink>
          </w:p>
        </w:tc>
        <w:tc>
          <w:tcPr>
            <w:tcW w:w="2367" w:type="dxa"/>
          </w:tcPr>
          <w:p w14:paraId="5E27D103" w14:textId="77777777" w:rsidR="00EB119E" w:rsidRPr="00B709EC" w:rsidRDefault="00EB119E" w:rsidP="001F1C19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E27D104" w14:textId="77777777" w:rsidR="00EB119E" w:rsidRPr="00B709EC" w:rsidRDefault="00EB119E" w:rsidP="001F1C19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1F1C19" w:rsidRPr="00B709EC" w14:paraId="054E8422" w14:textId="77777777" w:rsidTr="00A42E34">
        <w:trPr>
          <w:trHeight w:val="3825"/>
        </w:trPr>
        <w:tc>
          <w:tcPr>
            <w:tcW w:w="2362" w:type="dxa"/>
          </w:tcPr>
          <w:p w14:paraId="034AD9FA" w14:textId="37A9C37B" w:rsidR="001F1C19" w:rsidRPr="00B709EC" w:rsidRDefault="001F1C19" w:rsidP="001F1C19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Computing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2" w:type="dxa"/>
          </w:tcPr>
          <w:p w14:paraId="6998F87A" w14:textId="4659CAB6" w:rsidR="001F1C19" w:rsidRPr="00B709EC" w:rsidRDefault="001F1C19" w:rsidP="001F1C19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Availability and condition</w:t>
            </w:r>
            <w:r>
              <w:rPr>
                <w:rFonts w:asciiTheme="minorHAnsi" w:hAnsiTheme="minorHAnsi" w:cstheme="minorHAnsi"/>
                <w:w w:val="105"/>
              </w:rPr>
              <w:t xml:space="preserve">s of </w:t>
            </w:r>
            <w:r w:rsidRPr="00B709EC">
              <w:rPr>
                <w:rFonts w:asciiTheme="minorHAnsi" w:hAnsiTheme="minorHAnsi" w:cstheme="minorHAnsi"/>
                <w:w w:val="105"/>
              </w:rPr>
              <w:t>use of computing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7" w:type="dxa"/>
          </w:tcPr>
          <w:p w14:paraId="1FE52F90" w14:textId="77777777" w:rsidR="001F1C19" w:rsidRPr="00B709EC" w:rsidRDefault="001F1C19" w:rsidP="001F1C19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about who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can access systems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 and the facilities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that they can access.</w:t>
            </w:r>
          </w:p>
          <w:p w14:paraId="365E6055" w14:textId="318D4AA6" w:rsidR="001F1C19" w:rsidRPr="00B709EC" w:rsidRDefault="001F1C19" w:rsidP="001F1C19">
            <w:pPr>
              <w:pStyle w:val="TableParagraph"/>
              <w:spacing w:before="41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Opening hours </w:t>
            </w:r>
            <w:r w:rsidR="007A06E0" w:rsidRPr="00B709EC">
              <w:rPr>
                <w:rFonts w:asciiTheme="minorHAnsi" w:hAnsiTheme="minorHAnsi" w:cstheme="minorHAnsi"/>
                <w:w w:val="105"/>
              </w:rPr>
              <w:t>o</w:t>
            </w:r>
            <w:r w:rsidR="007A06E0">
              <w:rPr>
                <w:rFonts w:asciiTheme="minorHAnsi" w:hAnsiTheme="minorHAnsi" w:cstheme="minorHAnsi"/>
                <w:w w:val="105"/>
              </w:rPr>
              <w:t>f microlabs.</w:t>
            </w:r>
          </w:p>
          <w:p w14:paraId="5DA27F7C" w14:textId="77777777" w:rsidR="001F1C19" w:rsidRPr="00B709EC" w:rsidRDefault="001F1C19" w:rsidP="001F1C19">
            <w:pPr>
              <w:pStyle w:val="TableParagraph"/>
              <w:spacing w:before="45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General rules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conditions of use (e.g. 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smoking, drinking, eating,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use of mobile phones;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policies with regard to l</w:t>
            </w:r>
            <w:r>
              <w:rPr>
                <w:rFonts w:asciiTheme="minorHAnsi" w:hAnsiTheme="minorHAnsi" w:cstheme="minorHAnsi"/>
                <w:w w:val="105"/>
              </w:rPr>
              <w:t>aw such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as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copyright; mail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spamming/ bombing)</w:t>
            </w:r>
          </w:p>
          <w:p w14:paraId="3E019363" w14:textId="518F3E45" w:rsidR="001F1C19" w:rsidRPr="00B709EC" w:rsidRDefault="001F1C19" w:rsidP="001F1C19">
            <w:pPr>
              <w:pStyle w:val="TableParagraph"/>
              <w:spacing w:before="36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Computing code </w:t>
            </w:r>
            <w:r w:rsidR="00A42E34" w:rsidRPr="00B709EC">
              <w:rPr>
                <w:rFonts w:asciiTheme="minorHAnsi" w:hAnsiTheme="minorHAnsi" w:cstheme="minorHAnsi"/>
                <w:w w:val="105"/>
              </w:rPr>
              <w:t>o</w:t>
            </w:r>
            <w:r w:rsidR="00A42E34">
              <w:rPr>
                <w:rFonts w:asciiTheme="minorHAnsi" w:hAnsiTheme="minorHAnsi" w:cstheme="minorHAnsi"/>
                <w:w w:val="105"/>
              </w:rPr>
              <w:t>f practice.</w:t>
            </w:r>
          </w:p>
          <w:p w14:paraId="5D80008C" w14:textId="77777777" w:rsidR="001F1C19" w:rsidRPr="00B709EC" w:rsidRDefault="001F1C19" w:rsidP="001F1C19">
            <w:pPr>
              <w:pStyle w:val="TableParagraph"/>
              <w:spacing w:before="36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Data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protection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rules.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Use of national/external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services.</w:t>
            </w:r>
          </w:p>
          <w:p w14:paraId="2C81440E" w14:textId="12A1F4EC" w:rsidR="001F1C19" w:rsidRPr="00B709EC" w:rsidRDefault="001F1C19" w:rsidP="001F1C19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Details of logging,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monitoring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procedures followed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case of breach</w:t>
            </w:r>
            <w:r w:rsidRPr="00B709EC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conditions of use shou</w:t>
            </w:r>
            <w:r>
              <w:rPr>
                <w:rFonts w:asciiTheme="minorHAnsi" w:hAnsiTheme="minorHAnsi" w:cstheme="minorHAnsi"/>
                <w:w w:val="105"/>
              </w:rPr>
              <w:t>ld also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 included here.</w:t>
            </w:r>
          </w:p>
        </w:tc>
        <w:tc>
          <w:tcPr>
            <w:tcW w:w="2357" w:type="dxa"/>
          </w:tcPr>
          <w:p w14:paraId="6A3DB116" w14:textId="77777777" w:rsidR="001F1C19" w:rsidRDefault="001F1C19" w:rsidP="001F1C19">
            <w:pPr>
              <w:pStyle w:val="TableParagraph"/>
              <w:spacing w:line="276" w:lineRule="auto"/>
              <w:ind w:left="104"/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BBF9167" w14:textId="77777777" w:rsidR="001F1C19" w:rsidRPr="00B709EC" w:rsidRDefault="00445360" w:rsidP="001F1C19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</w:rPr>
            </w:pPr>
            <w:hyperlink r:id="rId153" w:history="1">
              <w:r w:rsidR="001F1C19">
                <w:rPr>
                  <w:rStyle w:val="Hyperlink"/>
                </w:rPr>
                <w:t>Digital and Technology Services | University of Dundee</w:t>
              </w:r>
            </w:hyperlink>
          </w:p>
          <w:p w14:paraId="761C8E7F" w14:textId="77777777" w:rsidR="001F1C19" w:rsidRPr="00B709EC" w:rsidRDefault="001F1C19" w:rsidP="001F1C19">
            <w:pPr>
              <w:pStyle w:val="TableParagraph"/>
              <w:spacing w:before="0"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7" w:type="dxa"/>
          </w:tcPr>
          <w:p w14:paraId="40938DEE" w14:textId="77777777" w:rsidR="001F1C19" w:rsidRPr="00B709EC" w:rsidRDefault="001F1C19" w:rsidP="001F1C19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77B8BD99" w14:textId="77777777" w:rsidR="001F1C19" w:rsidRPr="00B709EC" w:rsidRDefault="001F1C19" w:rsidP="001F1C19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A42F51" w:rsidRPr="00B709EC" w14:paraId="4C1ABD23" w14:textId="77777777" w:rsidTr="00A42F51">
        <w:trPr>
          <w:trHeight w:val="666"/>
        </w:trPr>
        <w:tc>
          <w:tcPr>
            <w:tcW w:w="2362" w:type="dxa"/>
          </w:tcPr>
          <w:p w14:paraId="0FE597C4" w14:textId="08AE0CC9" w:rsidR="00A42F51" w:rsidRPr="00B709EC" w:rsidRDefault="00A42F51" w:rsidP="00A42F5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Other information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</w:p>
        </w:tc>
        <w:tc>
          <w:tcPr>
            <w:tcW w:w="2362" w:type="dxa"/>
          </w:tcPr>
          <w:p w14:paraId="75FBED00" w14:textId="182D3936" w:rsidR="00A42F51" w:rsidRPr="00B709EC" w:rsidRDefault="00A42F51" w:rsidP="00A42F51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Availability and conditions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of use of facilities</w:t>
            </w:r>
          </w:p>
        </w:tc>
        <w:tc>
          <w:tcPr>
            <w:tcW w:w="2367" w:type="dxa"/>
          </w:tcPr>
          <w:p w14:paraId="5CC01F0C" w14:textId="77777777" w:rsidR="00A42F51" w:rsidRPr="00B709EC" w:rsidRDefault="00A42F51" w:rsidP="00A42F51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57" w:type="dxa"/>
          </w:tcPr>
          <w:p w14:paraId="19F89D51" w14:textId="77777777" w:rsidR="00A42F51" w:rsidRDefault="00A42F51" w:rsidP="00A42F51">
            <w:pPr>
              <w:pStyle w:val="TableParagraph"/>
              <w:spacing w:line="276" w:lineRule="auto"/>
              <w:ind w:left="104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5173E78D" w14:textId="6AEF7E31" w:rsidR="00A42F51" w:rsidRPr="00A42F51" w:rsidRDefault="00445360" w:rsidP="00A42F51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</w:rPr>
            </w:pPr>
            <w:hyperlink r:id="rId154" w:history="1">
              <w:r w:rsidR="00A42F51">
                <w:rPr>
                  <w:rStyle w:val="Hyperlink"/>
                </w:rPr>
                <w:t>Culture and Information | University of Dundee</w:t>
              </w:r>
            </w:hyperlink>
          </w:p>
        </w:tc>
        <w:tc>
          <w:tcPr>
            <w:tcW w:w="2367" w:type="dxa"/>
          </w:tcPr>
          <w:p w14:paraId="6686DE0B" w14:textId="77777777" w:rsidR="00A42F51" w:rsidRPr="00B709EC" w:rsidRDefault="00A42F51" w:rsidP="00A42F5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F013352" w14:textId="77777777" w:rsidR="00A42F51" w:rsidRPr="00B709EC" w:rsidRDefault="00A42F51" w:rsidP="00A42F5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A42F51" w:rsidRPr="00B709EC" w14:paraId="6D2E198A" w14:textId="77777777" w:rsidTr="00A42F51">
        <w:trPr>
          <w:trHeight w:val="2609"/>
        </w:trPr>
        <w:tc>
          <w:tcPr>
            <w:tcW w:w="2362" w:type="dxa"/>
          </w:tcPr>
          <w:p w14:paraId="5C2844A8" w14:textId="6A841D16" w:rsidR="00A42F51" w:rsidRPr="00B709EC" w:rsidRDefault="00A42F51" w:rsidP="00A42F5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Major strategy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documents</w:t>
            </w:r>
          </w:p>
        </w:tc>
        <w:tc>
          <w:tcPr>
            <w:tcW w:w="2362" w:type="dxa"/>
          </w:tcPr>
          <w:p w14:paraId="0FDEB867" w14:textId="41CCF8AD" w:rsidR="00A42F51" w:rsidRPr="00B709EC" w:rsidRDefault="00A42F51" w:rsidP="00A42F51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High-level aims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strategies of informatio</w:t>
            </w:r>
            <w:r>
              <w:rPr>
                <w:rFonts w:asciiTheme="minorHAnsi" w:hAnsiTheme="minorHAnsi" w:cstheme="minorHAnsi"/>
                <w:w w:val="105"/>
              </w:rPr>
              <w:t xml:space="preserve">n services </w:t>
            </w:r>
            <w:r w:rsidRPr="00B709EC">
              <w:rPr>
                <w:rFonts w:asciiTheme="minorHAnsi" w:hAnsiTheme="minorHAnsi" w:cstheme="minorHAnsi"/>
                <w:w w:val="105"/>
              </w:rPr>
              <w:t>units</w:t>
            </w:r>
          </w:p>
        </w:tc>
        <w:tc>
          <w:tcPr>
            <w:tcW w:w="2367" w:type="dxa"/>
          </w:tcPr>
          <w:p w14:paraId="6E54F2F3" w14:textId="40E65104" w:rsidR="00A42F51" w:rsidRPr="00B709EC" w:rsidRDefault="00A42F51" w:rsidP="00A42F51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Aims of each departmen</w:t>
            </w:r>
            <w:r>
              <w:rPr>
                <w:rFonts w:asciiTheme="minorHAnsi" w:hAnsiTheme="minorHAnsi" w:cstheme="minorHAnsi"/>
                <w:w w:val="105"/>
              </w:rPr>
              <w:t>t in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context of its place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 organisation, a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Description of the servic</w:t>
            </w:r>
            <w:r>
              <w:rPr>
                <w:rFonts w:asciiTheme="minorHAnsi" w:hAnsiTheme="minorHAnsi" w:cstheme="minorHAnsi"/>
                <w:w w:val="105"/>
              </w:rPr>
              <w:t xml:space="preserve">e provided, </w:t>
            </w:r>
            <w:r w:rsidRPr="00B709EC">
              <w:rPr>
                <w:rFonts w:asciiTheme="minorHAnsi" w:hAnsiTheme="minorHAnsi" w:cstheme="minorHAnsi"/>
                <w:w w:val="105"/>
              </w:rPr>
              <w:t>and, where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appropriate, service level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agreements.</w:t>
            </w:r>
          </w:p>
        </w:tc>
        <w:tc>
          <w:tcPr>
            <w:tcW w:w="2357" w:type="dxa"/>
          </w:tcPr>
          <w:p w14:paraId="4BF94292" w14:textId="5CC3BCE8" w:rsidR="00A42F51" w:rsidRPr="00B709EC" w:rsidRDefault="00A42F51" w:rsidP="00A42F51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Please follow the links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specific Directorates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units from this page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5" w:history="1">
              <w:r>
                <w:rPr>
                  <w:rStyle w:val="Hyperlink"/>
                </w:rPr>
                <w:t>University of Dundee, Scotland, United Kingdom (UK)</w:t>
              </w:r>
            </w:hyperlink>
          </w:p>
        </w:tc>
        <w:tc>
          <w:tcPr>
            <w:tcW w:w="2367" w:type="dxa"/>
          </w:tcPr>
          <w:p w14:paraId="347BC344" w14:textId="77777777" w:rsidR="00A42F51" w:rsidRPr="00B709EC" w:rsidRDefault="00A42F51" w:rsidP="00A42F5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0AFED495" w14:textId="77777777" w:rsidR="00A42F51" w:rsidRPr="00B709EC" w:rsidRDefault="00A42F51" w:rsidP="00A42F51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7976F6" w:rsidRPr="00B709EC" w14:paraId="2D5CD061" w14:textId="77777777" w:rsidTr="00A42F51">
        <w:trPr>
          <w:trHeight w:val="2609"/>
        </w:trPr>
        <w:tc>
          <w:tcPr>
            <w:tcW w:w="2362" w:type="dxa"/>
          </w:tcPr>
          <w:p w14:paraId="503A4FCC" w14:textId="411128A3" w:rsidR="007976F6" w:rsidRPr="00B709EC" w:rsidRDefault="007976F6" w:rsidP="007976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Collections</w:t>
            </w:r>
          </w:p>
        </w:tc>
        <w:tc>
          <w:tcPr>
            <w:tcW w:w="2362" w:type="dxa"/>
          </w:tcPr>
          <w:p w14:paraId="68141368" w14:textId="4A50CE28" w:rsidR="007976F6" w:rsidRPr="00B709EC" w:rsidRDefault="007976F6" w:rsidP="007976F6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Scope of major collection</w:t>
            </w:r>
            <w:r>
              <w:rPr>
                <w:rFonts w:asciiTheme="minorHAnsi" w:hAnsiTheme="minorHAnsi" w:cstheme="minorHAnsi"/>
                <w:w w:val="105"/>
              </w:rPr>
              <w:t xml:space="preserve">s held </w:t>
            </w:r>
            <w:r w:rsidRPr="00B709EC">
              <w:rPr>
                <w:rFonts w:asciiTheme="minorHAnsi" w:hAnsiTheme="minorHAnsi" w:cstheme="minorHAnsi"/>
                <w:w w:val="105"/>
              </w:rPr>
              <w:t>by the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</w:t>
            </w:r>
          </w:p>
        </w:tc>
        <w:tc>
          <w:tcPr>
            <w:tcW w:w="2367" w:type="dxa"/>
          </w:tcPr>
          <w:p w14:paraId="19019F50" w14:textId="77777777" w:rsidR="007976F6" w:rsidRPr="00B709EC" w:rsidRDefault="007976F6" w:rsidP="007976F6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Guides and catalogues </w:t>
            </w:r>
            <w:r>
              <w:rPr>
                <w:rFonts w:asciiTheme="minorHAnsi" w:hAnsiTheme="minorHAnsi" w:cstheme="minorHAnsi"/>
                <w:w w:val="105"/>
              </w:rPr>
              <w:t>to collections,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including t</w:t>
            </w:r>
            <w:r>
              <w:rPr>
                <w:rFonts w:asciiTheme="minorHAnsi" w:hAnsiTheme="minorHAnsi" w:cstheme="minorHAnsi"/>
                <w:w w:val="105"/>
              </w:rPr>
              <w:t xml:space="preserve">he library </w:t>
            </w:r>
            <w:r w:rsidRPr="00B709EC">
              <w:rPr>
                <w:rFonts w:asciiTheme="minorHAnsi" w:hAnsiTheme="minorHAnsi" w:cstheme="minorHAnsi"/>
                <w:w w:val="105"/>
              </w:rPr>
              <w:t>public access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catalogue.</w:t>
            </w:r>
          </w:p>
          <w:p w14:paraId="653975DD" w14:textId="6E497E2D" w:rsidR="007976F6" w:rsidRPr="00B709EC" w:rsidRDefault="007976F6" w:rsidP="007976F6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</w:rPr>
              <w:t>Access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arrangements,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charges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57" w:type="dxa"/>
          </w:tcPr>
          <w:p w14:paraId="686B8D81" w14:textId="147A7472" w:rsidR="007976F6" w:rsidRPr="00B709EC" w:rsidRDefault="007976F6" w:rsidP="007976F6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6" w:history="1">
              <w:r>
                <w:rPr>
                  <w:rStyle w:val="Hyperlink"/>
                </w:rPr>
                <w:t>Archives |  University of Dundee</w:t>
              </w:r>
            </w:hyperlink>
            <w: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7" w:history="1">
              <w:r>
                <w:rPr>
                  <w:rStyle w:val="Hyperlink"/>
                </w:rPr>
                <w:t>University of Dundee Museums | University of Dundee</w:t>
              </w:r>
            </w:hyperlink>
          </w:p>
        </w:tc>
        <w:tc>
          <w:tcPr>
            <w:tcW w:w="2367" w:type="dxa"/>
          </w:tcPr>
          <w:p w14:paraId="01206F20" w14:textId="77777777" w:rsidR="007976F6" w:rsidRPr="00B709EC" w:rsidRDefault="007976F6" w:rsidP="007976F6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453C942" w14:textId="38D1E2B3" w:rsidR="007976F6" w:rsidRPr="00B709EC" w:rsidRDefault="007976F6" w:rsidP="007976F6">
            <w:pPr>
              <w:pStyle w:val="TableParagraph"/>
              <w:spacing w:before="0" w:line="276" w:lineRule="auto"/>
              <w:ind w:left="57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Material referenced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catalogues will generally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 exempted as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‘otherwise accessible’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 s.25 of the Act,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since it is available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terms of the ‘Library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Facilities’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above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</w:tr>
      <w:tr w:rsidR="007976F6" w:rsidRPr="00B709EC" w14:paraId="54013F6E" w14:textId="77777777" w:rsidTr="00A42F51">
        <w:trPr>
          <w:trHeight w:val="2609"/>
        </w:trPr>
        <w:tc>
          <w:tcPr>
            <w:tcW w:w="2362" w:type="dxa"/>
          </w:tcPr>
          <w:p w14:paraId="0DCE8931" w14:textId="71CD80B4" w:rsidR="007976F6" w:rsidRPr="00B709EC" w:rsidRDefault="007976F6" w:rsidP="007976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Collection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strategy</w:t>
            </w:r>
          </w:p>
        </w:tc>
        <w:tc>
          <w:tcPr>
            <w:tcW w:w="2362" w:type="dxa"/>
          </w:tcPr>
          <w:p w14:paraId="4771C6E9" w14:textId="73CF802F" w:rsidR="007976F6" w:rsidRPr="00B709EC" w:rsidRDefault="007976F6" w:rsidP="007976F6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</w:rPr>
              <w:t>Collection</w:t>
            </w:r>
            <w:r w:rsidRPr="00B709EC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709EC">
              <w:rPr>
                <w:rFonts w:asciiTheme="minorHAnsi" w:hAnsiTheme="minorHAnsi" w:cstheme="minorHAnsi"/>
              </w:rPr>
              <w:t>management</w:t>
            </w:r>
            <w:r w:rsidRPr="00B709EC">
              <w:rPr>
                <w:rFonts w:asciiTheme="minorHAnsi" w:hAnsiTheme="minorHAnsi" w:cstheme="minorHAnsi"/>
                <w:spacing w:val="-40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preservation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strategies</w:t>
            </w:r>
          </w:p>
        </w:tc>
        <w:tc>
          <w:tcPr>
            <w:tcW w:w="2367" w:type="dxa"/>
          </w:tcPr>
          <w:p w14:paraId="72E8B5A1" w14:textId="6F165DB0" w:rsidR="007976F6" w:rsidRPr="00B709EC" w:rsidRDefault="007976F6" w:rsidP="007976F6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Collection management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preservation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strategies, including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policy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disposal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stock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57" w:type="dxa"/>
          </w:tcPr>
          <w:p w14:paraId="091F838C" w14:textId="77777777" w:rsidR="007976F6" w:rsidRDefault="007976F6" w:rsidP="007976F6">
            <w:pPr>
              <w:pStyle w:val="TableParagraph"/>
              <w:spacing w:line="276" w:lineRule="auto"/>
              <w:ind w:left="113"/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58" w:history="1">
              <w:r>
                <w:rPr>
                  <w:rStyle w:val="Hyperlink"/>
                </w:rPr>
                <w:t>Archive services collecting policy | University of Dundee</w:t>
              </w:r>
            </w:hyperlink>
          </w:p>
          <w:p w14:paraId="648CCB49" w14:textId="19063740" w:rsidR="007976F6" w:rsidRPr="00B709EC" w:rsidRDefault="00445360" w:rsidP="007976F6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  <w:hyperlink r:id="rId159" w:history="1">
              <w:r w:rsidR="007976F6">
                <w:rPr>
                  <w:rStyle w:val="Hyperlink"/>
                </w:rPr>
                <w:t>Secure Handling, Use, Storage, Retention and Destruction of Disclosure Information Policy | University of Dundee</w:t>
              </w:r>
            </w:hyperlink>
          </w:p>
        </w:tc>
        <w:tc>
          <w:tcPr>
            <w:tcW w:w="2367" w:type="dxa"/>
          </w:tcPr>
          <w:p w14:paraId="085F9BA5" w14:textId="77777777" w:rsidR="007976F6" w:rsidRPr="00B709EC" w:rsidRDefault="007976F6" w:rsidP="007976F6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6E2C08A" w14:textId="77777777" w:rsidR="007976F6" w:rsidRPr="00B709EC" w:rsidRDefault="007976F6" w:rsidP="007976F6">
            <w:pPr>
              <w:pStyle w:val="TableParagraph"/>
              <w:spacing w:before="0" w:line="276" w:lineRule="auto"/>
              <w:ind w:left="57"/>
              <w:rPr>
                <w:rFonts w:asciiTheme="minorHAnsi" w:hAnsiTheme="minorHAnsi" w:cstheme="minorHAnsi"/>
                <w:w w:val="105"/>
              </w:rPr>
            </w:pPr>
          </w:p>
        </w:tc>
      </w:tr>
      <w:tr w:rsidR="006612AE" w:rsidRPr="00B709EC" w14:paraId="073347AF" w14:textId="77777777" w:rsidTr="006612AE">
        <w:trPr>
          <w:trHeight w:val="2124"/>
        </w:trPr>
        <w:tc>
          <w:tcPr>
            <w:tcW w:w="2362" w:type="dxa"/>
          </w:tcPr>
          <w:p w14:paraId="40CC2BE2" w14:textId="349A841C" w:rsidR="006612AE" w:rsidRPr="00B709EC" w:rsidRDefault="006612AE" w:rsidP="006612AE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Open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archives</w:t>
            </w:r>
          </w:p>
        </w:tc>
        <w:tc>
          <w:tcPr>
            <w:tcW w:w="2362" w:type="dxa"/>
          </w:tcPr>
          <w:p w14:paraId="73BC4508" w14:textId="26CAF945" w:rsidR="006612AE" w:rsidRPr="00B709EC" w:rsidRDefault="006612AE" w:rsidP="006612A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</w:t>
            </w:r>
            <w:r w:rsidRPr="00B709EC">
              <w:rPr>
                <w:rFonts w:asciiTheme="minorHAnsi" w:hAnsiTheme="minorHAnsi" w:cstheme="minorHAnsi"/>
                <w:spacing w:val="8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about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records held by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institution’s archive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 for permanent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preservation and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designated as open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irrespective of the date o</w:t>
            </w:r>
            <w:r>
              <w:rPr>
                <w:rFonts w:asciiTheme="minorHAnsi" w:hAnsiTheme="minorHAnsi" w:cstheme="minorHAnsi"/>
                <w:w w:val="105"/>
              </w:rPr>
              <w:t xml:space="preserve">f creation. </w:t>
            </w:r>
          </w:p>
        </w:tc>
        <w:tc>
          <w:tcPr>
            <w:tcW w:w="2367" w:type="dxa"/>
          </w:tcPr>
          <w:p w14:paraId="53C99066" w14:textId="77777777" w:rsidR="006612AE" w:rsidRPr="00B709EC" w:rsidRDefault="006612AE" w:rsidP="006612A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This category includes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about all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third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>-party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 archive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material gifted to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 for permanent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preservation and which i</w:t>
            </w:r>
            <w:r>
              <w:rPr>
                <w:rFonts w:asciiTheme="minorHAnsi" w:hAnsiTheme="minorHAnsi" w:cstheme="minorHAnsi"/>
                <w:w w:val="105"/>
              </w:rPr>
              <w:t xml:space="preserve">s available </w:t>
            </w:r>
            <w:r w:rsidRPr="00B709EC">
              <w:rPr>
                <w:rFonts w:asciiTheme="minorHAnsi" w:hAnsiTheme="minorHAnsi" w:cstheme="minorHAnsi"/>
                <w:w w:val="105"/>
              </w:rPr>
              <w:t>for general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access.</w:t>
            </w:r>
          </w:p>
          <w:p w14:paraId="76B58C11" w14:textId="77777777" w:rsidR="006612AE" w:rsidRPr="00B709EC" w:rsidRDefault="006612AE" w:rsidP="006612AE">
            <w:pPr>
              <w:pStyle w:val="TableParagraph"/>
              <w:spacing w:before="4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Individual schools 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departments within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 may have loc</w:t>
            </w:r>
            <w:r>
              <w:rPr>
                <w:rFonts w:asciiTheme="minorHAnsi" w:hAnsiTheme="minorHAnsi" w:cstheme="minorHAnsi"/>
                <w:w w:val="105"/>
              </w:rPr>
              <w:t xml:space="preserve">al archive </w:t>
            </w:r>
            <w:r w:rsidRPr="00B709EC">
              <w:rPr>
                <w:rFonts w:asciiTheme="minorHAnsi" w:hAnsiTheme="minorHAnsi" w:cstheme="minorHAnsi"/>
                <w:w w:val="105"/>
              </w:rPr>
              <w:t>collections to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 xml:space="preserve">support </w:t>
            </w: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administrative or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research functions.</w:t>
            </w:r>
          </w:p>
          <w:p w14:paraId="2DCB6169" w14:textId="77777777" w:rsidR="006612AE" w:rsidRPr="00B709EC" w:rsidRDefault="006612AE" w:rsidP="006612AE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The date of adoption </w:t>
            </w:r>
            <w:r>
              <w:rPr>
                <w:rFonts w:asciiTheme="minorHAnsi" w:hAnsiTheme="minorHAnsi" w:cstheme="minorHAnsi"/>
                <w:w w:val="105"/>
              </w:rPr>
              <w:t xml:space="preserve">of the </w:t>
            </w:r>
            <w:r w:rsidRPr="00B709EC">
              <w:rPr>
                <w:rFonts w:asciiTheme="minorHAnsi" w:hAnsiTheme="minorHAnsi" w:cstheme="minorHAnsi"/>
                <w:w w:val="105"/>
              </w:rPr>
              <w:t>MPS is irrelevant to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this category.</w:t>
            </w:r>
          </w:p>
          <w:p w14:paraId="6E64CF16" w14:textId="77777777" w:rsidR="006612AE" w:rsidRPr="00B709EC" w:rsidRDefault="006612AE" w:rsidP="006612AE">
            <w:pPr>
              <w:pStyle w:val="TableParagraph"/>
              <w:spacing w:before="38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Guides and catalogues </w:t>
            </w:r>
            <w:r>
              <w:rPr>
                <w:rFonts w:asciiTheme="minorHAnsi" w:hAnsiTheme="minorHAnsi" w:cstheme="minorHAnsi"/>
                <w:w w:val="105"/>
              </w:rPr>
              <w:t xml:space="preserve">to open </w:t>
            </w:r>
            <w:r w:rsidRPr="00B709EC">
              <w:rPr>
                <w:rFonts w:asciiTheme="minorHAnsi" w:hAnsiTheme="minorHAnsi" w:cstheme="minorHAnsi"/>
                <w:w w:val="105"/>
              </w:rPr>
              <w:t>archives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  <w:p w14:paraId="18B12C22" w14:textId="2C6965F2" w:rsidR="006612AE" w:rsidRPr="00B709EC" w:rsidRDefault="006612AE" w:rsidP="006612AE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Access arrangements,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charges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57" w:type="dxa"/>
          </w:tcPr>
          <w:p w14:paraId="6278BE91" w14:textId="77777777" w:rsidR="006612AE" w:rsidRDefault="006612AE" w:rsidP="006612AE">
            <w:pPr>
              <w:pStyle w:val="TableParagraph"/>
              <w:spacing w:line="276" w:lineRule="auto"/>
              <w:ind w:left="104"/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4D33AFB8" w14:textId="77777777" w:rsidR="006612AE" w:rsidRPr="00B709EC" w:rsidRDefault="00445360" w:rsidP="006612AE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</w:rPr>
            </w:pPr>
            <w:hyperlink r:id="rId160" w:history="1">
              <w:r w:rsidR="006612AE">
                <w:rPr>
                  <w:rStyle w:val="Hyperlink"/>
                </w:rPr>
                <w:t>Archives | University of Dundee</w:t>
              </w:r>
            </w:hyperlink>
          </w:p>
          <w:p w14:paraId="5FF6E14D" w14:textId="77777777" w:rsidR="006612AE" w:rsidRPr="00B709EC" w:rsidRDefault="006612AE" w:rsidP="006612AE">
            <w:pPr>
              <w:pStyle w:val="TableParagraph"/>
              <w:spacing w:line="276" w:lineRule="auto"/>
              <w:ind w:left="113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7" w:type="dxa"/>
          </w:tcPr>
          <w:p w14:paraId="1D2E35B8" w14:textId="77777777" w:rsidR="006612AE" w:rsidRPr="00B709EC" w:rsidRDefault="006612AE" w:rsidP="006612AE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10CF9928" w14:textId="52E90706" w:rsidR="006612AE" w:rsidRPr="00B709EC" w:rsidRDefault="006612AE" w:rsidP="006612AE">
            <w:pPr>
              <w:pStyle w:val="TableParagraph"/>
              <w:spacing w:before="0" w:line="276" w:lineRule="auto"/>
              <w:ind w:left="5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Material referenced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catalogues will generally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 exempted as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‘otherwise accessible’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 s.25 of the Act,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since it is available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terms of the ‘Library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Facilities’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above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</w:tr>
      <w:tr w:rsidR="00D34A74" w:rsidRPr="00B709EC" w14:paraId="1DB9B10C" w14:textId="77777777" w:rsidTr="00E319C6">
        <w:trPr>
          <w:trHeight w:val="1698"/>
        </w:trPr>
        <w:tc>
          <w:tcPr>
            <w:tcW w:w="2362" w:type="dxa"/>
          </w:tcPr>
          <w:p w14:paraId="6A278DB0" w14:textId="58C8BB04" w:rsidR="00D34A74" w:rsidRPr="00B709EC" w:rsidRDefault="00D34A74" w:rsidP="00D34A7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Other archive facilities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special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collections</w:t>
            </w:r>
          </w:p>
        </w:tc>
        <w:tc>
          <w:tcPr>
            <w:tcW w:w="2362" w:type="dxa"/>
          </w:tcPr>
          <w:p w14:paraId="0A739878" w14:textId="27BB7B52" w:rsidR="00D34A74" w:rsidRPr="00B709EC" w:rsidRDefault="00D34A74" w:rsidP="00D34A7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Description of the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institution's archi</w:t>
            </w:r>
            <w:r>
              <w:rPr>
                <w:rFonts w:asciiTheme="minorHAnsi" w:hAnsiTheme="minorHAnsi" w:cstheme="minorHAnsi"/>
                <w:w w:val="105"/>
              </w:rPr>
              <w:t xml:space="preserve">ve facilities </w:t>
            </w:r>
            <w:r w:rsidRPr="00B709EC">
              <w:rPr>
                <w:rFonts w:asciiTheme="minorHAnsi" w:hAnsiTheme="minorHAnsi" w:cstheme="minorHAnsi"/>
                <w:w w:val="105"/>
              </w:rPr>
              <w:t>and special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collections</w:t>
            </w:r>
          </w:p>
        </w:tc>
        <w:tc>
          <w:tcPr>
            <w:tcW w:w="2367" w:type="dxa"/>
          </w:tcPr>
          <w:p w14:paraId="5E76BDB9" w14:textId="7022FDA2" w:rsidR="00D34A74" w:rsidRPr="00B709EC" w:rsidRDefault="00D34A74" w:rsidP="00D34A7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This category includes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information about both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archival materials relatin</w:t>
            </w:r>
            <w:r>
              <w:rPr>
                <w:rFonts w:asciiTheme="minorHAnsi" w:hAnsiTheme="minorHAnsi" w:cstheme="minorHAnsi"/>
                <w:w w:val="105"/>
              </w:rPr>
              <w:t xml:space="preserve">g to </w:t>
            </w:r>
            <w:r w:rsidRPr="00B709EC">
              <w:rPr>
                <w:rFonts w:asciiTheme="minorHAnsi" w:hAnsiTheme="minorHAnsi" w:cstheme="minorHAnsi"/>
                <w:w w:val="105"/>
              </w:rPr>
              <w:t>the institution’s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business and third party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archive material gifted to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 </w:t>
            </w:r>
            <w:r w:rsidRPr="00B709EC">
              <w:rPr>
                <w:rFonts w:asciiTheme="minorHAnsi" w:hAnsiTheme="minorHAnsi" w:cstheme="minorHAnsi"/>
                <w:w w:val="105"/>
              </w:rPr>
              <w:t>the institution for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permanent preservation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upon which access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restrictions have been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placed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by the donor.</w:t>
            </w:r>
          </w:p>
          <w:p w14:paraId="0C59403F" w14:textId="77777777" w:rsidR="00D34A74" w:rsidRPr="00B709EC" w:rsidRDefault="00D34A74" w:rsidP="00D34A74">
            <w:pPr>
              <w:pStyle w:val="TableParagraph"/>
              <w:spacing w:before="39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Archival catalogues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(manual or on-line) or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other material describing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>
              <w:rPr>
                <w:rFonts w:asciiTheme="minorHAnsi" w:hAnsiTheme="minorHAnsi" w:cstheme="minorHAnsi"/>
                <w:spacing w:val="-43"/>
                <w:w w:val="105"/>
              </w:rPr>
              <w:t xml:space="preserve">     </w:t>
            </w:r>
            <w:r w:rsidRPr="00B709EC">
              <w:rPr>
                <w:rFonts w:asciiTheme="minorHAnsi" w:hAnsiTheme="minorHAnsi" w:cstheme="minorHAnsi"/>
                <w:w w:val="105"/>
              </w:rPr>
              <w:t>archival collections.</w:t>
            </w:r>
          </w:p>
          <w:p w14:paraId="570262CA" w14:textId="77777777" w:rsidR="00D34A74" w:rsidRPr="00B709EC" w:rsidRDefault="00D34A74" w:rsidP="00D34A74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Access to/use of archives,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charges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Individual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schools or</w:t>
            </w:r>
          </w:p>
          <w:p w14:paraId="1194B82D" w14:textId="77777777" w:rsidR="00D34A74" w:rsidRPr="00B709EC" w:rsidRDefault="00D34A74" w:rsidP="00D34A74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departments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within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the</w:t>
            </w:r>
          </w:p>
          <w:p w14:paraId="116A5331" w14:textId="77777777" w:rsidR="00D34A74" w:rsidRPr="00B709EC" w:rsidRDefault="00D34A74" w:rsidP="00EA15F7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institution may have loca</w:t>
            </w:r>
            <w:r>
              <w:rPr>
                <w:rFonts w:asciiTheme="minorHAnsi" w:hAnsiTheme="minorHAnsi" w:cstheme="minorHAnsi"/>
                <w:w w:val="105"/>
              </w:rPr>
              <w:t xml:space="preserve">l special </w:t>
            </w:r>
            <w:r w:rsidRPr="00B709EC">
              <w:rPr>
                <w:rFonts w:asciiTheme="minorHAnsi" w:hAnsiTheme="minorHAnsi" w:cstheme="minorHAnsi"/>
                <w:w w:val="105"/>
              </w:rPr>
              <w:t>collections.</w:t>
            </w:r>
          </w:p>
          <w:p w14:paraId="0FACECEB" w14:textId="37064529" w:rsidR="00D34A74" w:rsidRPr="00B709EC" w:rsidRDefault="00D34A74" w:rsidP="00D34A74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 xml:space="preserve">Guides and catalogues </w:t>
            </w:r>
            <w:r>
              <w:rPr>
                <w:rFonts w:asciiTheme="minorHAnsi" w:hAnsiTheme="minorHAnsi" w:cstheme="minorHAnsi"/>
                <w:w w:val="105"/>
              </w:rPr>
              <w:t xml:space="preserve">to other </w:t>
            </w:r>
            <w:r w:rsidRPr="00B709EC">
              <w:rPr>
                <w:rFonts w:asciiTheme="minorHAnsi" w:hAnsiTheme="minorHAnsi" w:cstheme="minorHAnsi"/>
                <w:w w:val="105"/>
              </w:rPr>
              <w:t>archive facilities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 special collections.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Access arrangements,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including charges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57" w:type="dxa"/>
          </w:tcPr>
          <w:p w14:paraId="0697FEE1" w14:textId="77777777" w:rsidR="00D34A74" w:rsidRDefault="00D34A74" w:rsidP="00D34A74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spacing w:val="1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1019AE12" w14:textId="77777777" w:rsidR="00D34A74" w:rsidRPr="00B709EC" w:rsidRDefault="00445360" w:rsidP="00D34A74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</w:rPr>
            </w:pPr>
            <w:hyperlink r:id="rId161" w:history="1">
              <w:r w:rsidR="00D34A74">
                <w:rPr>
                  <w:rStyle w:val="Hyperlink"/>
                </w:rPr>
                <w:t>Archives | University of Dundee</w:t>
              </w:r>
            </w:hyperlink>
          </w:p>
          <w:p w14:paraId="4437A216" w14:textId="77777777" w:rsidR="00D34A74" w:rsidRPr="00B709EC" w:rsidRDefault="00D34A74" w:rsidP="00D34A74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</w:rPr>
            </w:pPr>
          </w:p>
          <w:p w14:paraId="7809A51F" w14:textId="77777777" w:rsidR="00D34A74" w:rsidRPr="00B709EC" w:rsidRDefault="00D34A74" w:rsidP="00D34A74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w w:val="105"/>
              </w:rPr>
            </w:pPr>
          </w:p>
        </w:tc>
        <w:tc>
          <w:tcPr>
            <w:tcW w:w="2367" w:type="dxa"/>
          </w:tcPr>
          <w:p w14:paraId="2510877B" w14:textId="77777777" w:rsidR="00D34A74" w:rsidRPr="00B709EC" w:rsidRDefault="00D34A74" w:rsidP="00D34A74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062A3ED9" w14:textId="2551ECA7" w:rsidR="00D34A74" w:rsidRPr="00B709EC" w:rsidRDefault="00D34A74" w:rsidP="00D34A74">
            <w:pPr>
              <w:pStyle w:val="TableParagraph"/>
              <w:spacing w:before="0" w:line="276" w:lineRule="auto"/>
              <w:ind w:left="57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Material referenced by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catalogues will generally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be exempted as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‘otherwise accessible’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under s.25 of the Act,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since it is available in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terms of the ‘Library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Facilities’</w:t>
            </w:r>
            <w:r w:rsidRPr="00B709EC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above</w:t>
            </w:r>
          </w:p>
        </w:tc>
      </w:tr>
    </w:tbl>
    <w:p w14:paraId="4FD973B2" w14:textId="77777777" w:rsidR="00EB119E" w:rsidRDefault="00EB119E" w:rsidP="007976F6">
      <w:pPr>
        <w:spacing w:line="276" w:lineRule="auto"/>
        <w:rPr>
          <w:rFonts w:asciiTheme="minorHAnsi" w:hAnsiTheme="minorHAnsi" w:cstheme="minorHAnsi"/>
          <w:w w:val="105"/>
        </w:rPr>
      </w:pPr>
    </w:p>
    <w:p w14:paraId="6046F0EB" w14:textId="77777777" w:rsidR="00E319C6" w:rsidRDefault="00E319C6" w:rsidP="00935136">
      <w:pPr>
        <w:spacing w:line="360" w:lineRule="auto"/>
        <w:rPr>
          <w:rFonts w:asciiTheme="minorHAnsi" w:hAnsiTheme="minorHAnsi" w:cstheme="minorHAnsi"/>
          <w:w w:val="105"/>
        </w:rPr>
      </w:pPr>
    </w:p>
    <w:p w14:paraId="2342F966" w14:textId="322934F0" w:rsidR="00E319C6" w:rsidRPr="00935136" w:rsidRDefault="00935136" w:rsidP="00935136">
      <w:pPr>
        <w:spacing w:line="360" w:lineRule="auto"/>
        <w:rPr>
          <w:rFonts w:asciiTheme="minorHAnsi" w:hAnsiTheme="minorHAnsi" w:cstheme="minorHAnsi"/>
          <w:b/>
          <w:bCs/>
          <w:w w:val="105"/>
        </w:rPr>
      </w:pPr>
      <w:r>
        <w:rPr>
          <w:rFonts w:asciiTheme="minorHAnsi" w:hAnsiTheme="minorHAnsi" w:cstheme="minorHAnsi"/>
          <w:b/>
          <w:bCs/>
          <w:w w:val="105"/>
        </w:rPr>
        <w:t xml:space="preserve">    8.17 </w:t>
      </w:r>
      <w:r w:rsidR="00E319C6" w:rsidRPr="00935136">
        <w:rPr>
          <w:rFonts w:asciiTheme="minorHAnsi" w:hAnsiTheme="minorHAnsi" w:cstheme="minorHAnsi"/>
          <w:b/>
          <w:bCs/>
          <w:w w:val="105"/>
        </w:rPr>
        <w:t xml:space="preserve">  </w:t>
      </w:r>
      <w:r w:rsidR="009B5131" w:rsidRPr="00935136">
        <w:rPr>
          <w:rFonts w:asciiTheme="minorHAnsi" w:hAnsiTheme="minorHAnsi" w:cstheme="minorHAnsi"/>
          <w:b/>
          <w:w w:val="105"/>
        </w:rPr>
        <w:t>External and Community Relations</w:t>
      </w:r>
      <w:r w:rsidR="009B5131" w:rsidRPr="00935136">
        <w:rPr>
          <w:rFonts w:asciiTheme="minorHAnsi" w:hAnsiTheme="minorHAnsi" w:cstheme="minorHAnsi"/>
          <w:b/>
          <w:spacing w:val="-43"/>
          <w:w w:val="105"/>
        </w:rPr>
        <w:t xml:space="preserve"> </w:t>
      </w:r>
    </w:p>
    <w:p w14:paraId="5E27D161" w14:textId="29079745" w:rsidR="00EB119E" w:rsidRPr="00B709EC" w:rsidRDefault="009B5131" w:rsidP="00935136">
      <w:pPr>
        <w:spacing w:line="360" w:lineRule="auto"/>
        <w:ind w:left="225"/>
        <w:rPr>
          <w:rFonts w:asciiTheme="minorHAnsi" w:hAnsiTheme="minorHAnsi" w:cstheme="minorHAnsi"/>
        </w:rPr>
      </w:pPr>
      <w:r w:rsidRPr="00E319C6">
        <w:rPr>
          <w:rFonts w:asciiTheme="minorHAnsi" w:hAnsiTheme="minorHAnsi" w:cstheme="minorHAnsi"/>
          <w:b/>
          <w:w w:val="105"/>
        </w:rPr>
        <w:t>Introduction</w:t>
      </w:r>
    </w:p>
    <w:p w14:paraId="4F75F226" w14:textId="07B7447D" w:rsidR="00EB7F26" w:rsidRDefault="009B5131" w:rsidP="00935136">
      <w:pPr>
        <w:pStyle w:val="BodyText"/>
        <w:spacing w:after="22" w:line="360" w:lineRule="auto"/>
        <w:ind w:left="225" w:right="317"/>
        <w:rPr>
          <w:rFonts w:asciiTheme="minorHAnsi" w:hAnsiTheme="minorHAnsi" w:cstheme="minorHAnsi"/>
          <w:w w:val="105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relating to the institution’s relationship with its external environment.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These include how it manages its relationship with the local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community and how it retains contact with its former staff and students.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 virtue of its nature, most institutions will probably find that the majority of these categories</w:t>
      </w: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 already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made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available to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 some</w:t>
      </w:r>
      <w:r w:rsidRPr="00B709EC">
        <w:rPr>
          <w:rFonts w:asciiTheme="minorHAnsi" w:hAnsiTheme="minorHAnsi" w:cstheme="minorHAnsi"/>
          <w:spacing w:val="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means.</w:t>
      </w:r>
    </w:p>
    <w:p w14:paraId="39E268EC" w14:textId="77777777" w:rsidR="00EB7F26" w:rsidRPr="00B709EC" w:rsidRDefault="00EB7F26" w:rsidP="00676267">
      <w:pPr>
        <w:pStyle w:val="BodyText"/>
        <w:spacing w:after="22" w:line="276" w:lineRule="auto"/>
        <w:ind w:left="225" w:right="31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57"/>
        <w:gridCol w:w="2362"/>
        <w:gridCol w:w="2362"/>
        <w:gridCol w:w="2357"/>
        <w:gridCol w:w="2362"/>
      </w:tblGrid>
      <w:tr w:rsidR="00EB119E" w:rsidRPr="00B709EC" w14:paraId="5E27D169" w14:textId="77777777">
        <w:trPr>
          <w:trHeight w:val="450"/>
        </w:trPr>
        <w:tc>
          <w:tcPr>
            <w:tcW w:w="2362" w:type="dxa"/>
          </w:tcPr>
          <w:p w14:paraId="5E27D163" w14:textId="77777777" w:rsidR="00EB119E" w:rsidRPr="00B709EC" w:rsidRDefault="009B5131" w:rsidP="00676267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57" w:type="dxa"/>
          </w:tcPr>
          <w:p w14:paraId="5E27D164" w14:textId="77777777" w:rsidR="00EB119E" w:rsidRPr="00B709EC" w:rsidRDefault="009B5131" w:rsidP="00676267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2" w:type="dxa"/>
          </w:tcPr>
          <w:p w14:paraId="5E27D165" w14:textId="77777777" w:rsidR="00EB119E" w:rsidRPr="00B709EC" w:rsidRDefault="009B5131" w:rsidP="00676267">
            <w:pPr>
              <w:pStyle w:val="TableParagraph"/>
              <w:spacing w:before="54"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2" w:type="dxa"/>
          </w:tcPr>
          <w:p w14:paraId="5E27D166" w14:textId="77777777" w:rsidR="00EB119E" w:rsidRPr="00B709EC" w:rsidRDefault="009B5131" w:rsidP="00676267">
            <w:pPr>
              <w:pStyle w:val="TableParagraph"/>
              <w:spacing w:before="54"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57" w:type="dxa"/>
          </w:tcPr>
          <w:p w14:paraId="5E27D167" w14:textId="77777777" w:rsidR="00EB119E" w:rsidRPr="00B709EC" w:rsidRDefault="009B5131" w:rsidP="00676267">
            <w:pPr>
              <w:pStyle w:val="TableParagraph"/>
              <w:spacing w:before="54" w:line="276" w:lineRule="auto"/>
              <w:ind w:left="104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2" w:type="dxa"/>
          </w:tcPr>
          <w:p w14:paraId="5E27D168" w14:textId="77777777" w:rsidR="00EB119E" w:rsidRPr="00B709EC" w:rsidRDefault="009B5131" w:rsidP="00676267">
            <w:pPr>
              <w:pStyle w:val="TableParagraph"/>
              <w:spacing w:before="54"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EB119E" w:rsidRPr="00B709EC" w14:paraId="5E27D172" w14:textId="77777777" w:rsidTr="007004E6">
        <w:trPr>
          <w:trHeight w:val="1108"/>
        </w:trPr>
        <w:tc>
          <w:tcPr>
            <w:tcW w:w="2362" w:type="dxa"/>
          </w:tcPr>
          <w:p w14:paraId="5E27D16A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Alumni</w:t>
            </w:r>
          </w:p>
        </w:tc>
        <w:tc>
          <w:tcPr>
            <w:tcW w:w="2357" w:type="dxa"/>
          </w:tcPr>
          <w:p w14:paraId="5E27D16B" w14:textId="484A3D63" w:rsidR="00EB119E" w:rsidRPr="00B709EC" w:rsidRDefault="009B5131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Arrangements for keeping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in touch with former staf</w:t>
            </w:r>
            <w:r w:rsidR="00A81848">
              <w:rPr>
                <w:rFonts w:asciiTheme="minorHAnsi" w:hAnsiTheme="minorHAnsi" w:cstheme="minorHAnsi"/>
                <w:w w:val="105"/>
              </w:rPr>
              <w:t xml:space="preserve">f and </w:t>
            </w:r>
            <w:r w:rsidRPr="00B709EC">
              <w:rPr>
                <w:rFonts w:asciiTheme="minorHAnsi" w:hAnsiTheme="minorHAnsi" w:cstheme="minorHAnsi"/>
                <w:w w:val="105"/>
              </w:rPr>
              <w:t>students</w:t>
            </w:r>
          </w:p>
        </w:tc>
        <w:tc>
          <w:tcPr>
            <w:tcW w:w="2362" w:type="dxa"/>
          </w:tcPr>
          <w:p w14:paraId="5E27D16C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Constitution of alumni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organisations.</w:t>
            </w:r>
          </w:p>
          <w:p w14:paraId="5E27D16D" w14:textId="6CB6D64A" w:rsidR="00EB119E" w:rsidRPr="00B709EC" w:rsidRDefault="009B5131" w:rsidP="00676267">
            <w:pPr>
              <w:pStyle w:val="TableParagraph"/>
              <w:spacing w:before="45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Services provided to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A81848"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alumni.</w:t>
            </w:r>
          </w:p>
        </w:tc>
        <w:tc>
          <w:tcPr>
            <w:tcW w:w="2362" w:type="dxa"/>
          </w:tcPr>
          <w:p w14:paraId="5E27D16F" w14:textId="24C8478E" w:rsidR="00EB119E" w:rsidRPr="00B709EC" w:rsidRDefault="009B5131" w:rsidP="00676267">
            <w:pPr>
              <w:pStyle w:val="TableParagraph"/>
              <w:spacing w:before="6"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62" w:history="1">
              <w:r w:rsidR="00A81848">
                <w:rPr>
                  <w:rStyle w:val="Hyperlink"/>
                </w:rPr>
                <w:t>Development and Alumni Relations | University of Dundee</w:t>
              </w:r>
            </w:hyperlink>
          </w:p>
        </w:tc>
        <w:tc>
          <w:tcPr>
            <w:tcW w:w="2357" w:type="dxa"/>
          </w:tcPr>
          <w:p w14:paraId="5E27D170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E27D171" w14:textId="77777777" w:rsidR="00EB119E" w:rsidRPr="00B709EC" w:rsidRDefault="00EB119E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A81848" w:rsidRPr="00B709EC" w14:paraId="4FD316DA" w14:textId="77777777">
        <w:trPr>
          <w:trHeight w:val="1583"/>
        </w:trPr>
        <w:tc>
          <w:tcPr>
            <w:tcW w:w="2362" w:type="dxa"/>
          </w:tcPr>
          <w:p w14:paraId="56CC56D3" w14:textId="77777777" w:rsidR="00A81848" w:rsidRDefault="00A81848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Development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activities</w:t>
            </w:r>
          </w:p>
          <w:p w14:paraId="4174C0E4" w14:textId="77777777" w:rsidR="00BF3226" w:rsidRPr="00BF3226" w:rsidRDefault="00BF3226" w:rsidP="00BF3226"/>
          <w:p w14:paraId="71053EA1" w14:textId="5E298094" w:rsidR="00A81848" w:rsidRPr="00BF3226" w:rsidRDefault="00A81848" w:rsidP="00BF3226"/>
        </w:tc>
        <w:tc>
          <w:tcPr>
            <w:tcW w:w="2357" w:type="dxa"/>
          </w:tcPr>
          <w:p w14:paraId="7140936E" w14:textId="35EFEE7E" w:rsidR="00A81848" w:rsidRPr="00B709EC" w:rsidRDefault="00A81848" w:rsidP="00BF3226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Promotional material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relating to institutional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fundraising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objectives</w:t>
            </w:r>
          </w:p>
        </w:tc>
        <w:tc>
          <w:tcPr>
            <w:tcW w:w="2362" w:type="dxa"/>
          </w:tcPr>
          <w:p w14:paraId="5564E75C" w14:textId="165B1FC9" w:rsidR="00A81848" w:rsidRPr="00B709EC" w:rsidRDefault="00A81848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Plans,</w:t>
            </w:r>
            <w:r w:rsidRPr="00B709EC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prospectus</w:t>
            </w:r>
          </w:p>
        </w:tc>
        <w:tc>
          <w:tcPr>
            <w:tcW w:w="2362" w:type="dxa"/>
          </w:tcPr>
          <w:p w14:paraId="1B0C8CC4" w14:textId="691E335A" w:rsidR="00A81848" w:rsidRPr="007004E6" w:rsidRDefault="00A81848" w:rsidP="007004E6">
            <w:pPr>
              <w:pStyle w:val="TableParagraph"/>
              <w:spacing w:before="6" w:line="276" w:lineRule="auto"/>
              <w:ind w:left="109"/>
              <w:rPr>
                <w:color w:val="0000FF" w:themeColor="hyperlink"/>
                <w:u w:val="single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63" w:history="1">
              <w:r w:rsidR="00BE6E94">
                <w:rPr>
                  <w:rStyle w:val="Hyperlink"/>
                </w:rPr>
                <w:t>Development and Alumni Relations | University of Dundee</w:t>
              </w:r>
            </w:hyperlink>
          </w:p>
        </w:tc>
        <w:tc>
          <w:tcPr>
            <w:tcW w:w="2357" w:type="dxa"/>
          </w:tcPr>
          <w:p w14:paraId="4B80F499" w14:textId="77777777" w:rsidR="00A81848" w:rsidRPr="00B709EC" w:rsidRDefault="00A81848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2D3470AB" w14:textId="77777777" w:rsidR="00A81848" w:rsidRPr="00B709EC" w:rsidRDefault="00A81848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BE6E94" w:rsidRPr="00B709EC" w14:paraId="3AE4E5BE" w14:textId="77777777" w:rsidTr="00D56058">
        <w:trPr>
          <w:trHeight w:val="988"/>
        </w:trPr>
        <w:tc>
          <w:tcPr>
            <w:tcW w:w="2362" w:type="dxa"/>
          </w:tcPr>
          <w:p w14:paraId="3B82B426" w14:textId="2DD074A6" w:rsidR="00BE6E94" w:rsidRPr="00B709EC" w:rsidRDefault="00BE6E94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lastRenderedPageBreak/>
              <w:t>Public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Relations</w:t>
            </w:r>
          </w:p>
        </w:tc>
        <w:tc>
          <w:tcPr>
            <w:tcW w:w="2357" w:type="dxa"/>
          </w:tcPr>
          <w:p w14:paraId="2045E874" w14:textId="06FA1B48" w:rsidR="00BE6E94" w:rsidRPr="00B709EC" w:rsidRDefault="00BE6E94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Information created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specifically to publicise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024B98"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B709EC">
              <w:rPr>
                <w:rFonts w:asciiTheme="minorHAnsi" w:hAnsiTheme="minorHAnsi" w:cstheme="minorHAnsi"/>
                <w:w w:val="105"/>
              </w:rPr>
              <w:t>facilities</w:t>
            </w:r>
            <w:r w:rsidRPr="00B709EC">
              <w:rPr>
                <w:rFonts w:asciiTheme="minorHAnsi" w:hAnsiTheme="minorHAnsi" w:cstheme="minorHAnsi"/>
                <w:spacing w:val="-4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and</w:t>
            </w:r>
            <w:r w:rsidRPr="00B709EC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activities.</w:t>
            </w:r>
          </w:p>
        </w:tc>
        <w:tc>
          <w:tcPr>
            <w:tcW w:w="2362" w:type="dxa"/>
          </w:tcPr>
          <w:p w14:paraId="7B3C286A" w14:textId="1DFB2A3D" w:rsidR="00BE6E94" w:rsidRPr="00B709EC" w:rsidRDefault="00BE6E94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Press</w:t>
            </w:r>
            <w:r w:rsidRPr="00B709EC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releases</w:t>
            </w:r>
            <w:r w:rsidR="00D56058" w:rsidRPr="00B709EC">
              <w:rPr>
                <w:rFonts w:asciiTheme="minorHAnsi" w:hAnsiTheme="minorHAnsi" w:cstheme="minorHAnsi"/>
                <w:w w:val="105"/>
              </w:rPr>
              <w:t>.</w:t>
            </w:r>
          </w:p>
          <w:p w14:paraId="34F36B08" w14:textId="4790318A" w:rsidR="00BE6E94" w:rsidRPr="00B709EC" w:rsidRDefault="00BE6E94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Newsletters and</w:t>
            </w:r>
            <w:r w:rsidRPr="00B709EC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w w:val="105"/>
              </w:rPr>
              <w:t>magazines</w:t>
            </w:r>
            <w:r w:rsidR="00D56058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795DD0EB" w14:textId="0F321485" w:rsidR="00BE6E94" w:rsidRPr="00B709EC" w:rsidRDefault="00BE6E94" w:rsidP="00676267">
            <w:pPr>
              <w:pStyle w:val="TableParagraph"/>
              <w:spacing w:before="6"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B709EC">
              <w:rPr>
                <w:rFonts w:asciiTheme="minorHAnsi" w:hAnsiTheme="minorHAnsi" w:cstheme="minorHAnsi"/>
                <w:w w:val="105"/>
              </w:rPr>
              <w:t>See</w:t>
            </w:r>
            <w:r w:rsidRPr="00B709EC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64" w:history="1">
              <w:r w:rsidR="003E4A5D">
                <w:rPr>
                  <w:rStyle w:val="Hyperlink"/>
                </w:rPr>
                <w:t>Stories in Development and Alumni Relations | University of Dundee</w:t>
              </w:r>
            </w:hyperlink>
          </w:p>
        </w:tc>
        <w:tc>
          <w:tcPr>
            <w:tcW w:w="2357" w:type="dxa"/>
          </w:tcPr>
          <w:p w14:paraId="1F24BE5C" w14:textId="77777777" w:rsidR="00BE6E94" w:rsidRPr="00B709EC" w:rsidRDefault="00BE6E94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FA793FB" w14:textId="77777777" w:rsidR="00BE6E94" w:rsidRPr="00B709EC" w:rsidRDefault="00BE6E94" w:rsidP="00676267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C33F90E" w14:textId="77777777" w:rsidR="00D56058" w:rsidRDefault="00D56058" w:rsidP="00D56058">
      <w:pPr>
        <w:pStyle w:val="Heading1"/>
        <w:tabs>
          <w:tab w:val="left" w:pos="628"/>
        </w:tabs>
        <w:spacing w:line="276" w:lineRule="auto"/>
        <w:ind w:left="0" w:right="9865"/>
        <w:rPr>
          <w:rFonts w:asciiTheme="minorHAnsi" w:hAnsiTheme="minorHAnsi" w:cstheme="minorHAnsi"/>
          <w:w w:val="105"/>
          <w:sz w:val="22"/>
          <w:szCs w:val="22"/>
        </w:rPr>
      </w:pPr>
    </w:p>
    <w:p w14:paraId="2F36D1F8" w14:textId="77777777" w:rsidR="00392EBE" w:rsidRDefault="00392EBE" w:rsidP="00392EBE">
      <w:pPr>
        <w:pStyle w:val="Heading1"/>
        <w:tabs>
          <w:tab w:val="left" w:pos="628"/>
        </w:tabs>
        <w:spacing w:before="0"/>
        <w:ind w:left="0" w:right="9865"/>
        <w:rPr>
          <w:rFonts w:asciiTheme="minorHAnsi" w:hAnsiTheme="minorHAnsi" w:cstheme="minorHAnsi"/>
          <w:w w:val="105"/>
          <w:sz w:val="22"/>
          <w:szCs w:val="22"/>
        </w:rPr>
      </w:pPr>
    </w:p>
    <w:p w14:paraId="61B92AB7" w14:textId="77777777" w:rsidR="00392EBE" w:rsidRPr="00392EBE" w:rsidRDefault="00E82B52" w:rsidP="00392EBE">
      <w:pPr>
        <w:pStyle w:val="Heading1"/>
        <w:numPr>
          <w:ilvl w:val="1"/>
          <w:numId w:val="13"/>
        </w:numPr>
        <w:tabs>
          <w:tab w:val="left" w:pos="628"/>
        </w:tabs>
        <w:spacing w:line="360" w:lineRule="auto"/>
        <w:ind w:left="617" w:right="99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F05607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9B5131" w:rsidRPr="00B709EC">
        <w:rPr>
          <w:rFonts w:asciiTheme="minorHAnsi" w:hAnsiTheme="minorHAnsi" w:cstheme="minorHAnsi"/>
          <w:w w:val="105"/>
          <w:sz w:val="22"/>
          <w:szCs w:val="22"/>
        </w:rPr>
        <w:t>Government and Regulator Relations</w:t>
      </w:r>
    </w:p>
    <w:p w14:paraId="5E27D19A" w14:textId="63A23ADD" w:rsidR="00EB119E" w:rsidRPr="00B709EC" w:rsidRDefault="009B5131" w:rsidP="00392EBE">
      <w:pPr>
        <w:pStyle w:val="Heading1"/>
        <w:tabs>
          <w:tab w:val="left" w:pos="628"/>
        </w:tabs>
        <w:spacing w:line="360" w:lineRule="auto"/>
        <w:ind w:left="227" w:right="9921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Introduction</w:t>
      </w:r>
    </w:p>
    <w:p w14:paraId="5E27D19B" w14:textId="0B6F0C5E" w:rsidR="00EB119E" w:rsidRPr="00B709EC" w:rsidRDefault="009B5131" w:rsidP="00392EBE">
      <w:pPr>
        <w:pStyle w:val="BodyText"/>
        <w:spacing w:before="4" w:line="360" w:lineRule="auto"/>
        <w:ind w:left="225" w:right="29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This category covers information the institution provides to government and external regulators and information provided to the Scottish Funding Council for monitoring</w:t>
      </w:r>
      <w:r w:rsidRPr="00B709EC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</w:t>
      </w:r>
      <w:r w:rsidR="001B6338">
        <w:rPr>
          <w:rFonts w:asciiTheme="minorHAnsi" w:hAnsiTheme="minorHAnsi" w:cstheme="minorHAnsi"/>
          <w:spacing w:val="-43"/>
          <w:w w:val="105"/>
          <w:sz w:val="22"/>
          <w:szCs w:val="22"/>
        </w:rPr>
        <w:t xml:space="preserve">   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purposes.</w:t>
      </w:r>
      <w:r w:rsidRPr="00B709EC">
        <w:rPr>
          <w:rFonts w:asciiTheme="minorHAnsi" w:hAnsiTheme="minorHAnsi" w:cstheme="minorHAnsi"/>
          <w:spacing w:val="4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virtue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its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nature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most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probably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find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that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majority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these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categories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already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made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some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means.</w:t>
      </w:r>
    </w:p>
    <w:p w14:paraId="5E27D19C" w14:textId="77777777" w:rsidR="00EB119E" w:rsidRPr="00B709EC" w:rsidRDefault="009B5131" w:rsidP="00392EBE">
      <w:pPr>
        <w:pStyle w:val="BodyText"/>
        <w:spacing w:before="44" w:line="360" w:lineRule="auto"/>
        <w:ind w:left="225"/>
        <w:rPr>
          <w:rFonts w:asciiTheme="minorHAnsi" w:hAnsiTheme="minorHAnsi" w:cstheme="minorHAnsi"/>
          <w:sz w:val="22"/>
          <w:szCs w:val="22"/>
        </w:rPr>
      </w:pPr>
      <w:r w:rsidRPr="00B709EC">
        <w:rPr>
          <w:rFonts w:asciiTheme="minorHAnsi" w:hAnsiTheme="minorHAnsi" w:cstheme="minorHAnsi"/>
          <w:w w:val="105"/>
          <w:sz w:val="22"/>
          <w:szCs w:val="22"/>
        </w:rPr>
        <w:t>Members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public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also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likely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find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same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related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information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available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from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external</w:t>
      </w:r>
      <w:r w:rsidRPr="00B709E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partners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institution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has</w:t>
      </w:r>
      <w:r w:rsidRPr="00B709E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links</w:t>
      </w:r>
      <w:r w:rsidRPr="00B709E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B709EC">
        <w:rPr>
          <w:rFonts w:asciiTheme="minorHAnsi" w:hAnsiTheme="minorHAnsi" w:cstheme="minorHAnsi"/>
          <w:w w:val="105"/>
          <w:sz w:val="22"/>
          <w:szCs w:val="22"/>
        </w:rPr>
        <w:t>with.</w:t>
      </w:r>
    </w:p>
    <w:p w14:paraId="5E27D19D" w14:textId="77777777" w:rsidR="00EB119E" w:rsidRPr="00B709EC" w:rsidRDefault="00EB119E" w:rsidP="00676267">
      <w:pPr>
        <w:pStyle w:val="BodyText"/>
        <w:spacing w:before="2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57"/>
        <w:gridCol w:w="2362"/>
        <w:gridCol w:w="2362"/>
        <w:gridCol w:w="2357"/>
        <w:gridCol w:w="2362"/>
      </w:tblGrid>
      <w:tr w:rsidR="00EB119E" w:rsidRPr="00B709EC" w14:paraId="5E27D1A4" w14:textId="77777777">
        <w:trPr>
          <w:trHeight w:val="446"/>
        </w:trPr>
        <w:tc>
          <w:tcPr>
            <w:tcW w:w="2362" w:type="dxa"/>
          </w:tcPr>
          <w:p w14:paraId="5E27D19E" w14:textId="77777777" w:rsidR="00EB119E" w:rsidRPr="00B709EC" w:rsidRDefault="009B5131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bookmarkStart w:id="0" w:name="_Hlk77065884"/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Name</w:t>
            </w:r>
          </w:p>
        </w:tc>
        <w:tc>
          <w:tcPr>
            <w:tcW w:w="2357" w:type="dxa"/>
          </w:tcPr>
          <w:p w14:paraId="5E27D19F" w14:textId="77777777" w:rsidR="00EB119E" w:rsidRPr="00B709EC" w:rsidRDefault="009B5131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Category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Description</w:t>
            </w:r>
          </w:p>
        </w:tc>
        <w:tc>
          <w:tcPr>
            <w:tcW w:w="2362" w:type="dxa"/>
          </w:tcPr>
          <w:p w14:paraId="5E27D1A0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Examples/Comments</w:t>
            </w:r>
          </w:p>
        </w:tc>
        <w:tc>
          <w:tcPr>
            <w:tcW w:w="2362" w:type="dxa"/>
          </w:tcPr>
          <w:p w14:paraId="5E27D1A1" w14:textId="77777777" w:rsidR="00EB119E" w:rsidRPr="00B709EC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57" w:type="dxa"/>
          </w:tcPr>
          <w:p w14:paraId="5E27D1A2" w14:textId="77777777" w:rsidR="00EB119E" w:rsidRPr="00B709EC" w:rsidRDefault="009B5131" w:rsidP="00676267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Fee</w:t>
            </w:r>
          </w:p>
        </w:tc>
        <w:tc>
          <w:tcPr>
            <w:tcW w:w="2362" w:type="dxa"/>
          </w:tcPr>
          <w:p w14:paraId="5E27D1A3" w14:textId="77777777" w:rsidR="00EB119E" w:rsidRPr="00B709EC" w:rsidRDefault="009B5131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Withheld</w:t>
            </w:r>
            <w:r w:rsidRPr="00B709EC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</w:tr>
      <w:tr w:rsidR="001B6338" w:rsidRPr="00B709EC" w14:paraId="0ED26B95" w14:textId="77777777">
        <w:trPr>
          <w:trHeight w:val="446"/>
        </w:trPr>
        <w:tc>
          <w:tcPr>
            <w:tcW w:w="2362" w:type="dxa"/>
          </w:tcPr>
          <w:p w14:paraId="186AE055" w14:textId="10DD0BF6" w:rsidR="001B6338" w:rsidRPr="00B709EC" w:rsidRDefault="001B6338" w:rsidP="00F2215B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Funding body statistical reports and returns</w:t>
            </w:r>
          </w:p>
        </w:tc>
        <w:tc>
          <w:tcPr>
            <w:tcW w:w="2357" w:type="dxa"/>
          </w:tcPr>
          <w:p w14:paraId="572CCCC2" w14:textId="0B208FEC" w:rsidR="001B6338" w:rsidRPr="00B709EC" w:rsidRDefault="001B6338" w:rsidP="00F2215B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Information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that the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institution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is legally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obliged to make available to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its funding body</w:t>
            </w:r>
          </w:p>
        </w:tc>
        <w:tc>
          <w:tcPr>
            <w:tcW w:w="2362" w:type="dxa"/>
          </w:tcPr>
          <w:p w14:paraId="6CB80AF0" w14:textId="7B3E0302" w:rsidR="001B6338" w:rsidRPr="00B709EC" w:rsidRDefault="001B6338" w:rsidP="00F2215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SFC</w:t>
            </w:r>
            <w:r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statistical</w:t>
            </w:r>
            <w:r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returns.</w:t>
            </w:r>
          </w:p>
        </w:tc>
        <w:tc>
          <w:tcPr>
            <w:tcW w:w="2362" w:type="dxa"/>
          </w:tcPr>
          <w:p w14:paraId="15065F5C" w14:textId="647D3E80" w:rsidR="001B6338" w:rsidRPr="004A4C83" w:rsidRDefault="001B6338" w:rsidP="00F2215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spacing w:val="1"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For information on the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F2215B">
              <w:rPr>
                <w:rFonts w:asciiTheme="minorHAnsi" w:hAnsiTheme="minorHAnsi" w:cstheme="minorHAnsi"/>
                <w:spacing w:val="-43"/>
                <w:w w:val="105"/>
              </w:rPr>
              <w:t xml:space="preserve">   </w:t>
            </w:r>
            <w:r w:rsidRPr="004A4C83">
              <w:rPr>
                <w:rFonts w:asciiTheme="minorHAnsi" w:hAnsiTheme="minorHAnsi" w:cstheme="minorHAnsi"/>
                <w:w w:val="105"/>
              </w:rPr>
              <w:t>SFC please</w:t>
            </w:r>
            <w:r w:rsidRPr="004A4C83">
              <w:rPr>
                <w:rFonts w:asciiTheme="minorHAnsi" w:hAnsiTheme="minorHAnsi" w:cstheme="minorHAnsi"/>
                <w:spacing w:val="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 xml:space="preserve">see </w:t>
            </w:r>
            <w:hyperlink r:id="rId165" w:history="1">
              <w:r w:rsidRPr="004A4C83">
                <w:rPr>
                  <w:rStyle w:val="Hyperlink"/>
                  <w:rFonts w:asciiTheme="minorHAnsi" w:hAnsiTheme="minorHAnsi" w:cstheme="minorHAnsi"/>
                </w:rPr>
                <w:t>Scottish Funding Council home page (sfc.ac.uk)</w:t>
              </w:r>
            </w:hyperlink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</w:p>
          <w:p w14:paraId="30851B2C" w14:textId="77777777" w:rsidR="001B6338" w:rsidRPr="004A4C83" w:rsidRDefault="001B6338" w:rsidP="00F2215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Where you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require</w:t>
            </w:r>
          </w:p>
          <w:p w14:paraId="6B887892" w14:textId="7D703D26" w:rsidR="001B6338" w:rsidRPr="00B709EC" w:rsidRDefault="001B6338" w:rsidP="00F2215B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specific information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please contact the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Director of Strategic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Planning -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66" w:history="1">
              <w:r w:rsidRPr="004A4C83">
                <w:rPr>
                  <w:rStyle w:val="Hyperlink"/>
                  <w:rFonts w:asciiTheme="minorHAnsi" w:hAnsiTheme="minorHAnsi" w:cstheme="minorHAnsi"/>
                </w:rPr>
                <w:t>Strategic Planning | University of Dundee</w:t>
              </w:r>
            </w:hyperlink>
          </w:p>
        </w:tc>
        <w:tc>
          <w:tcPr>
            <w:tcW w:w="2357" w:type="dxa"/>
          </w:tcPr>
          <w:p w14:paraId="6D865BB8" w14:textId="77777777" w:rsidR="001B6338" w:rsidRPr="00B709EC" w:rsidRDefault="001B6338" w:rsidP="001B6338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/>
                <w:w w:val="105"/>
              </w:rPr>
            </w:pPr>
          </w:p>
        </w:tc>
        <w:tc>
          <w:tcPr>
            <w:tcW w:w="2362" w:type="dxa"/>
          </w:tcPr>
          <w:p w14:paraId="56798439" w14:textId="77777777" w:rsidR="001B6338" w:rsidRPr="00B709EC" w:rsidRDefault="001B6338" w:rsidP="001B6338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/>
                <w:w w:val="105"/>
              </w:rPr>
            </w:pPr>
          </w:p>
        </w:tc>
      </w:tr>
      <w:bookmarkEnd w:id="0"/>
    </w:tbl>
    <w:p w14:paraId="5E27D1AC" w14:textId="77777777" w:rsidR="00EB119E" w:rsidRPr="004A4C83" w:rsidRDefault="00EB119E" w:rsidP="00676267">
      <w:pPr>
        <w:spacing w:line="276" w:lineRule="auto"/>
        <w:rPr>
          <w:rFonts w:asciiTheme="minorHAnsi" w:hAnsiTheme="minorHAnsi" w:cstheme="minorHAnsi"/>
        </w:rPr>
        <w:sectPr w:rsidR="00EB119E" w:rsidRPr="004A4C83">
          <w:pgSz w:w="16840" w:h="11900" w:orient="landscape"/>
          <w:pgMar w:top="1100" w:right="1220" w:bottom="960" w:left="1220" w:header="0" w:footer="689" w:gutter="0"/>
          <w:cols w:space="720"/>
        </w:sectPr>
      </w:pPr>
    </w:p>
    <w:p w14:paraId="5E27D1AD" w14:textId="77777777" w:rsidR="00EB119E" w:rsidRPr="004A4C83" w:rsidRDefault="00EB119E" w:rsidP="00676267">
      <w:pPr>
        <w:pStyle w:val="BodyText"/>
        <w:spacing w:before="3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57"/>
        <w:gridCol w:w="2362"/>
        <w:gridCol w:w="2362"/>
        <w:gridCol w:w="2357"/>
        <w:gridCol w:w="2362"/>
      </w:tblGrid>
      <w:tr w:rsidR="00EB119E" w:rsidRPr="004A4C83" w14:paraId="5E27D1BB" w14:textId="77777777" w:rsidTr="00FD46ED">
        <w:trPr>
          <w:trHeight w:val="1389"/>
        </w:trPr>
        <w:tc>
          <w:tcPr>
            <w:tcW w:w="2362" w:type="dxa"/>
          </w:tcPr>
          <w:p w14:paraId="5E27D1B5" w14:textId="77777777" w:rsidR="00EB119E" w:rsidRPr="004A4C83" w:rsidRDefault="009B5131" w:rsidP="00FD46ED">
            <w:pPr>
              <w:pStyle w:val="TableParagraph"/>
              <w:spacing w:before="54" w:line="276" w:lineRule="auto"/>
              <w:ind w:left="110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Other</w:t>
            </w:r>
            <w:r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statutory</w:t>
            </w:r>
            <w:r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reports</w:t>
            </w:r>
          </w:p>
        </w:tc>
        <w:tc>
          <w:tcPr>
            <w:tcW w:w="2357" w:type="dxa"/>
          </w:tcPr>
          <w:p w14:paraId="5E27D1B6" w14:textId="50DD28F9" w:rsidR="00EB119E" w:rsidRPr="004A4C83" w:rsidRDefault="009B5131" w:rsidP="00FD46ED">
            <w:pPr>
              <w:pStyle w:val="TableParagraph"/>
              <w:spacing w:before="54" w:line="276" w:lineRule="auto"/>
              <w:ind w:left="105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Information which the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AC052C"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 </w:t>
            </w:r>
            <w:r w:rsidRPr="004A4C83">
              <w:rPr>
                <w:rFonts w:asciiTheme="minorHAnsi" w:hAnsiTheme="minorHAnsi" w:cstheme="minorHAnsi"/>
                <w:w w:val="105"/>
              </w:rPr>
              <w:t>University is legally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required</w:t>
            </w:r>
            <w:r w:rsidRPr="004A4C83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to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publish</w:t>
            </w:r>
          </w:p>
        </w:tc>
        <w:tc>
          <w:tcPr>
            <w:tcW w:w="2362" w:type="dxa"/>
          </w:tcPr>
          <w:p w14:paraId="5E27D1B7" w14:textId="77777777" w:rsidR="00EB119E" w:rsidRPr="004A4C83" w:rsidRDefault="009B5131" w:rsidP="00FD46ED">
            <w:pPr>
              <w:pStyle w:val="TableParagraph"/>
              <w:spacing w:before="54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Information about the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basis of reports will be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included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their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introduction.</w:t>
            </w:r>
          </w:p>
        </w:tc>
        <w:tc>
          <w:tcPr>
            <w:tcW w:w="2362" w:type="dxa"/>
          </w:tcPr>
          <w:p w14:paraId="5E27D1B8" w14:textId="5E982306" w:rsidR="00EB119E" w:rsidRPr="004A4C83" w:rsidRDefault="009B5131" w:rsidP="00FD46ED">
            <w:pPr>
              <w:pStyle w:val="TableParagraph"/>
              <w:spacing w:before="54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Please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contact the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Director of Strategic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Planning -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67" w:history="1">
              <w:r w:rsidR="001A6FE1" w:rsidRPr="004A4C83">
                <w:rPr>
                  <w:rStyle w:val="Hyperlink"/>
                  <w:rFonts w:asciiTheme="minorHAnsi" w:hAnsiTheme="minorHAnsi" w:cstheme="minorHAnsi"/>
                </w:rPr>
                <w:t>Strategic Planning | University of Dundee</w:t>
              </w:r>
            </w:hyperlink>
          </w:p>
        </w:tc>
        <w:tc>
          <w:tcPr>
            <w:tcW w:w="2357" w:type="dxa"/>
          </w:tcPr>
          <w:p w14:paraId="5E27D1B9" w14:textId="77777777" w:rsidR="00EB119E" w:rsidRPr="004A4C83" w:rsidRDefault="00EB119E" w:rsidP="00FD46E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E27D1BA" w14:textId="77777777" w:rsidR="00EB119E" w:rsidRPr="004A4C83" w:rsidRDefault="00EB119E" w:rsidP="00FD46E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</w:tr>
      <w:tr w:rsidR="00EB119E" w:rsidRPr="004A4C83" w14:paraId="5E27D1C7" w14:textId="77777777" w:rsidTr="007458F9">
        <w:trPr>
          <w:trHeight w:val="2547"/>
        </w:trPr>
        <w:tc>
          <w:tcPr>
            <w:tcW w:w="2362" w:type="dxa"/>
          </w:tcPr>
          <w:p w14:paraId="5E27D1BC" w14:textId="77777777" w:rsidR="00EB119E" w:rsidRPr="004A4C83" w:rsidRDefault="009B5131" w:rsidP="00FD46E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Information on student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admission, progression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and completion</w:t>
            </w:r>
          </w:p>
        </w:tc>
        <w:tc>
          <w:tcPr>
            <w:tcW w:w="2357" w:type="dxa"/>
          </w:tcPr>
          <w:p w14:paraId="5E27D1BD" w14:textId="046AF46E" w:rsidR="00EB119E" w:rsidRPr="004A4C83" w:rsidRDefault="009B5131" w:rsidP="00FD46ED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Statistical information on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these matters which the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institution is required by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the Funding Council to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publish</w:t>
            </w:r>
            <w:r w:rsidR="009039F2" w:rsidRPr="004A4C83">
              <w:rPr>
                <w:rFonts w:asciiTheme="minorHAnsi" w:hAnsiTheme="minorHAnsi" w:cstheme="minorHAnsi"/>
                <w:w w:val="105"/>
              </w:rPr>
              <w:t>.</w:t>
            </w:r>
          </w:p>
        </w:tc>
        <w:tc>
          <w:tcPr>
            <w:tcW w:w="2362" w:type="dxa"/>
          </w:tcPr>
          <w:p w14:paraId="5E27D1BE" w14:textId="77777777" w:rsidR="00EB119E" w:rsidRPr="004A4C83" w:rsidRDefault="009B5131" w:rsidP="002C26D3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Information</w:t>
            </w:r>
            <w:r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on:</w:t>
            </w:r>
          </w:p>
          <w:p w14:paraId="5E27D1BF" w14:textId="1E14CD35" w:rsidR="00EB119E" w:rsidRPr="004A4C83" w:rsidRDefault="009B5131" w:rsidP="00161980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 xml:space="preserve">Student qualifications </w:t>
            </w:r>
            <w:r w:rsidR="001A6FE1" w:rsidRPr="004A4C83">
              <w:rPr>
                <w:rFonts w:asciiTheme="minorHAnsi" w:hAnsiTheme="minorHAnsi" w:cstheme="minorHAnsi"/>
                <w:w w:val="105"/>
              </w:rPr>
              <w:t>on entry</w:t>
            </w:r>
            <w:r w:rsidR="00A31DB7" w:rsidRPr="004A4C83">
              <w:rPr>
                <w:rFonts w:asciiTheme="minorHAnsi" w:hAnsiTheme="minorHAnsi" w:cstheme="minorHAnsi"/>
                <w:w w:val="105"/>
              </w:rPr>
              <w:t>.</w:t>
            </w:r>
          </w:p>
          <w:p w14:paraId="370AC933" w14:textId="0A3284E2" w:rsidR="00161980" w:rsidRPr="004A4C83" w:rsidRDefault="009B5131" w:rsidP="00161980">
            <w:pPr>
              <w:pStyle w:val="TableParagraph"/>
              <w:spacing w:before="41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The range of student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 xml:space="preserve">entrants classified by </w:t>
            </w:r>
            <w:r w:rsidR="002C26D3" w:rsidRPr="004A4C83">
              <w:rPr>
                <w:rFonts w:asciiTheme="minorHAnsi" w:hAnsiTheme="minorHAnsi" w:cstheme="minorHAnsi"/>
                <w:w w:val="105"/>
              </w:rPr>
              <w:t>age</w:t>
            </w:r>
            <w:r w:rsidR="002C26D3">
              <w:rPr>
                <w:rFonts w:asciiTheme="minorHAnsi" w:hAnsiTheme="minorHAnsi" w:cstheme="minorHAnsi"/>
                <w:w w:val="105"/>
              </w:rPr>
              <w:t>, sex,</w:t>
            </w:r>
            <w:r w:rsidRPr="004A4C83">
              <w:rPr>
                <w:rFonts w:asciiTheme="minorHAnsi" w:hAnsiTheme="minorHAnsi" w:cstheme="minorHAnsi"/>
                <w:w w:val="105"/>
              </w:rPr>
              <w:t xml:space="preserve"> ethnicity, socio-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economic background,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disability and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geographical origin as</w:t>
            </w:r>
            <w:r w:rsidR="002C26D3">
              <w:rPr>
                <w:rFonts w:asciiTheme="minorHAnsi" w:hAnsiTheme="minorHAnsi" w:cstheme="minorHAnsi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returned</w:t>
            </w:r>
            <w:r w:rsidRPr="004A4C83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to</w:t>
            </w:r>
            <w:r w:rsidRPr="004A4C83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HESA (cross-</w:t>
            </w:r>
            <w:r w:rsidR="00A31DB7" w:rsidRPr="004A4C83">
              <w:rPr>
                <w:rFonts w:asciiTheme="minorHAnsi" w:hAnsiTheme="minorHAnsi" w:cstheme="minorHAnsi"/>
                <w:w w:val="105"/>
              </w:rPr>
              <w:t xml:space="preserve"> reference with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catego</w:t>
            </w:r>
            <w:r w:rsidR="00161980">
              <w:rPr>
                <w:rFonts w:asciiTheme="minorHAnsi" w:hAnsiTheme="minorHAnsi" w:cstheme="minorHAnsi"/>
                <w:w w:val="105"/>
              </w:rPr>
              <w:t>ry 12.14</w:t>
            </w:r>
            <w:r w:rsidR="00A31DB7" w:rsidRPr="004A4C83">
              <w:rPr>
                <w:rFonts w:asciiTheme="minorHAnsi" w:hAnsiTheme="minorHAnsi" w:cstheme="minorHAnsi"/>
                <w:w w:val="105"/>
              </w:rPr>
              <w:t xml:space="preserve"> “Student</w:t>
            </w:r>
            <w:r w:rsidR="002C26D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A31DB7" w:rsidRPr="004A4C83">
              <w:rPr>
                <w:rFonts w:asciiTheme="minorHAnsi" w:hAnsiTheme="minorHAnsi" w:cstheme="minorHAnsi"/>
                <w:w w:val="105"/>
              </w:rPr>
              <w:t>Administration and</w:t>
            </w:r>
            <w:r w:rsidR="00A31DB7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A31DB7" w:rsidRPr="004A4C83">
              <w:rPr>
                <w:rFonts w:asciiTheme="minorHAnsi" w:hAnsiTheme="minorHAnsi" w:cstheme="minorHAnsi"/>
                <w:w w:val="105"/>
              </w:rPr>
              <w:t>Support)</w:t>
            </w:r>
            <w:r w:rsidR="006B1FB1">
              <w:rPr>
                <w:rFonts w:asciiTheme="minorHAnsi" w:hAnsiTheme="minorHAnsi" w:cstheme="minorHAnsi"/>
                <w:w w:val="105"/>
              </w:rPr>
              <w:t>.</w:t>
            </w:r>
            <w:r w:rsidR="00161980">
              <w:rPr>
                <w:rFonts w:asciiTheme="minorHAnsi" w:hAnsiTheme="minorHAnsi" w:cstheme="minorHAnsi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Student progress and</w:t>
            </w:r>
            <w:r w:rsidR="00161980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retention data for each</w:t>
            </w:r>
            <w:r w:rsidR="00161980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year of</w:t>
            </w:r>
            <w:r w:rsidR="00161980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each</w:t>
            </w:r>
            <w:r w:rsidR="00161980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course/programme,</w:t>
            </w:r>
            <w:r w:rsidR="00161980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differentiating between</w:t>
            </w:r>
            <w:r w:rsidR="00161980"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failure</w:t>
            </w:r>
            <w:r w:rsidR="00161980"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and</w:t>
            </w:r>
            <w:r w:rsidR="00161980" w:rsidRPr="004A4C83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="00161980" w:rsidRPr="004A4C83">
              <w:rPr>
                <w:rFonts w:asciiTheme="minorHAnsi" w:hAnsiTheme="minorHAnsi" w:cstheme="minorHAnsi"/>
                <w:w w:val="105"/>
              </w:rPr>
              <w:t>withdrawal</w:t>
            </w:r>
            <w:r w:rsidR="006B1FB1">
              <w:rPr>
                <w:rFonts w:asciiTheme="minorHAnsi" w:hAnsiTheme="minorHAnsi" w:cstheme="minorHAnsi"/>
                <w:w w:val="105"/>
              </w:rPr>
              <w:t>.</w:t>
            </w:r>
          </w:p>
          <w:p w14:paraId="12442660" w14:textId="4AC34DFB" w:rsidR="00EB119E" w:rsidRDefault="00161980" w:rsidP="007458F9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  <w:w w:val="105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Data on student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completion</w:t>
            </w:r>
            <w:r w:rsidR="006B1FB1">
              <w:rPr>
                <w:rFonts w:asciiTheme="minorHAnsi" w:hAnsiTheme="minorHAnsi" w:cstheme="minorHAnsi"/>
                <w:w w:val="105"/>
              </w:rPr>
              <w:t>.</w:t>
            </w:r>
          </w:p>
          <w:p w14:paraId="24C7A504" w14:textId="77777777" w:rsidR="006B1FB1" w:rsidRPr="004A4C83" w:rsidRDefault="006B1FB1" w:rsidP="007458F9">
            <w:pPr>
              <w:pStyle w:val="TableParagraph"/>
              <w:spacing w:before="45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Data on qualifications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awarded to students</w:t>
            </w:r>
            <w:r>
              <w:rPr>
                <w:rFonts w:asciiTheme="minorHAnsi" w:hAnsiTheme="minorHAnsi" w:cstheme="minorHAnsi"/>
                <w:w w:val="105"/>
              </w:rPr>
              <w:t>.</w:t>
            </w:r>
            <w:r w:rsidRPr="004A4C83">
              <w:rPr>
                <w:rFonts w:asciiTheme="minorHAnsi" w:hAnsiTheme="minorHAnsi" w:cstheme="minorHAnsi"/>
                <w:spacing w:val="-43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lastRenderedPageBreak/>
              <w:t>Data on</w:t>
            </w:r>
          </w:p>
          <w:p w14:paraId="1A124520" w14:textId="77777777" w:rsidR="006B1FB1" w:rsidRPr="004A4C83" w:rsidRDefault="006B1FB1" w:rsidP="007458F9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employment/training</w:t>
            </w:r>
          </w:p>
          <w:p w14:paraId="49F298B8" w14:textId="67ECEE71" w:rsidR="006B1FB1" w:rsidRPr="004A4C83" w:rsidRDefault="006B1FB1" w:rsidP="007458F9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outcomes for graduates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 xml:space="preserve">from the First </w:t>
            </w:r>
            <w:r w:rsidR="007458F9" w:rsidRPr="004A4C83">
              <w:rPr>
                <w:rFonts w:asciiTheme="minorHAnsi" w:hAnsiTheme="minorHAnsi" w:cstheme="minorHAnsi"/>
                <w:w w:val="105"/>
              </w:rPr>
              <w:t>Destinatio</w:t>
            </w:r>
            <w:r w:rsidR="007458F9">
              <w:rPr>
                <w:rFonts w:asciiTheme="minorHAnsi" w:hAnsiTheme="minorHAnsi" w:cstheme="minorHAnsi"/>
                <w:w w:val="105"/>
              </w:rPr>
              <w:t xml:space="preserve">n Study </w:t>
            </w:r>
            <w:r w:rsidRPr="004A4C83">
              <w:rPr>
                <w:rFonts w:asciiTheme="minorHAnsi" w:hAnsiTheme="minorHAnsi" w:cstheme="minorHAnsi"/>
                <w:w w:val="105"/>
              </w:rPr>
              <w:t>(FDS).</w:t>
            </w:r>
          </w:p>
          <w:p w14:paraId="5E27D1C1" w14:textId="6AA6DA21" w:rsidR="00EB119E" w:rsidRPr="004A4C83" w:rsidRDefault="006B1FB1" w:rsidP="007458F9">
            <w:pPr>
              <w:pStyle w:val="TableParagraph"/>
              <w:spacing w:before="0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 xml:space="preserve">Institutions may also </w:t>
            </w:r>
            <w:r w:rsidR="007458F9" w:rsidRPr="004A4C83">
              <w:rPr>
                <w:rFonts w:asciiTheme="minorHAnsi" w:hAnsiTheme="minorHAnsi" w:cstheme="minorHAnsi"/>
                <w:w w:val="105"/>
              </w:rPr>
              <w:t>wan</w:t>
            </w:r>
            <w:r w:rsidR="007458F9">
              <w:rPr>
                <w:rFonts w:asciiTheme="minorHAnsi" w:hAnsiTheme="minorHAnsi" w:cstheme="minorHAnsi"/>
                <w:w w:val="105"/>
              </w:rPr>
              <w:t xml:space="preserve">t to </w:t>
            </w:r>
            <w:r w:rsidRPr="004A4C83">
              <w:rPr>
                <w:rFonts w:asciiTheme="minorHAnsi" w:hAnsiTheme="minorHAnsi" w:cstheme="minorHAnsi"/>
                <w:w w:val="105"/>
              </w:rPr>
              <w:t>publish their own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comments on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this.</w:t>
            </w:r>
          </w:p>
        </w:tc>
        <w:tc>
          <w:tcPr>
            <w:tcW w:w="2362" w:type="dxa"/>
          </w:tcPr>
          <w:p w14:paraId="5E27D1C2" w14:textId="7DCD20B7" w:rsidR="00EB119E" w:rsidRPr="004A4C83" w:rsidRDefault="009B5131" w:rsidP="00FD46ED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lastRenderedPageBreak/>
              <w:t>For information provided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to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HESA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please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see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hyperlink r:id="rId168" w:history="1">
              <w:r w:rsidR="00111987" w:rsidRPr="004A4C83">
                <w:rPr>
                  <w:rStyle w:val="Hyperlink"/>
                  <w:rFonts w:asciiTheme="minorHAnsi" w:hAnsiTheme="minorHAnsi" w:cstheme="minorHAnsi"/>
                </w:rPr>
                <w:t>About HESA | HESA</w:t>
              </w:r>
            </w:hyperlink>
          </w:p>
          <w:p w14:paraId="5E27D1C3" w14:textId="008A2ABC" w:rsidR="00EB119E" w:rsidRPr="004A4C83" w:rsidRDefault="009B5131" w:rsidP="00FD46ED">
            <w:pPr>
              <w:pStyle w:val="TableParagraph"/>
              <w:spacing w:before="3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HESA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can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provide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extensive information via</w:t>
            </w:r>
            <w:r>
              <w:rPr>
                <w:rFonts w:asciiTheme="minorHAnsi" w:hAnsiTheme="minorHAnsi" w:cstheme="minorHAnsi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their Custom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Data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Service.</w:t>
            </w:r>
          </w:p>
          <w:p w14:paraId="5E27D1C4" w14:textId="379FC51E" w:rsidR="00EB119E" w:rsidRPr="004A4C83" w:rsidRDefault="009B5131" w:rsidP="00FD46ED">
            <w:pPr>
              <w:pStyle w:val="TableParagraph"/>
              <w:spacing w:before="46" w:line="276" w:lineRule="auto"/>
              <w:ind w:left="109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Where you require</w:t>
            </w:r>
            <w:r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specific</w:t>
            </w:r>
            <w:r w:rsidRPr="004A4C83">
              <w:rPr>
                <w:rFonts w:asciiTheme="minorHAnsi" w:hAnsiTheme="minorHAnsi" w:cstheme="minorHAnsi"/>
                <w:spacing w:val="-5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information</w:t>
            </w:r>
            <w:r w:rsidR="00111987" w:rsidRPr="004A4C83">
              <w:rPr>
                <w:rFonts w:asciiTheme="minorHAnsi" w:hAnsiTheme="minorHAnsi" w:cstheme="minorHAnsi"/>
                <w:w w:val="105"/>
              </w:rPr>
              <w:t xml:space="preserve"> please contact the</w:t>
            </w:r>
            <w:r w:rsidR="00111987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11987" w:rsidRPr="004A4C83">
              <w:rPr>
                <w:rFonts w:asciiTheme="minorHAnsi" w:hAnsiTheme="minorHAnsi" w:cstheme="minorHAnsi"/>
                <w:w w:val="105"/>
              </w:rPr>
              <w:t>Director of Strategic</w:t>
            </w:r>
            <w:r w:rsidR="00111987" w:rsidRPr="004A4C83">
              <w:rPr>
                <w:rFonts w:asciiTheme="minorHAnsi" w:hAnsiTheme="minorHAnsi" w:cstheme="minorHAnsi"/>
                <w:spacing w:val="1"/>
                <w:w w:val="105"/>
              </w:rPr>
              <w:t xml:space="preserve"> </w:t>
            </w:r>
            <w:r w:rsidR="00111987" w:rsidRPr="004A4C83">
              <w:rPr>
                <w:rFonts w:asciiTheme="minorHAnsi" w:hAnsiTheme="minorHAnsi" w:cstheme="minorHAnsi"/>
                <w:w w:val="105"/>
              </w:rPr>
              <w:t>Planning -</w:t>
            </w:r>
            <w:r w:rsidR="0081651C" w:rsidRPr="004A4C83">
              <w:rPr>
                <w:rFonts w:asciiTheme="minorHAnsi" w:hAnsiTheme="minorHAnsi" w:cstheme="minorHAnsi"/>
                <w:w w:val="105"/>
              </w:rPr>
              <w:t xml:space="preserve"> </w:t>
            </w:r>
            <w:hyperlink r:id="rId169" w:history="1">
              <w:r w:rsidR="0081651C" w:rsidRPr="004A4C83">
                <w:rPr>
                  <w:rStyle w:val="Hyperlink"/>
                  <w:rFonts w:asciiTheme="minorHAnsi" w:hAnsiTheme="minorHAnsi" w:cstheme="minorHAnsi"/>
                </w:rPr>
                <w:t>Strategic Planning | University of Dundee</w:t>
              </w:r>
            </w:hyperlink>
          </w:p>
        </w:tc>
        <w:tc>
          <w:tcPr>
            <w:tcW w:w="2357" w:type="dxa"/>
          </w:tcPr>
          <w:p w14:paraId="5E27D1C5" w14:textId="77777777" w:rsidR="00EB119E" w:rsidRPr="004A4C83" w:rsidRDefault="00EB119E" w:rsidP="00FD46ED">
            <w:pPr>
              <w:pStyle w:val="TableParagraph"/>
              <w:spacing w:before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62" w:type="dxa"/>
          </w:tcPr>
          <w:p w14:paraId="5E27D1C6" w14:textId="77777777" w:rsidR="00EB119E" w:rsidRPr="004A4C83" w:rsidRDefault="009B5131" w:rsidP="00FD46ED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</w:rPr>
            </w:pPr>
            <w:r w:rsidRPr="004A4C83">
              <w:rPr>
                <w:rFonts w:asciiTheme="minorHAnsi" w:hAnsiTheme="minorHAnsi" w:cstheme="minorHAnsi"/>
                <w:w w:val="105"/>
              </w:rPr>
              <w:t>S.25</w:t>
            </w:r>
            <w:r w:rsidRPr="004A4C83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for</w:t>
            </w:r>
            <w:r w:rsidRPr="004A4C83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HESA</w:t>
            </w:r>
            <w:r w:rsidRPr="004A4C83">
              <w:rPr>
                <w:rFonts w:asciiTheme="minorHAnsi" w:hAnsiTheme="minorHAnsi" w:cstheme="minorHAnsi"/>
                <w:spacing w:val="-1"/>
                <w:w w:val="105"/>
              </w:rPr>
              <w:t xml:space="preserve"> </w:t>
            </w:r>
            <w:r w:rsidRPr="004A4C83">
              <w:rPr>
                <w:rFonts w:asciiTheme="minorHAnsi" w:hAnsiTheme="minorHAnsi" w:cstheme="minorHAnsi"/>
                <w:w w:val="105"/>
              </w:rPr>
              <w:t>data.</w:t>
            </w:r>
          </w:p>
        </w:tc>
      </w:tr>
    </w:tbl>
    <w:p w14:paraId="00EA096E" w14:textId="77777777" w:rsidR="00B10F02" w:rsidRDefault="00B10F02" w:rsidP="00B10F02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02DDE9EE" w14:textId="77777777" w:rsidR="00B10F02" w:rsidRDefault="00B10F02" w:rsidP="00B10F02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1F5147E" w14:textId="3AA4FFDA" w:rsidR="005C3027" w:rsidRPr="004A4C83" w:rsidRDefault="005C3027" w:rsidP="00B10F02">
      <w:pPr>
        <w:pStyle w:val="ListParagraph"/>
        <w:numPr>
          <w:ilvl w:val="0"/>
          <w:numId w:val="3"/>
        </w:numPr>
        <w:spacing w:line="360" w:lineRule="auto"/>
        <w:ind w:left="587"/>
        <w:rPr>
          <w:rFonts w:asciiTheme="minorHAnsi" w:hAnsiTheme="minorHAnsi" w:cstheme="minorHAnsi"/>
          <w:b/>
          <w:bCs/>
        </w:rPr>
      </w:pPr>
      <w:r w:rsidRPr="004A4C83">
        <w:rPr>
          <w:rFonts w:asciiTheme="minorHAnsi" w:hAnsiTheme="minorHAnsi" w:cstheme="minorHAnsi"/>
          <w:b/>
          <w:bCs/>
        </w:rPr>
        <w:t>Open Data</w:t>
      </w:r>
    </w:p>
    <w:p w14:paraId="63A212EE" w14:textId="58F4B92A" w:rsidR="002E299D" w:rsidRPr="00B10F02" w:rsidRDefault="005C3027" w:rsidP="00B10F02">
      <w:pPr>
        <w:spacing w:line="360" w:lineRule="auto"/>
        <w:ind w:left="224"/>
        <w:rPr>
          <w:rFonts w:asciiTheme="minorHAnsi" w:hAnsiTheme="minorHAnsi" w:cstheme="minorHAnsi"/>
          <w:b/>
        </w:rPr>
      </w:pPr>
      <w:r w:rsidRPr="004A4C83">
        <w:rPr>
          <w:rFonts w:asciiTheme="minorHAnsi" w:hAnsiTheme="minorHAnsi" w:cstheme="minorHAnsi"/>
          <w:b/>
          <w:bCs/>
        </w:rPr>
        <w:t xml:space="preserve">Introduction </w:t>
      </w:r>
    </w:p>
    <w:p w14:paraId="01DFAEDC" w14:textId="01AC9306" w:rsidR="002E299D" w:rsidRPr="004A4C83" w:rsidRDefault="00AB6261" w:rsidP="00B10F02">
      <w:pPr>
        <w:spacing w:line="360" w:lineRule="auto"/>
        <w:ind w:left="224"/>
        <w:rPr>
          <w:rFonts w:asciiTheme="minorHAnsi" w:hAnsiTheme="minorHAnsi" w:cstheme="minorHAnsi"/>
        </w:rPr>
      </w:pPr>
      <w:r w:rsidRPr="004A4C83">
        <w:rPr>
          <w:rFonts w:asciiTheme="minorHAnsi" w:hAnsiTheme="minorHAnsi" w:cstheme="minorHAnsi"/>
        </w:rPr>
        <w:t>This category covers datasets the University makes available to provide information and accountability to stakeholders, and to support the University’s aims to meet the Research Excellence Framework’s open access requirements.</w:t>
      </w:r>
    </w:p>
    <w:p w14:paraId="5490F497" w14:textId="43CE35A9" w:rsidR="00AB6261" w:rsidRPr="004A4C83" w:rsidRDefault="00AB6261" w:rsidP="00676267">
      <w:pPr>
        <w:spacing w:line="276" w:lineRule="auto"/>
        <w:ind w:left="224"/>
        <w:rPr>
          <w:rFonts w:asciiTheme="minorHAnsi" w:hAnsiTheme="minorHAnsi" w:cstheme="minorHAnsi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2357"/>
        <w:gridCol w:w="2362"/>
        <w:gridCol w:w="2362"/>
        <w:gridCol w:w="2357"/>
        <w:gridCol w:w="2362"/>
      </w:tblGrid>
      <w:tr w:rsidR="003A22A7" w:rsidRPr="004A4C83" w14:paraId="559BB6A9" w14:textId="77777777">
        <w:trPr>
          <w:trHeight w:val="446"/>
        </w:trPr>
        <w:tc>
          <w:tcPr>
            <w:tcW w:w="2362" w:type="dxa"/>
          </w:tcPr>
          <w:p w14:paraId="460F3432" w14:textId="77777777" w:rsidR="003A22A7" w:rsidRPr="004A4C83" w:rsidRDefault="003A22A7" w:rsidP="00676267">
            <w:pPr>
              <w:spacing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4A4C83">
              <w:rPr>
                <w:rFonts w:asciiTheme="minorHAnsi" w:hAnsiTheme="minorHAnsi" w:cstheme="minorHAnsi"/>
                <w:b/>
              </w:rPr>
              <w:t>Category Name</w:t>
            </w:r>
          </w:p>
        </w:tc>
        <w:tc>
          <w:tcPr>
            <w:tcW w:w="2357" w:type="dxa"/>
          </w:tcPr>
          <w:p w14:paraId="50523004" w14:textId="77777777" w:rsidR="003A22A7" w:rsidRPr="004A4C83" w:rsidRDefault="003A22A7" w:rsidP="00676267">
            <w:pPr>
              <w:spacing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4A4C83">
              <w:rPr>
                <w:rFonts w:asciiTheme="minorHAnsi" w:hAnsiTheme="minorHAnsi" w:cstheme="minorHAnsi"/>
                <w:b/>
              </w:rPr>
              <w:t>Category Description</w:t>
            </w:r>
          </w:p>
        </w:tc>
        <w:tc>
          <w:tcPr>
            <w:tcW w:w="2362" w:type="dxa"/>
          </w:tcPr>
          <w:p w14:paraId="7C08D8B9" w14:textId="53F2F23D" w:rsidR="003A22A7" w:rsidRPr="004A4C83" w:rsidRDefault="009B5131" w:rsidP="00676267">
            <w:pPr>
              <w:spacing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4A4C83">
              <w:rPr>
                <w:rFonts w:asciiTheme="minorHAnsi" w:hAnsiTheme="minorHAnsi" w:cstheme="minorHAnsi"/>
                <w:b/>
              </w:rPr>
              <w:t>How to Access</w:t>
            </w:r>
          </w:p>
        </w:tc>
        <w:tc>
          <w:tcPr>
            <w:tcW w:w="2362" w:type="dxa"/>
          </w:tcPr>
          <w:p w14:paraId="7A6F3826" w14:textId="1B16B3C9" w:rsidR="003A22A7" w:rsidRPr="004A4C83" w:rsidRDefault="00C802ED" w:rsidP="00676267">
            <w:pPr>
              <w:spacing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B709EC">
              <w:rPr>
                <w:rFonts w:asciiTheme="minorHAnsi" w:hAnsiTheme="minorHAnsi" w:cstheme="minorHAnsi"/>
                <w:b/>
                <w:w w:val="105"/>
              </w:rPr>
              <w:t>Format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of</w:t>
            </w:r>
            <w:r w:rsidRPr="00B709EC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B709EC">
              <w:rPr>
                <w:rFonts w:asciiTheme="minorHAnsi" w:hAnsiTheme="minorHAnsi" w:cstheme="minorHAnsi"/>
                <w:b/>
                <w:w w:val="105"/>
              </w:rPr>
              <w:t>information</w:t>
            </w:r>
          </w:p>
        </w:tc>
        <w:tc>
          <w:tcPr>
            <w:tcW w:w="2357" w:type="dxa"/>
          </w:tcPr>
          <w:p w14:paraId="17CA0F41" w14:textId="77777777" w:rsidR="003A22A7" w:rsidRPr="004A4C83" w:rsidRDefault="003A22A7" w:rsidP="00676267">
            <w:pPr>
              <w:spacing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4A4C83">
              <w:rPr>
                <w:rFonts w:asciiTheme="minorHAnsi" w:hAnsiTheme="minorHAnsi" w:cstheme="minorHAnsi"/>
                <w:b/>
              </w:rPr>
              <w:t>Fee</w:t>
            </w:r>
          </w:p>
        </w:tc>
        <w:tc>
          <w:tcPr>
            <w:tcW w:w="2362" w:type="dxa"/>
          </w:tcPr>
          <w:p w14:paraId="3DB7F76C" w14:textId="77777777" w:rsidR="003A22A7" w:rsidRPr="004A4C83" w:rsidRDefault="003A22A7" w:rsidP="00676267">
            <w:pPr>
              <w:spacing w:line="276" w:lineRule="auto"/>
              <w:ind w:left="113"/>
              <w:rPr>
                <w:rFonts w:asciiTheme="minorHAnsi" w:hAnsiTheme="minorHAnsi" w:cstheme="minorHAnsi"/>
                <w:b/>
              </w:rPr>
            </w:pPr>
            <w:r w:rsidRPr="004A4C83">
              <w:rPr>
                <w:rFonts w:asciiTheme="minorHAnsi" w:hAnsiTheme="minorHAnsi" w:cstheme="minorHAnsi"/>
                <w:b/>
              </w:rPr>
              <w:t>Withheld information</w:t>
            </w:r>
          </w:p>
        </w:tc>
      </w:tr>
      <w:tr w:rsidR="003A22A7" w:rsidRPr="004A4C83" w14:paraId="51C9DCFC" w14:textId="77777777">
        <w:trPr>
          <w:trHeight w:val="446"/>
        </w:trPr>
        <w:tc>
          <w:tcPr>
            <w:tcW w:w="2362" w:type="dxa"/>
          </w:tcPr>
          <w:p w14:paraId="37B0F779" w14:textId="422C01B0" w:rsidR="003A22A7" w:rsidRPr="004A4C83" w:rsidRDefault="002F5766" w:rsidP="00676267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Cs/>
              </w:rPr>
            </w:pPr>
            <w:r w:rsidRPr="004A4C83">
              <w:rPr>
                <w:rFonts w:asciiTheme="minorHAnsi" w:hAnsiTheme="minorHAnsi" w:cstheme="minorHAnsi"/>
                <w:bCs/>
              </w:rPr>
              <w:t>Open Access</w:t>
            </w:r>
          </w:p>
        </w:tc>
        <w:tc>
          <w:tcPr>
            <w:tcW w:w="2357" w:type="dxa"/>
          </w:tcPr>
          <w:p w14:paraId="1B12B5E6" w14:textId="40BFEC32" w:rsidR="003A22A7" w:rsidRPr="004A4C83" w:rsidRDefault="002F5766" w:rsidP="00676267">
            <w:pPr>
              <w:pStyle w:val="TableParagraph"/>
              <w:spacing w:line="276" w:lineRule="auto"/>
              <w:ind w:left="105"/>
              <w:rPr>
                <w:rFonts w:asciiTheme="minorHAnsi" w:hAnsiTheme="minorHAnsi" w:cstheme="minorHAnsi"/>
                <w:bCs/>
              </w:rPr>
            </w:pPr>
            <w:r w:rsidRPr="004A4C83">
              <w:rPr>
                <w:rFonts w:asciiTheme="minorHAnsi" w:hAnsiTheme="minorHAnsi" w:cstheme="minorHAnsi"/>
                <w:bCs/>
              </w:rPr>
              <w:t>Institutional procedures to support the Open Access programme, which allows for free, unrestricted access to publicly</w:t>
            </w:r>
            <w:r w:rsidR="00917FBA" w:rsidRPr="004A4C83">
              <w:rPr>
                <w:rFonts w:asciiTheme="minorHAnsi" w:hAnsiTheme="minorHAnsi" w:cstheme="minorHAnsi"/>
                <w:bCs/>
              </w:rPr>
              <w:t xml:space="preserve"> </w:t>
            </w:r>
            <w:r w:rsidRPr="004A4C83">
              <w:rPr>
                <w:rFonts w:asciiTheme="minorHAnsi" w:hAnsiTheme="minorHAnsi" w:cstheme="minorHAnsi"/>
                <w:bCs/>
              </w:rPr>
              <w:t>funded research outputs as close to the point of publication as possible.</w:t>
            </w:r>
          </w:p>
        </w:tc>
        <w:tc>
          <w:tcPr>
            <w:tcW w:w="2362" w:type="dxa"/>
          </w:tcPr>
          <w:p w14:paraId="37D90355" w14:textId="63283F16" w:rsidR="003A22A7" w:rsidRPr="004A4C83" w:rsidRDefault="009B5131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Cs/>
              </w:rPr>
            </w:pPr>
            <w:r w:rsidRPr="004A4C83">
              <w:rPr>
                <w:rFonts w:asciiTheme="minorHAnsi" w:hAnsiTheme="minorHAnsi" w:cstheme="minorHAnsi"/>
                <w:bCs/>
              </w:rPr>
              <w:t>Open Access</w:t>
            </w:r>
          </w:p>
        </w:tc>
        <w:tc>
          <w:tcPr>
            <w:tcW w:w="2362" w:type="dxa"/>
          </w:tcPr>
          <w:p w14:paraId="3673AFB7" w14:textId="77777777" w:rsidR="003A22A7" w:rsidRDefault="00A11B0F" w:rsidP="00676267">
            <w:pPr>
              <w:pStyle w:val="TableParagraph"/>
              <w:spacing w:line="276" w:lineRule="auto"/>
              <w:ind w:left="109"/>
            </w:pPr>
            <w:r>
              <w:rPr>
                <w:rFonts w:asciiTheme="minorHAnsi" w:hAnsiTheme="minorHAnsi" w:cstheme="minorHAnsi"/>
                <w:bCs/>
              </w:rPr>
              <w:t xml:space="preserve">See </w:t>
            </w:r>
            <w:hyperlink r:id="rId170" w:history="1">
              <w:r>
                <w:rPr>
                  <w:rStyle w:val="Hyperlink"/>
                </w:rPr>
                <w:t>Guidance on UKRI’s Open Access Policy | University of Dundee</w:t>
              </w:r>
            </w:hyperlink>
          </w:p>
          <w:p w14:paraId="29E455F8" w14:textId="77777777" w:rsidR="00A11B0F" w:rsidRDefault="00A11B0F" w:rsidP="00676267">
            <w:pPr>
              <w:pStyle w:val="TableParagraph"/>
              <w:spacing w:line="276" w:lineRule="auto"/>
              <w:ind w:left="109"/>
            </w:pPr>
          </w:p>
          <w:p w14:paraId="1B61B85C" w14:textId="0F28C398" w:rsidR="003A22A7" w:rsidRPr="004A4C83" w:rsidRDefault="003A22A7" w:rsidP="00676267">
            <w:pPr>
              <w:pStyle w:val="TableParagraph"/>
              <w:spacing w:line="276" w:lineRule="auto"/>
              <w:ind w:left="109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57" w:type="dxa"/>
          </w:tcPr>
          <w:p w14:paraId="0EEA6B28" w14:textId="24DFFE8E" w:rsidR="003A22A7" w:rsidRPr="004A4C83" w:rsidRDefault="009B5131" w:rsidP="00676267">
            <w:pPr>
              <w:pStyle w:val="TableParagraph"/>
              <w:spacing w:line="276" w:lineRule="auto"/>
              <w:ind w:left="104"/>
              <w:rPr>
                <w:rFonts w:asciiTheme="minorHAnsi" w:hAnsiTheme="minorHAnsi" w:cstheme="minorHAnsi"/>
                <w:bCs/>
              </w:rPr>
            </w:pPr>
            <w:r w:rsidRPr="004A4C83">
              <w:rPr>
                <w:rFonts w:asciiTheme="minorHAnsi" w:hAnsiTheme="minorHAnsi" w:cstheme="minorHAnsi"/>
                <w:bCs/>
              </w:rPr>
              <w:t>None</w:t>
            </w:r>
          </w:p>
        </w:tc>
        <w:tc>
          <w:tcPr>
            <w:tcW w:w="2362" w:type="dxa"/>
          </w:tcPr>
          <w:p w14:paraId="521D86D1" w14:textId="4EAE217B" w:rsidR="003A22A7" w:rsidRPr="004A4C83" w:rsidRDefault="003A22A7" w:rsidP="00676267">
            <w:pPr>
              <w:pStyle w:val="TableParagraph"/>
              <w:spacing w:line="276" w:lineRule="auto"/>
              <w:ind w:left="10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8ED6B29" w14:textId="77777777" w:rsidR="003A22A7" w:rsidRPr="00265223" w:rsidRDefault="003A22A7" w:rsidP="00676267">
      <w:pPr>
        <w:spacing w:line="276" w:lineRule="auto"/>
        <w:ind w:left="224"/>
        <w:rPr>
          <w:sz w:val="19"/>
          <w:szCs w:val="19"/>
        </w:rPr>
      </w:pPr>
    </w:p>
    <w:sectPr w:rsidR="003A22A7" w:rsidRPr="00265223">
      <w:pgSz w:w="16840" w:h="11900" w:orient="landscape"/>
      <w:pgMar w:top="1100" w:right="1220" w:bottom="880" w:left="122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7958" w14:textId="77777777" w:rsidR="00447CF9" w:rsidRDefault="00447CF9">
      <w:r>
        <w:separator/>
      </w:r>
    </w:p>
  </w:endnote>
  <w:endnote w:type="continuationSeparator" w:id="0">
    <w:p w14:paraId="76E02C8F" w14:textId="77777777" w:rsidR="00447CF9" w:rsidRDefault="00447CF9">
      <w:r>
        <w:continuationSeparator/>
      </w:r>
    </w:p>
  </w:endnote>
  <w:endnote w:type="continuationNotice" w:id="1">
    <w:p w14:paraId="39427BB6" w14:textId="77777777" w:rsidR="00447CF9" w:rsidRDefault="00447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D1DC" w14:textId="77777777" w:rsidR="00EB119E" w:rsidRDefault="00445360">
    <w:pPr>
      <w:pStyle w:val="BodyText"/>
      <w:spacing w:line="14" w:lineRule="auto"/>
      <w:rPr>
        <w:sz w:val="18"/>
      </w:rPr>
    </w:pPr>
    <w:r>
      <w:pict w14:anchorId="5E27D1E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412.45pt;margin-top:545.3pt;width:18.15pt;height:15.2pt;z-index:-251658240;mso-position-horizontal-relative:page;mso-position-vertical-relative:page" filled="f" stroked="f">
          <v:textbox style="mso-next-textbox:#docshape1" inset="0,0,0,0">
            <w:txbxContent>
              <w:p w14:paraId="5E27D1E6" w14:textId="77777777" w:rsidR="00EB119E" w:rsidRDefault="009B5131">
                <w:pPr>
                  <w:spacing w:before="25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D1DD" w14:textId="77777777" w:rsidR="00EB119E" w:rsidRPr="00133ED4" w:rsidRDefault="00EB119E" w:rsidP="00133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D1DE" w14:textId="0B9540FE" w:rsidR="00EB119E" w:rsidRPr="00A90D0E" w:rsidRDefault="00445360">
    <w:pPr>
      <w:pStyle w:val="BodyText"/>
      <w:spacing w:line="14" w:lineRule="auto"/>
      <w:rPr>
        <w:sz w:val="20"/>
        <w:vertAlign w:val="superscript"/>
      </w:rPr>
    </w:pPr>
    <w:r>
      <w:pict w14:anchorId="5E27D1E2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412.45pt;margin-top:545.3pt;width:18.15pt;height:15.2pt;z-index:-251658239;mso-position-horizontal-relative:page;mso-position-vertical-relative:page" filled="f" stroked="f">
          <v:textbox inset="0,0,0,0">
            <w:txbxContent>
              <w:p w14:paraId="5E27D1E7" w14:textId="77777777" w:rsidR="00EB119E" w:rsidRDefault="009B5131">
                <w:pPr>
                  <w:spacing w:before="25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A90D0E">
      <w:rPr>
        <w:sz w:val="20"/>
        <w:vertAlign w:val="superscript"/>
      </w:rPr>
      <w:t>55 5</w:t>
    </w:r>
    <w:r w:rsidR="00DC6AA3">
      <w:rPr>
        <w:sz w:val="20"/>
        <w:vertAlign w:val="superscript"/>
      </w:rPr>
      <w:t>5555555555555555555555555555555555555555555555555555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D1E0" w14:textId="77777777" w:rsidR="00EB119E" w:rsidRDefault="00445360">
    <w:pPr>
      <w:pStyle w:val="BodyText"/>
      <w:spacing w:line="14" w:lineRule="auto"/>
      <w:rPr>
        <w:sz w:val="20"/>
      </w:rPr>
    </w:pPr>
    <w:r>
      <w:pict w14:anchorId="5E27D1E5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412.45pt;margin-top:545.3pt;width:17.95pt;height:15.45pt;z-index:-251658238;mso-position-horizontal-relative:page;mso-position-vertical-relative:page" filled="f" stroked="f">
          <v:textbox inset="0,0,0,0">
            <w:txbxContent>
              <w:p w14:paraId="5E27D1E9" w14:textId="77777777" w:rsidR="00EB119E" w:rsidRDefault="009B5131">
                <w:pPr>
                  <w:spacing w:before="30"/>
                  <w:ind w:left="55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AE71" w14:textId="77777777" w:rsidR="00447CF9" w:rsidRDefault="00447CF9">
      <w:r>
        <w:separator/>
      </w:r>
    </w:p>
  </w:footnote>
  <w:footnote w:type="continuationSeparator" w:id="0">
    <w:p w14:paraId="12959766" w14:textId="77777777" w:rsidR="00447CF9" w:rsidRDefault="00447CF9">
      <w:r>
        <w:continuationSeparator/>
      </w:r>
    </w:p>
  </w:footnote>
  <w:footnote w:type="continuationNotice" w:id="1">
    <w:p w14:paraId="4C32331F" w14:textId="77777777" w:rsidR="00447CF9" w:rsidRDefault="00447C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6A0"/>
    <w:multiLevelType w:val="multilevel"/>
    <w:tmpl w:val="65DE6CBA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  <w:w w:val="105"/>
      </w:rPr>
    </w:lvl>
    <w:lvl w:ilvl="1">
      <w:start w:val="13"/>
      <w:numFmt w:val="decimal"/>
      <w:lvlText w:val="%1.%2"/>
      <w:lvlJc w:val="left"/>
      <w:pPr>
        <w:ind w:left="615" w:hanging="39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  <w:w w:val="105"/>
      </w:rPr>
    </w:lvl>
  </w:abstractNum>
  <w:abstractNum w:abstractNumId="1" w15:restartNumberingAfterBreak="0">
    <w:nsid w:val="115F2C76"/>
    <w:multiLevelType w:val="hybridMultilevel"/>
    <w:tmpl w:val="6C0C60DC"/>
    <w:lvl w:ilvl="0" w:tplc="B4746E2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E32"/>
    <w:multiLevelType w:val="hybridMultilevel"/>
    <w:tmpl w:val="BCCA1722"/>
    <w:lvl w:ilvl="0" w:tplc="BE3223AA">
      <w:start w:val="3"/>
      <w:numFmt w:val="decimal"/>
      <w:lvlText w:val="%1"/>
      <w:lvlJc w:val="left"/>
      <w:pPr>
        <w:ind w:left="59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22D3366F"/>
    <w:multiLevelType w:val="multilevel"/>
    <w:tmpl w:val="DA78C2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w w:val="105"/>
      </w:rPr>
    </w:lvl>
  </w:abstractNum>
  <w:abstractNum w:abstractNumId="4" w15:restartNumberingAfterBreak="0">
    <w:nsid w:val="320E6E14"/>
    <w:multiLevelType w:val="multilevel"/>
    <w:tmpl w:val="71706C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5" w15:restartNumberingAfterBreak="0">
    <w:nsid w:val="33120532"/>
    <w:multiLevelType w:val="multilevel"/>
    <w:tmpl w:val="165AC6A8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  <w:w w:val="105"/>
      </w:rPr>
    </w:lvl>
    <w:lvl w:ilvl="1">
      <w:start w:val="18"/>
      <w:numFmt w:val="decimal"/>
      <w:lvlText w:val="%1.%2"/>
      <w:lvlJc w:val="left"/>
      <w:pPr>
        <w:ind w:left="390" w:hanging="39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6" w15:restartNumberingAfterBreak="0">
    <w:nsid w:val="359B2A18"/>
    <w:multiLevelType w:val="multilevel"/>
    <w:tmpl w:val="121C19EC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  <w:w w:val="105"/>
      </w:rPr>
    </w:lvl>
    <w:lvl w:ilvl="1">
      <w:start w:val="11"/>
      <w:numFmt w:val="decimal"/>
      <w:lvlText w:val="%1.%2"/>
      <w:lvlJc w:val="left"/>
      <w:pPr>
        <w:ind w:left="615" w:hanging="39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  <w:w w:val="105"/>
      </w:rPr>
    </w:lvl>
  </w:abstractNum>
  <w:abstractNum w:abstractNumId="7" w15:restartNumberingAfterBreak="0">
    <w:nsid w:val="37A272DA"/>
    <w:multiLevelType w:val="hybridMultilevel"/>
    <w:tmpl w:val="DF205CAC"/>
    <w:lvl w:ilvl="0" w:tplc="D040BD62">
      <w:numFmt w:val="bullet"/>
      <w:lvlText w:val="•"/>
      <w:lvlJc w:val="left"/>
      <w:pPr>
        <w:ind w:left="945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19"/>
        <w:szCs w:val="19"/>
      </w:rPr>
    </w:lvl>
    <w:lvl w:ilvl="1" w:tplc="EC587DE4">
      <w:numFmt w:val="bullet"/>
      <w:lvlText w:val="•"/>
      <w:lvlJc w:val="left"/>
      <w:pPr>
        <w:ind w:left="2286" w:hanging="720"/>
      </w:pPr>
      <w:rPr>
        <w:rFonts w:hint="default"/>
      </w:rPr>
    </w:lvl>
    <w:lvl w:ilvl="2" w:tplc="F19EE16C">
      <w:numFmt w:val="bullet"/>
      <w:lvlText w:val="•"/>
      <w:lvlJc w:val="left"/>
      <w:pPr>
        <w:ind w:left="3632" w:hanging="720"/>
      </w:pPr>
      <w:rPr>
        <w:rFonts w:hint="default"/>
      </w:rPr>
    </w:lvl>
    <w:lvl w:ilvl="3" w:tplc="96A85AC2">
      <w:numFmt w:val="bullet"/>
      <w:lvlText w:val="•"/>
      <w:lvlJc w:val="left"/>
      <w:pPr>
        <w:ind w:left="4978" w:hanging="720"/>
      </w:pPr>
      <w:rPr>
        <w:rFonts w:hint="default"/>
      </w:rPr>
    </w:lvl>
    <w:lvl w:ilvl="4" w:tplc="23749426">
      <w:numFmt w:val="bullet"/>
      <w:lvlText w:val="•"/>
      <w:lvlJc w:val="left"/>
      <w:pPr>
        <w:ind w:left="6324" w:hanging="720"/>
      </w:pPr>
      <w:rPr>
        <w:rFonts w:hint="default"/>
      </w:rPr>
    </w:lvl>
    <w:lvl w:ilvl="5" w:tplc="E7C29286">
      <w:numFmt w:val="bullet"/>
      <w:lvlText w:val="•"/>
      <w:lvlJc w:val="left"/>
      <w:pPr>
        <w:ind w:left="7670" w:hanging="720"/>
      </w:pPr>
      <w:rPr>
        <w:rFonts w:hint="default"/>
      </w:rPr>
    </w:lvl>
    <w:lvl w:ilvl="6" w:tplc="C7FEDE1C">
      <w:numFmt w:val="bullet"/>
      <w:lvlText w:val="•"/>
      <w:lvlJc w:val="left"/>
      <w:pPr>
        <w:ind w:left="9016" w:hanging="720"/>
      </w:pPr>
      <w:rPr>
        <w:rFonts w:hint="default"/>
      </w:rPr>
    </w:lvl>
    <w:lvl w:ilvl="7" w:tplc="653E8296">
      <w:numFmt w:val="bullet"/>
      <w:lvlText w:val="•"/>
      <w:lvlJc w:val="left"/>
      <w:pPr>
        <w:ind w:left="10362" w:hanging="720"/>
      </w:pPr>
      <w:rPr>
        <w:rFonts w:hint="default"/>
      </w:rPr>
    </w:lvl>
    <w:lvl w:ilvl="8" w:tplc="4B68403E">
      <w:numFmt w:val="bullet"/>
      <w:lvlText w:val="•"/>
      <w:lvlJc w:val="left"/>
      <w:pPr>
        <w:ind w:left="11708" w:hanging="720"/>
      </w:pPr>
      <w:rPr>
        <w:rFonts w:hint="default"/>
      </w:rPr>
    </w:lvl>
  </w:abstractNum>
  <w:abstractNum w:abstractNumId="8" w15:restartNumberingAfterBreak="0">
    <w:nsid w:val="39F948E7"/>
    <w:multiLevelType w:val="multilevel"/>
    <w:tmpl w:val="22CC78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9" w15:restartNumberingAfterBreak="0">
    <w:nsid w:val="3D8D0472"/>
    <w:multiLevelType w:val="hybridMultilevel"/>
    <w:tmpl w:val="6B1A22BA"/>
    <w:lvl w:ilvl="0" w:tplc="C37E7002">
      <w:start w:val="4"/>
      <w:numFmt w:val="decimal"/>
      <w:lvlText w:val="%1"/>
      <w:lvlJc w:val="left"/>
      <w:pPr>
        <w:ind w:left="585" w:hanging="360"/>
      </w:pPr>
      <w:rPr>
        <w:rFonts w:hint="default"/>
        <w:w w:val="105"/>
        <w:vertAlign w:val="superscrip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</w:lvl>
    <w:lvl w:ilvl="2" w:tplc="0809001B" w:tentative="1">
      <w:start w:val="1"/>
      <w:numFmt w:val="lowerRoman"/>
      <w:lvlText w:val="%3."/>
      <w:lvlJc w:val="right"/>
      <w:pPr>
        <w:ind w:left="2025" w:hanging="180"/>
      </w:pPr>
    </w:lvl>
    <w:lvl w:ilvl="3" w:tplc="0809000F" w:tentative="1">
      <w:start w:val="1"/>
      <w:numFmt w:val="decimal"/>
      <w:lvlText w:val="%4."/>
      <w:lvlJc w:val="left"/>
      <w:pPr>
        <w:ind w:left="2745" w:hanging="360"/>
      </w:pPr>
    </w:lvl>
    <w:lvl w:ilvl="4" w:tplc="08090019" w:tentative="1">
      <w:start w:val="1"/>
      <w:numFmt w:val="lowerLetter"/>
      <w:lvlText w:val="%5."/>
      <w:lvlJc w:val="left"/>
      <w:pPr>
        <w:ind w:left="3465" w:hanging="360"/>
      </w:pPr>
    </w:lvl>
    <w:lvl w:ilvl="5" w:tplc="0809001B" w:tentative="1">
      <w:start w:val="1"/>
      <w:numFmt w:val="lowerRoman"/>
      <w:lvlText w:val="%6."/>
      <w:lvlJc w:val="right"/>
      <w:pPr>
        <w:ind w:left="4185" w:hanging="180"/>
      </w:pPr>
    </w:lvl>
    <w:lvl w:ilvl="6" w:tplc="0809000F" w:tentative="1">
      <w:start w:val="1"/>
      <w:numFmt w:val="decimal"/>
      <w:lvlText w:val="%7."/>
      <w:lvlJc w:val="left"/>
      <w:pPr>
        <w:ind w:left="4905" w:hanging="360"/>
      </w:pPr>
    </w:lvl>
    <w:lvl w:ilvl="7" w:tplc="08090019" w:tentative="1">
      <w:start w:val="1"/>
      <w:numFmt w:val="lowerLetter"/>
      <w:lvlText w:val="%8."/>
      <w:lvlJc w:val="left"/>
      <w:pPr>
        <w:ind w:left="5625" w:hanging="360"/>
      </w:pPr>
    </w:lvl>
    <w:lvl w:ilvl="8" w:tplc="08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5A82709E"/>
    <w:multiLevelType w:val="multilevel"/>
    <w:tmpl w:val="648A9A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5"/>
      </w:rPr>
    </w:lvl>
  </w:abstractNum>
  <w:abstractNum w:abstractNumId="11" w15:restartNumberingAfterBreak="0">
    <w:nsid w:val="655D7EE8"/>
    <w:multiLevelType w:val="multilevel"/>
    <w:tmpl w:val="B426C0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105"/>
      </w:rPr>
    </w:lvl>
  </w:abstractNum>
  <w:abstractNum w:abstractNumId="12" w15:restartNumberingAfterBreak="0">
    <w:nsid w:val="6A092190"/>
    <w:multiLevelType w:val="multilevel"/>
    <w:tmpl w:val="C322A1A0"/>
    <w:lvl w:ilvl="0">
      <w:start w:val="1"/>
      <w:numFmt w:val="decimal"/>
      <w:lvlText w:val="%1."/>
      <w:lvlJc w:val="left"/>
      <w:pPr>
        <w:ind w:left="425" w:hanging="20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2"/>
        <w:szCs w:val="22"/>
      </w:rPr>
    </w:lvl>
    <w:lvl w:ilvl="1">
      <w:start w:val="1"/>
      <w:numFmt w:val="decimal"/>
      <w:lvlText w:val="%1.%2"/>
      <w:lvlJc w:val="left"/>
      <w:pPr>
        <w:ind w:left="225" w:hanging="30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2"/>
        <w:szCs w:val="22"/>
      </w:rPr>
    </w:lvl>
    <w:lvl w:ilvl="2">
      <w:numFmt w:val="bullet"/>
      <w:lvlText w:val="•"/>
      <w:lvlJc w:val="left"/>
      <w:pPr>
        <w:ind w:left="1973" w:hanging="302"/>
      </w:pPr>
      <w:rPr>
        <w:rFonts w:hint="default"/>
      </w:rPr>
    </w:lvl>
    <w:lvl w:ilvl="3">
      <w:numFmt w:val="bullet"/>
      <w:lvlText w:val="•"/>
      <w:lvlJc w:val="left"/>
      <w:pPr>
        <w:ind w:left="3526" w:hanging="302"/>
      </w:pPr>
      <w:rPr>
        <w:rFonts w:hint="default"/>
      </w:rPr>
    </w:lvl>
    <w:lvl w:ilvl="4">
      <w:numFmt w:val="bullet"/>
      <w:lvlText w:val="•"/>
      <w:lvlJc w:val="left"/>
      <w:pPr>
        <w:ind w:left="5080" w:hanging="302"/>
      </w:pPr>
      <w:rPr>
        <w:rFonts w:hint="default"/>
      </w:rPr>
    </w:lvl>
    <w:lvl w:ilvl="5">
      <w:numFmt w:val="bullet"/>
      <w:lvlText w:val="•"/>
      <w:lvlJc w:val="left"/>
      <w:pPr>
        <w:ind w:left="6633" w:hanging="302"/>
      </w:pPr>
      <w:rPr>
        <w:rFonts w:hint="default"/>
      </w:rPr>
    </w:lvl>
    <w:lvl w:ilvl="6">
      <w:numFmt w:val="bullet"/>
      <w:lvlText w:val="•"/>
      <w:lvlJc w:val="left"/>
      <w:pPr>
        <w:ind w:left="8186" w:hanging="302"/>
      </w:pPr>
      <w:rPr>
        <w:rFonts w:hint="default"/>
      </w:rPr>
    </w:lvl>
    <w:lvl w:ilvl="7">
      <w:numFmt w:val="bullet"/>
      <w:lvlText w:val="•"/>
      <w:lvlJc w:val="left"/>
      <w:pPr>
        <w:ind w:left="9740" w:hanging="302"/>
      </w:pPr>
      <w:rPr>
        <w:rFonts w:hint="default"/>
      </w:rPr>
    </w:lvl>
    <w:lvl w:ilvl="8">
      <w:numFmt w:val="bullet"/>
      <w:lvlText w:val="•"/>
      <w:lvlJc w:val="left"/>
      <w:pPr>
        <w:ind w:left="11293" w:hanging="302"/>
      </w:pPr>
      <w:rPr>
        <w:rFonts w:hint="default"/>
      </w:rPr>
    </w:lvl>
  </w:abstractNum>
  <w:num w:numId="1" w16cid:durableId="1999650400">
    <w:abstractNumId w:val="7"/>
  </w:num>
  <w:num w:numId="2" w16cid:durableId="1264528808">
    <w:abstractNumId w:val="12"/>
  </w:num>
  <w:num w:numId="3" w16cid:durableId="757137719">
    <w:abstractNumId w:val="1"/>
  </w:num>
  <w:num w:numId="4" w16cid:durableId="133522052">
    <w:abstractNumId w:val="8"/>
  </w:num>
  <w:num w:numId="5" w16cid:durableId="1081414873">
    <w:abstractNumId w:val="3"/>
  </w:num>
  <w:num w:numId="6" w16cid:durableId="618100341">
    <w:abstractNumId w:val="4"/>
  </w:num>
  <w:num w:numId="7" w16cid:durableId="1254700970">
    <w:abstractNumId w:val="10"/>
  </w:num>
  <w:num w:numId="8" w16cid:durableId="1158040886">
    <w:abstractNumId w:val="11"/>
  </w:num>
  <w:num w:numId="9" w16cid:durableId="1440492059">
    <w:abstractNumId w:val="9"/>
  </w:num>
  <w:num w:numId="10" w16cid:durableId="143935372">
    <w:abstractNumId w:val="2"/>
  </w:num>
  <w:num w:numId="11" w16cid:durableId="368531727">
    <w:abstractNumId w:val="6"/>
  </w:num>
  <w:num w:numId="12" w16cid:durableId="1847211274">
    <w:abstractNumId w:val="0"/>
  </w:num>
  <w:num w:numId="13" w16cid:durableId="27429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19E"/>
    <w:rsid w:val="0000087B"/>
    <w:rsid w:val="0000195F"/>
    <w:rsid w:val="00010DC0"/>
    <w:rsid w:val="00013785"/>
    <w:rsid w:val="0001594A"/>
    <w:rsid w:val="00024B98"/>
    <w:rsid w:val="000346FA"/>
    <w:rsid w:val="00036068"/>
    <w:rsid w:val="000406BC"/>
    <w:rsid w:val="0004574C"/>
    <w:rsid w:val="00046047"/>
    <w:rsid w:val="000509B8"/>
    <w:rsid w:val="00052481"/>
    <w:rsid w:val="00056B88"/>
    <w:rsid w:val="00056BD8"/>
    <w:rsid w:val="00063128"/>
    <w:rsid w:val="0006448E"/>
    <w:rsid w:val="0006519F"/>
    <w:rsid w:val="00067855"/>
    <w:rsid w:val="0007149C"/>
    <w:rsid w:val="000758F8"/>
    <w:rsid w:val="0007594F"/>
    <w:rsid w:val="00077DA0"/>
    <w:rsid w:val="0008337B"/>
    <w:rsid w:val="0008446E"/>
    <w:rsid w:val="00085E05"/>
    <w:rsid w:val="000914C9"/>
    <w:rsid w:val="000A0F00"/>
    <w:rsid w:val="000A11AE"/>
    <w:rsid w:val="000A1B4F"/>
    <w:rsid w:val="000B2609"/>
    <w:rsid w:val="000B26A8"/>
    <w:rsid w:val="000C579A"/>
    <w:rsid w:val="000C6054"/>
    <w:rsid w:val="000C6EF9"/>
    <w:rsid w:val="000D39F9"/>
    <w:rsid w:val="000E323C"/>
    <w:rsid w:val="000E4E37"/>
    <w:rsid w:val="000E5FAA"/>
    <w:rsid w:val="000E791F"/>
    <w:rsid w:val="000F561E"/>
    <w:rsid w:val="000F6690"/>
    <w:rsid w:val="000F7CD8"/>
    <w:rsid w:val="00103C14"/>
    <w:rsid w:val="00105E55"/>
    <w:rsid w:val="00106B9F"/>
    <w:rsid w:val="00106EA7"/>
    <w:rsid w:val="00111987"/>
    <w:rsid w:val="00114782"/>
    <w:rsid w:val="00115576"/>
    <w:rsid w:val="00116750"/>
    <w:rsid w:val="00122FAA"/>
    <w:rsid w:val="00123A80"/>
    <w:rsid w:val="00133B34"/>
    <w:rsid w:val="00133ED4"/>
    <w:rsid w:val="0013477D"/>
    <w:rsid w:val="001358EE"/>
    <w:rsid w:val="00140E24"/>
    <w:rsid w:val="00156EB7"/>
    <w:rsid w:val="001605F6"/>
    <w:rsid w:val="00161980"/>
    <w:rsid w:val="00163223"/>
    <w:rsid w:val="00165509"/>
    <w:rsid w:val="00167147"/>
    <w:rsid w:val="001704A6"/>
    <w:rsid w:val="00170E6A"/>
    <w:rsid w:val="00175809"/>
    <w:rsid w:val="00175C5A"/>
    <w:rsid w:val="00180565"/>
    <w:rsid w:val="00180816"/>
    <w:rsid w:val="0018102F"/>
    <w:rsid w:val="001851B8"/>
    <w:rsid w:val="001856C2"/>
    <w:rsid w:val="00192507"/>
    <w:rsid w:val="0019331C"/>
    <w:rsid w:val="001951CC"/>
    <w:rsid w:val="00197D90"/>
    <w:rsid w:val="001A28D3"/>
    <w:rsid w:val="001A3A7F"/>
    <w:rsid w:val="001A6FE1"/>
    <w:rsid w:val="001B6338"/>
    <w:rsid w:val="001C00F5"/>
    <w:rsid w:val="001C5321"/>
    <w:rsid w:val="001C6868"/>
    <w:rsid w:val="001C6D34"/>
    <w:rsid w:val="001D09FE"/>
    <w:rsid w:val="001E1E19"/>
    <w:rsid w:val="001F1C19"/>
    <w:rsid w:val="001F2DD2"/>
    <w:rsid w:val="001F3CD9"/>
    <w:rsid w:val="001F5391"/>
    <w:rsid w:val="001F7548"/>
    <w:rsid w:val="00200D18"/>
    <w:rsid w:val="00201850"/>
    <w:rsid w:val="00204182"/>
    <w:rsid w:val="00211DAD"/>
    <w:rsid w:val="00215CCF"/>
    <w:rsid w:val="002241F3"/>
    <w:rsid w:val="00231D17"/>
    <w:rsid w:val="00232128"/>
    <w:rsid w:val="0023233F"/>
    <w:rsid w:val="0023607F"/>
    <w:rsid w:val="0024716D"/>
    <w:rsid w:val="00250788"/>
    <w:rsid w:val="00252355"/>
    <w:rsid w:val="00261C2F"/>
    <w:rsid w:val="00263A6B"/>
    <w:rsid w:val="00265223"/>
    <w:rsid w:val="002658C1"/>
    <w:rsid w:val="00266245"/>
    <w:rsid w:val="002675BE"/>
    <w:rsid w:val="0026781C"/>
    <w:rsid w:val="00270FF5"/>
    <w:rsid w:val="00275502"/>
    <w:rsid w:val="002804E0"/>
    <w:rsid w:val="00280E6C"/>
    <w:rsid w:val="00286145"/>
    <w:rsid w:val="00293D4B"/>
    <w:rsid w:val="002A0D54"/>
    <w:rsid w:val="002A1814"/>
    <w:rsid w:val="002A50FB"/>
    <w:rsid w:val="002A770E"/>
    <w:rsid w:val="002C024D"/>
    <w:rsid w:val="002C26D3"/>
    <w:rsid w:val="002C356F"/>
    <w:rsid w:val="002C495A"/>
    <w:rsid w:val="002D20B9"/>
    <w:rsid w:val="002D2AB2"/>
    <w:rsid w:val="002D38AB"/>
    <w:rsid w:val="002D47D4"/>
    <w:rsid w:val="002D6C6D"/>
    <w:rsid w:val="002D6EF7"/>
    <w:rsid w:val="002D7133"/>
    <w:rsid w:val="002E299D"/>
    <w:rsid w:val="002E2F4C"/>
    <w:rsid w:val="002F3283"/>
    <w:rsid w:val="002F387B"/>
    <w:rsid w:val="002F3B8C"/>
    <w:rsid w:val="002F5766"/>
    <w:rsid w:val="003118EC"/>
    <w:rsid w:val="00311F04"/>
    <w:rsid w:val="003130FA"/>
    <w:rsid w:val="003144D1"/>
    <w:rsid w:val="0031454B"/>
    <w:rsid w:val="00316F52"/>
    <w:rsid w:val="0031792F"/>
    <w:rsid w:val="003333FD"/>
    <w:rsid w:val="003356BB"/>
    <w:rsid w:val="003519AC"/>
    <w:rsid w:val="00353BEE"/>
    <w:rsid w:val="00364D71"/>
    <w:rsid w:val="003707F8"/>
    <w:rsid w:val="003714EA"/>
    <w:rsid w:val="0037216D"/>
    <w:rsid w:val="00380788"/>
    <w:rsid w:val="00381721"/>
    <w:rsid w:val="00383A5D"/>
    <w:rsid w:val="00387685"/>
    <w:rsid w:val="003920BD"/>
    <w:rsid w:val="00392EBE"/>
    <w:rsid w:val="003A22A7"/>
    <w:rsid w:val="003A29E8"/>
    <w:rsid w:val="003A604E"/>
    <w:rsid w:val="003A660B"/>
    <w:rsid w:val="003A6D3D"/>
    <w:rsid w:val="003A72A5"/>
    <w:rsid w:val="003B3904"/>
    <w:rsid w:val="003C1D8A"/>
    <w:rsid w:val="003D1859"/>
    <w:rsid w:val="003E221E"/>
    <w:rsid w:val="003E2CCF"/>
    <w:rsid w:val="003E4A5D"/>
    <w:rsid w:val="003E516D"/>
    <w:rsid w:val="003F2248"/>
    <w:rsid w:val="003F2F59"/>
    <w:rsid w:val="003F3A07"/>
    <w:rsid w:val="003F5211"/>
    <w:rsid w:val="003F747C"/>
    <w:rsid w:val="00402FE9"/>
    <w:rsid w:val="00404E6F"/>
    <w:rsid w:val="0041134D"/>
    <w:rsid w:val="00412F58"/>
    <w:rsid w:val="00426C06"/>
    <w:rsid w:val="00426C88"/>
    <w:rsid w:val="00431328"/>
    <w:rsid w:val="0043273F"/>
    <w:rsid w:val="00433029"/>
    <w:rsid w:val="0044171C"/>
    <w:rsid w:val="00442F6C"/>
    <w:rsid w:val="00445115"/>
    <w:rsid w:val="00445360"/>
    <w:rsid w:val="00445ED3"/>
    <w:rsid w:val="00447CF9"/>
    <w:rsid w:val="00447F94"/>
    <w:rsid w:val="00450176"/>
    <w:rsid w:val="004529E3"/>
    <w:rsid w:val="0045360C"/>
    <w:rsid w:val="00453EF1"/>
    <w:rsid w:val="00456217"/>
    <w:rsid w:val="00461CFD"/>
    <w:rsid w:val="00462D82"/>
    <w:rsid w:val="00463A5E"/>
    <w:rsid w:val="00470542"/>
    <w:rsid w:val="00471429"/>
    <w:rsid w:val="00472A14"/>
    <w:rsid w:val="00472BFF"/>
    <w:rsid w:val="00481091"/>
    <w:rsid w:val="004A0C8D"/>
    <w:rsid w:val="004A10C6"/>
    <w:rsid w:val="004A23A8"/>
    <w:rsid w:val="004A4130"/>
    <w:rsid w:val="004A493F"/>
    <w:rsid w:val="004A4C83"/>
    <w:rsid w:val="004B2B07"/>
    <w:rsid w:val="004B547D"/>
    <w:rsid w:val="004C5008"/>
    <w:rsid w:val="004D0110"/>
    <w:rsid w:val="004D490E"/>
    <w:rsid w:val="004E1FB8"/>
    <w:rsid w:val="004E2EF5"/>
    <w:rsid w:val="004E3B8B"/>
    <w:rsid w:val="004E4B42"/>
    <w:rsid w:val="004E79F8"/>
    <w:rsid w:val="004F1A1C"/>
    <w:rsid w:val="004F1EC8"/>
    <w:rsid w:val="004F51EB"/>
    <w:rsid w:val="004F58A7"/>
    <w:rsid w:val="004F61DF"/>
    <w:rsid w:val="005023EC"/>
    <w:rsid w:val="00504732"/>
    <w:rsid w:val="00506068"/>
    <w:rsid w:val="005063AA"/>
    <w:rsid w:val="00517486"/>
    <w:rsid w:val="005178D5"/>
    <w:rsid w:val="00520155"/>
    <w:rsid w:val="00526680"/>
    <w:rsid w:val="00527A8B"/>
    <w:rsid w:val="00534C53"/>
    <w:rsid w:val="00537236"/>
    <w:rsid w:val="00540937"/>
    <w:rsid w:val="00540E47"/>
    <w:rsid w:val="00545926"/>
    <w:rsid w:val="0055040D"/>
    <w:rsid w:val="005520D9"/>
    <w:rsid w:val="00553919"/>
    <w:rsid w:val="00564BDE"/>
    <w:rsid w:val="00565448"/>
    <w:rsid w:val="0057452F"/>
    <w:rsid w:val="00575506"/>
    <w:rsid w:val="00583184"/>
    <w:rsid w:val="00583CD4"/>
    <w:rsid w:val="0058757B"/>
    <w:rsid w:val="00597488"/>
    <w:rsid w:val="005A0797"/>
    <w:rsid w:val="005A0FD4"/>
    <w:rsid w:val="005A5D53"/>
    <w:rsid w:val="005A6A00"/>
    <w:rsid w:val="005B622F"/>
    <w:rsid w:val="005C3027"/>
    <w:rsid w:val="005C4535"/>
    <w:rsid w:val="005C50E4"/>
    <w:rsid w:val="005D24A1"/>
    <w:rsid w:val="005D3133"/>
    <w:rsid w:val="005D47E5"/>
    <w:rsid w:val="005D51A0"/>
    <w:rsid w:val="005D61DA"/>
    <w:rsid w:val="005D68C1"/>
    <w:rsid w:val="005D7563"/>
    <w:rsid w:val="005E3681"/>
    <w:rsid w:val="005F32A4"/>
    <w:rsid w:val="005F49FE"/>
    <w:rsid w:val="005F4F05"/>
    <w:rsid w:val="005F5F37"/>
    <w:rsid w:val="00600172"/>
    <w:rsid w:val="006015AE"/>
    <w:rsid w:val="006033FD"/>
    <w:rsid w:val="0060428C"/>
    <w:rsid w:val="00613AD6"/>
    <w:rsid w:val="00614A28"/>
    <w:rsid w:val="00620B6D"/>
    <w:rsid w:val="00621EA4"/>
    <w:rsid w:val="00631608"/>
    <w:rsid w:val="006327BA"/>
    <w:rsid w:val="00636C57"/>
    <w:rsid w:val="0064209E"/>
    <w:rsid w:val="00645BE4"/>
    <w:rsid w:val="006467D4"/>
    <w:rsid w:val="006501B1"/>
    <w:rsid w:val="006539D8"/>
    <w:rsid w:val="00654361"/>
    <w:rsid w:val="006544D3"/>
    <w:rsid w:val="00657D87"/>
    <w:rsid w:val="006612AE"/>
    <w:rsid w:val="006639FF"/>
    <w:rsid w:val="00676267"/>
    <w:rsid w:val="00676807"/>
    <w:rsid w:val="0068046A"/>
    <w:rsid w:val="00681DCF"/>
    <w:rsid w:val="0068227B"/>
    <w:rsid w:val="0068672E"/>
    <w:rsid w:val="006968D3"/>
    <w:rsid w:val="006A22A4"/>
    <w:rsid w:val="006B1FB1"/>
    <w:rsid w:val="006B1FF9"/>
    <w:rsid w:val="006B4D13"/>
    <w:rsid w:val="006B6C13"/>
    <w:rsid w:val="006B6DA2"/>
    <w:rsid w:val="006C2692"/>
    <w:rsid w:val="006D0F82"/>
    <w:rsid w:val="006D7909"/>
    <w:rsid w:val="006E0507"/>
    <w:rsid w:val="006E4538"/>
    <w:rsid w:val="006E48FD"/>
    <w:rsid w:val="006E4FCE"/>
    <w:rsid w:val="006F47F5"/>
    <w:rsid w:val="006F7435"/>
    <w:rsid w:val="007004E6"/>
    <w:rsid w:val="00702431"/>
    <w:rsid w:val="00704D62"/>
    <w:rsid w:val="007153FA"/>
    <w:rsid w:val="00716D95"/>
    <w:rsid w:val="0072164B"/>
    <w:rsid w:val="00735FB3"/>
    <w:rsid w:val="00737852"/>
    <w:rsid w:val="00740818"/>
    <w:rsid w:val="007458F9"/>
    <w:rsid w:val="00746A48"/>
    <w:rsid w:val="00746EFA"/>
    <w:rsid w:val="007548D0"/>
    <w:rsid w:val="00770D2D"/>
    <w:rsid w:val="00772A3F"/>
    <w:rsid w:val="00792E11"/>
    <w:rsid w:val="007944F1"/>
    <w:rsid w:val="00795055"/>
    <w:rsid w:val="00795B17"/>
    <w:rsid w:val="007976F6"/>
    <w:rsid w:val="007A06E0"/>
    <w:rsid w:val="007A3AC1"/>
    <w:rsid w:val="007A66DC"/>
    <w:rsid w:val="007A6D79"/>
    <w:rsid w:val="007B2B0E"/>
    <w:rsid w:val="007C3ECF"/>
    <w:rsid w:val="007C6B04"/>
    <w:rsid w:val="007D1DAD"/>
    <w:rsid w:val="007D291E"/>
    <w:rsid w:val="007E60B9"/>
    <w:rsid w:val="007E6DEB"/>
    <w:rsid w:val="007E7CBB"/>
    <w:rsid w:val="007F00E4"/>
    <w:rsid w:val="007F0BB4"/>
    <w:rsid w:val="007F23E4"/>
    <w:rsid w:val="007F38A8"/>
    <w:rsid w:val="00801CF8"/>
    <w:rsid w:val="008071FF"/>
    <w:rsid w:val="00810337"/>
    <w:rsid w:val="008145B2"/>
    <w:rsid w:val="0081651C"/>
    <w:rsid w:val="008172F0"/>
    <w:rsid w:val="008173F5"/>
    <w:rsid w:val="0081751F"/>
    <w:rsid w:val="00817D64"/>
    <w:rsid w:val="008210A8"/>
    <w:rsid w:val="00824899"/>
    <w:rsid w:val="00824DE6"/>
    <w:rsid w:val="00824E6D"/>
    <w:rsid w:val="008314EF"/>
    <w:rsid w:val="008445EF"/>
    <w:rsid w:val="0084729C"/>
    <w:rsid w:val="008529E8"/>
    <w:rsid w:val="008542CC"/>
    <w:rsid w:val="00861AF8"/>
    <w:rsid w:val="00861C67"/>
    <w:rsid w:val="00867514"/>
    <w:rsid w:val="008730DF"/>
    <w:rsid w:val="008735CF"/>
    <w:rsid w:val="00873E50"/>
    <w:rsid w:val="0088493B"/>
    <w:rsid w:val="00885252"/>
    <w:rsid w:val="00885364"/>
    <w:rsid w:val="008A2F77"/>
    <w:rsid w:val="008A5338"/>
    <w:rsid w:val="008A6C4F"/>
    <w:rsid w:val="008C1C5F"/>
    <w:rsid w:val="008C4834"/>
    <w:rsid w:val="008C5BFF"/>
    <w:rsid w:val="008D3E81"/>
    <w:rsid w:val="008D6F49"/>
    <w:rsid w:val="008E0C76"/>
    <w:rsid w:val="008E1275"/>
    <w:rsid w:val="008E3E52"/>
    <w:rsid w:val="008E49F8"/>
    <w:rsid w:val="00900481"/>
    <w:rsid w:val="00900B45"/>
    <w:rsid w:val="009039F2"/>
    <w:rsid w:val="00904EE4"/>
    <w:rsid w:val="009071F4"/>
    <w:rsid w:val="0091201E"/>
    <w:rsid w:val="0091350D"/>
    <w:rsid w:val="009171A5"/>
    <w:rsid w:val="00917FBA"/>
    <w:rsid w:val="00923AF1"/>
    <w:rsid w:val="00927FF1"/>
    <w:rsid w:val="009324A9"/>
    <w:rsid w:val="0093278B"/>
    <w:rsid w:val="00933B65"/>
    <w:rsid w:val="00933E0C"/>
    <w:rsid w:val="00935136"/>
    <w:rsid w:val="00942F1C"/>
    <w:rsid w:val="00952A23"/>
    <w:rsid w:val="0096653D"/>
    <w:rsid w:val="00971E46"/>
    <w:rsid w:val="00973F28"/>
    <w:rsid w:val="00976892"/>
    <w:rsid w:val="00982BE4"/>
    <w:rsid w:val="0098518C"/>
    <w:rsid w:val="00985BAF"/>
    <w:rsid w:val="009879D6"/>
    <w:rsid w:val="009910F7"/>
    <w:rsid w:val="00991BB5"/>
    <w:rsid w:val="00994EF4"/>
    <w:rsid w:val="009A006F"/>
    <w:rsid w:val="009A3E57"/>
    <w:rsid w:val="009A41EA"/>
    <w:rsid w:val="009B036C"/>
    <w:rsid w:val="009B0DF1"/>
    <w:rsid w:val="009B5131"/>
    <w:rsid w:val="009B6C54"/>
    <w:rsid w:val="009B7247"/>
    <w:rsid w:val="009C2E71"/>
    <w:rsid w:val="009C7FA1"/>
    <w:rsid w:val="009D2D9F"/>
    <w:rsid w:val="009D2FEA"/>
    <w:rsid w:val="009D3BF1"/>
    <w:rsid w:val="009D3EE0"/>
    <w:rsid w:val="009D56A7"/>
    <w:rsid w:val="009E1F41"/>
    <w:rsid w:val="009E20DB"/>
    <w:rsid w:val="009E2415"/>
    <w:rsid w:val="009E4B60"/>
    <w:rsid w:val="00A0415C"/>
    <w:rsid w:val="00A11B0F"/>
    <w:rsid w:val="00A24BF0"/>
    <w:rsid w:val="00A30F52"/>
    <w:rsid w:val="00A31DB7"/>
    <w:rsid w:val="00A32802"/>
    <w:rsid w:val="00A364AD"/>
    <w:rsid w:val="00A36551"/>
    <w:rsid w:val="00A3665A"/>
    <w:rsid w:val="00A36B8B"/>
    <w:rsid w:val="00A40820"/>
    <w:rsid w:val="00A42E34"/>
    <w:rsid w:val="00A42F51"/>
    <w:rsid w:val="00A434FE"/>
    <w:rsid w:val="00A44595"/>
    <w:rsid w:val="00A46C0F"/>
    <w:rsid w:val="00A53C1F"/>
    <w:rsid w:val="00A56C49"/>
    <w:rsid w:val="00A65D8E"/>
    <w:rsid w:val="00A67DE7"/>
    <w:rsid w:val="00A769B9"/>
    <w:rsid w:val="00A81166"/>
    <w:rsid w:val="00A81848"/>
    <w:rsid w:val="00A82154"/>
    <w:rsid w:val="00A82C49"/>
    <w:rsid w:val="00A83472"/>
    <w:rsid w:val="00A84015"/>
    <w:rsid w:val="00A8443D"/>
    <w:rsid w:val="00A8446D"/>
    <w:rsid w:val="00A86806"/>
    <w:rsid w:val="00A87A5B"/>
    <w:rsid w:val="00A90D0E"/>
    <w:rsid w:val="00A960DE"/>
    <w:rsid w:val="00A9652D"/>
    <w:rsid w:val="00AA5126"/>
    <w:rsid w:val="00AB301F"/>
    <w:rsid w:val="00AB4F20"/>
    <w:rsid w:val="00AB6261"/>
    <w:rsid w:val="00AB6435"/>
    <w:rsid w:val="00AC052C"/>
    <w:rsid w:val="00AC2E17"/>
    <w:rsid w:val="00AE3576"/>
    <w:rsid w:val="00AF157E"/>
    <w:rsid w:val="00AF1BE7"/>
    <w:rsid w:val="00AF61D0"/>
    <w:rsid w:val="00B05AC9"/>
    <w:rsid w:val="00B10F02"/>
    <w:rsid w:val="00B11162"/>
    <w:rsid w:val="00B2112C"/>
    <w:rsid w:val="00B22F80"/>
    <w:rsid w:val="00B27E98"/>
    <w:rsid w:val="00B27F63"/>
    <w:rsid w:val="00B33A58"/>
    <w:rsid w:val="00B33B30"/>
    <w:rsid w:val="00B358F9"/>
    <w:rsid w:val="00B35BDB"/>
    <w:rsid w:val="00B42538"/>
    <w:rsid w:val="00B45CFC"/>
    <w:rsid w:val="00B4734D"/>
    <w:rsid w:val="00B47B0E"/>
    <w:rsid w:val="00B52BE0"/>
    <w:rsid w:val="00B55948"/>
    <w:rsid w:val="00B660B2"/>
    <w:rsid w:val="00B66545"/>
    <w:rsid w:val="00B67DC1"/>
    <w:rsid w:val="00B709EC"/>
    <w:rsid w:val="00B74AC2"/>
    <w:rsid w:val="00B8383E"/>
    <w:rsid w:val="00B845BA"/>
    <w:rsid w:val="00B84B76"/>
    <w:rsid w:val="00B90C64"/>
    <w:rsid w:val="00B95670"/>
    <w:rsid w:val="00BA2DD1"/>
    <w:rsid w:val="00BA5F4A"/>
    <w:rsid w:val="00BB0E07"/>
    <w:rsid w:val="00BB7EDE"/>
    <w:rsid w:val="00BC0E8A"/>
    <w:rsid w:val="00BC22B4"/>
    <w:rsid w:val="00BC5231"/>
    <w:rsid w:val="00BE045C"/>
    <w:rsid w:val="00BE0C6C"/>
    <w:rsid w:val="00BE6E94"/>
    <w:rsid w:val="00BF3226"/>
    <w:rsid w:val="00BF5A86"/>
    <w:rsid w:val="00C01C33"/>
    <w:rsid w:val="00C01F4D"/>
    <w:rsid w:val="00C02CA2"/>
    <w:rsid w:val="00C103F3"/>
    <w:rsid w:val="00C1259A"/>
    <w:rsid w:val="00C158E8"/>
    <w:rsid w:val="00C16B69"/>
    <w:rsid w:val="00C215D7"/>
    <w:rsid w:val="00C227F9"/>
    <w:rsid w:val="00C26408"/>
    <w:rsid w:val="00C306B8"/>
    <w:rsid w:val="00C33D57"/>
    <w:rsid w:val="00C42395"/>
    <w:rsid w:val="00C45CFB"/>
    <w:rsid w:val="00C463DD"/>
    <w:rsid w:val="00C47444"/>
    <w:rsid w:val="00C51052"/>
    <w:rsid w:val="00C559A1"/>
    <w:rsid w:val="00C56DF9"/>
    <w:rsid w:val="00C61F7F"/>
    <w:rsid w:val="00C624B7"/>
    <w:rsid w:val="00C66385"/>
    <w:rsid w:val="00C70B7D"/>
    <w:rsid w:val="00C71B56"/>
    <w:rsid w:val="00C74CAB"/>
    <w:rsid w:val="00C802ED"/>
    <w:rsid w:val="00C877FD"/>
    <w:rsid w:val="00C93F1F"/>
    <w:rsid w:val="00C9424D"/>
    <w:rsid w:val="00C9501E"/>
    <w:rsid w:val="00C95CF9"/>
    <w:rsid w:val="00C9736B"/>
    <w:rsid w:val="00CB4B8D"/>
    <w:rsid w:val="00CC2A51"/>
    <w:rsid w:val="00CC783E"/>
    <w:rsid w:val="00CD76A0"/>
    <w:rsid w:val="00CE2703"/>
    <w:rsid w:val="00CE7F1C"/>
    <w:rsid w:val="00CF0C57"/>
    <w:rsid w:val="00CF252A"/>
    <w:rsid w:val="00D00C3D"/>
    <w:rsid w:val="00D11897"/>
    <w:rsid w:val="00D16875"/>
    <w:rsid w:val="00D1768A"/>
    <w:rsid w:val="00D239D6"/>
    <w:rsid w:val="00D24721"/>
    <w:rsid w:val="00D24D81"/>
    <w:rsid w:val="00D34A74"/>
    <w:rsid w:val="00D3672A"/>
    <w:rsid w:val="00D43A2E"/>
    <w:rsid w:val="00D517AE"/>
    <w:rsid w:val="00D51927"/>
    <w:rsid w:val="00D556A3"/>
    <w:rsid w:val="00D56058"/>
    <w:rsid w:val="00D5723A"/>
    <w:rsid w:val="00D57D15"/>
    <w:rsid w:val="00D62BB9"/>
    <w:rsid w:val="00D63770"/>
    <w:rsid w:val="00D67871"/>
    <w:rsid w:val="00D76480"/>
    <w:rsid w:val="00D86D8B"/>
    <w:rsid w:val="00D91D2A"/>
    <w:rsid w:val="00DA6463"/>
    <w:rsid w:val="00DB1ACD"/>
    <w:rsid w:val="00DB4BB8"/>
    <w:rsid w:val="00DC0C4C"/>
    <w:rsid w:val="00DC6AA3"/>
    <w:rsid w:val="00DD1F86"/>
    <w:rsid w:val="00DD5DB0"/>
    <w:rsid w:val="00DD722F"/>
    <w:rsid w:val="00DE10CC"/>
    <w:rsid w:val="00DE212E"/>
    <w:rsid w:val="00DE4046"/>
    <w:rsid w:val="00DE53FC"/>
    <w:rsid w:val="00DE6CC1"/>
    <w:rsid w:val="00DE7245"/>
    <w:rsid w:val="00DE74F6"/>
    <w:rsid w:val="00DF05B1"/>
    <w:rsid w:val="00DF35AE"/>
    <w:rsid w:val="00DF7526"/>
    <w:rsid w:val="00E02263"/>
    <w:rsid w:val="00E04747"/>
    <w:rsid w:val="00E072BF"/>
    <w:rsid w:val="00E10B2F"/>
    <w:rsid w:val="00E11181"/>
    <w:rsid w:val="00E2145E"/>
    <w:rsid w:val="00E2240F"/>
    <w:rsid w:val="00E22802"/>
    <w:rsid w:val="00E22EB3"/>
    <w:rsid w:val="00E23F94"/>
    <w:rsid w:val="00E2661E"/>
    <w:rsid w:val="00E27D85"/>
    <w:rsid w:val="00E319C6"/>
    <w:rsid w:val="00E31D0F"/>
    <w:rsid w:val="00E3359B"/>
    <w:rsid w:val="00E40E5A"/>
    <w:rsid w:val="00E42D5D"/>
    <w:rsid w:val="00E456CC"/>
    <w:rsid w:val="00E50C17"/>
    <w:rsid w:val="00E57C1F"/>
    <w:rsid w:val="00E66A7F"/>
    <w:rsid w:val="00E72BCA"/>
    <w:rsid w:val="00E74932"/>
    <w:rsid w:val="00E75EE9"/>
    <w:rsid w:val="00E828B6"/>
    <w:rsid w:val="00E82B52"/>
    <w:rsid w:val="00E912FC"/>
    <w:rsid w:val="00E92250"/>
    <w:rsid w:val="00E929EF"/>
    <w:rsid w:val="00E948EA"/>
    <w:rsid w:val="00E9697A"/>
    <w:rsid w:val="00EA15F7"/>
    <w:rsid w:val="00EB119E"/>
    <w:rsid w:val="00EB3481"/>
    <w:rsid w:val="00EB3ABA"/>
    <w:rsid w:val="00EB56A0"/>
    <w:rsid w:val="00EB7DCB"/>
    <w:rsid w:val="00EB7F26"/>
    <w:rsid w:val="00EC3AA9"/>
    <w:rsid w:val="00EC596B"/>
    <w:rsid w:val="00ED0410"/>
    <w:rsid w:val="00ED5A01"/>
    <w:rsid w:val="00EE3B83"/>
    <w:rsid w:val="00EE5AE0"/>
    <w:rsid w:val="00EE5B3F"/>
    <w:rsid w:val="00EF344F"/>
    <w:rsid w:val="00EF6563"/>
    <w:rsid w:val="00F01BAF"/>
    <w:rsid w:val="00F036D6"/>
    <w:rsid w:val="00F03D89"/>
    <w:rsid w:val="00F05607"/>
    <w:rsid w:val="00F10574"/>
    <w:rsid w:val="00F105C3"/>
    <w:rsid w:val="00F16AD7"/>
    <w:rsid w:val="00F17482"/>
    <w:rsid w:val="00F17A29"/>
    <w:rsid w:val="00F2215B"/>
    <w:rsid w:val="00F32A15"/>
    <w:rsid w:val="00F32C19"/>
    <w:rsid w:val="00F341EE"/>
    <w:rsid w:val="00F37538"/>
    <w:rsid w:val="00F37E67"/>
    <w:rsid w:val="00F455BF"/>
    <w:rsid w:val="00F468C2"/>
    <w:rsid w:val="00F511A9"/>
    <w:rsid w:val="00F56B50"/>
    <w:rsid w:val="00F6015D"/>
    <w:rsid w:val="00F63196"/>
    <w:rsid w:val="00F70F8D"/>
    <w:rsid w:val="00F737F9"/>
    <w:rsid w:val="00F73A8C"/>
    <w:rsid w:val="00F740DC"/>
    <w:rsid w:val="00F747D9"/>
    <w:rsid w:val="00F80897"/>
    <w:rsid w:val="00F80A66"/>
    <w:rsid w:val="00F8149C"/>
    <w:rsid w:val="00F8485B"/>
    <w:rsid w:val="00F87960"/>
    <w:rsid w:val="00F927B0"/>
    <w:rsid w:val="00F93CE3"/>
    <w:rsid w:val="00F97DB2"/>
    <w:rsid w:val="00FA62AD"/>
    <w:rsid w:val="00FA68FF"/>
    <w:rsid w:val="00FC210F"/>
    <w:rsid w:val="00FC2507"/>
    <w:rsid w:val="00FC7D30"/>
    <w:rsid w:val="00FD46ED"/>
    <w:rsid w:val="00FE11CF"/>
    <w:rsid w:val="00FE4960"/>
    <w:rsid w:val="00FE5BD6"/>
    <w:rsid w:val="00FE6CE4"/>
    <w:rsid w:val="00FE7FD1"/>
    <w:rsid w:val="00FF3021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E27CAF9"/>
  <w15:docId w15:val="{CBF9D4B8-A4B1-4A32-B8AF-1C155D38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A7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7"/>
      <w:ind w:left="225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6"/>
      <w:ind w:left="225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E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71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3D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D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223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1751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A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D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AB2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D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DCB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7DC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0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DF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DF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undee.ac.uk/disability-services" TargetMode="External"/><Relationship Id="rId21" Type="http://schemas.openxmlformats.org/officeDocument/2006/relationships/hyperlink" Target="mailto:freedomofinformation@dundee.ac.uk" TargetMode="External"/><Relationship Id="rId42" Type="http://schemas.openxmlformats.org/officeDocument/2006/relationships/hyperlink" Target="https://www.sfc.ac.uk/" TargetMode="External"/><Relationship Id="rId63" Type="http://schemas.openxmlformats.org/officeDocument/2006/relationships/hyperlink" Target="https://www.dundee.ac.uk/strategy" TargetMode="External"/><Relationship Id="rId84" Type="http://schemas.openxmlformats.org/officeDocument/2006/relationships/hyperlink" Target="https://www.dundee.ac.uk/corporate-information/financial-statements" TargetMode="External"/><Relationship Id="rId138" Type="http://schemas.openxmlformats.org/officeDocument/2006/relationships/hyperlink" Target="https://www.dundee.ac.uk/corporate-information/student-discipline-procedure" TargetMode="External"/><Relationship Id="rId159" Type="http://schemas.openxmlformats.org/officeDocument/2006/relationships/hyperlink" Target="https://www.dundee.ac.uk/corporate-information/secure-handling-disclosure" TargetMode="External"/><Relationship Id="rId170" Type="http://schemas.openxmlformats.org/officeDocument/2006/relationships/hyperlink" Target="https://www.dundee.ac.uk/library/research/open-research-services/guidance-ukris-open-access-policy" TargetMode="External"/><Relationship Id="rId107" Type="http://schemas.openxmlformats.org/officeDocument/2006/relationships/hyperlink" Target="https://www.dundee.ac.uk/estates/buildings-security" TargetMode="External"/><Relationship Id="rId11" Type="http://schemas.openxmlformats.org/officeDocument/2006/relationships/hyperlink" Target="https://www.dundee.ac.uk/corporate-information/academic-schools" TargetMode="External"/><Relationship Id="rId32" Type="http://schemas.openxmlformats.org/officeDocument/2006/relationships/hyperlink" Target="https://www.dundee.ac.uk/governance/discipline-complaints-appeals/complaints" TargetMode="External"/><Relationship Id="rId53" Type="http://schemas.openxmlformats.org/officeDocument/2006/relationships/hyperlink" Target="https://www.dundee.ac.uk/corporate-information/honorary-degrees-committee" TargetMode="External"/><Relationship Id="rId74" Type="http://schemas.openxmlformats.org/officeDocument/2006/relationships/hyperlink" Target="https://www.dundee.ac.uk/corporate-information/financial-statements" TargetMode="External"/><Relationship Id="rId128" Type="http://schemas.openxmlformats.org/officeDocument/2006/relationships/hyperlink" Target="https://www.dundee.ac.uk/corporate-information/scholarship-and-bursary-terms-and-conditions" TargetMode="External"/><Relationship Id="rId149" Type="http://schemas.openxmlformats.org/officeDocument/2006/relationships/footer" Target="footer4.xml"/><Relationship Id="rId5" Type="http://schemas.openxmlformats.org/officeDocument/2006/relationships/webSettings" Target="webSettings.xml"/><Relationship Id="rId95" Type="http://schemas.openxmlformats.org/officeDocument/2006/relationships/hyperlink" Target="https://www.dundee.ac.uk/hr/topics/disciplinary" TargetMode="External"/><Relationship Id="rId160" Type="http://schemas.openxmlformats.org/officeDocument/2006/relationships/hyperlink" Target="https://www.dundee.ac.uk/archives" TargetMode="External"/><Relationship Id="rId22" Type="http://schemas.openxmlformats.org/officeDocument/2006/relationships/hyperlink" Target="https://www.dundee.ac.uk/university-executive-office/people" TargetMode="External"/><Relationship Id="rId43" Type="http://schemas.openxmlformats.org/officeDocument/2006/relationships/hyperlink" Target="https://www.universitychairs.ac.uk/about/" TargetMode="External"/><Relationship Id="rId64" Type="http://schemas.openxmlformats.org/officeDocument/2006/relationships/hyperlink" Target="https://www.dundee.ac.uk/estates/strategy" TargetMode="External"/><Relationship Id="rId118" Type="http://schemas.openxmlformats.org/officeDocument/2006/relationships/hyperlink" Target="https://www.dundee.ac.uk/disability-services/contact" TargetMode="External"/><Relationship Id="rId139" Type="http://schemas.openxmlformats.org/officeDocument/2006/relationships/hyperlink" Target="https://www.dundee.ac.uk/accommodation" TargetMode="External"/><Relationship Id="rId85" Type="http://schemas.openxmlformats.org/officeDocument/2006/relationships/hyperlink" Target="https://www.dundee.ac.uk/research-innovation" TargetMode="External"/><Relationship Id="rId150" Type="http://schemas.openxmlformats.org/officeDocument/2006/relationships/hyperlink" Target="https://www.dundee.ac.uk/corporate-information/accreditation" TargetMode="External"/><Relationship Id="rId171" Type="http://schemas.openxmlformats.org/officeDocument/2006/relationships/fontTable" Target="fontTable.xml"/><Relationship Id="rId12" Type="http://schemas.openxmlformats.org/officeDocument/2006/relationships/hyperlink" Target="mailto:freedomofinformation@dundee.ac.uk." TargetMode="External"/><Relationship Id="rId33" Type="http://schemas.openxmlformats.org/officeDocument/2006/relationships/hyperlink" Target="https://www.dundee.ac.uk/corporate-information" TargetMode="External"/><Relationship Id="rId108" Type="http://schemas.openxmlformats.org/officeDocument/2006/relationships/hyperlink" Target="https://www.dundee.ac.uk/estates/energy-and-environment" TargetMode="External"/><Relationship Id="rId129" Type="http://schemas.openxmlformats.org/officeDocument/2006/relationships/hyperlink" Target="https://www.dundee.ac.uk/guides/ask-question-about-our-scholarships" TargetMode="External"/><Relationship Id="rId54" Type="http://schemas.openxmlformats.org/officeDocument/2006/relationships/hyperlink" Target="https://www.dundee.ac.uk/corporate-information/financial-statements" TargetMode="External"/><Relationship Id="rId70" Type="http://schemas.openxmlformats.org/officeDocument/2006/relationships/hyperlink" Target="https://www.dundee.ac.uk/procurement" TargetMode="External"/><Relationship Id="rId75" Type="http://schemas.openxmlformats.org/officeDocument/2006/relationships/hyperlink" Target="https://www.dundee.ac.uk/research-governance-policy" TargetMode="External"/><Relationship Id="rId91" Type="http://schemas.openxmlformats.org/officeDocument/2006/relationships/hyperlink" Target="https://www.dundee.ac.uk/hr/topics/employment" TargetMode="External"/><Relationship Id="rId96" Type="http://schemas.openxmlformats.org/officeDocument/2006/relationships/hyperlink" Target="https://www.dundee.ac.uk/hr/topics/disciplinary" TargetMode="External"/><Relationship Id="rId140" Type="http://schemas.openxmlformats.org/officeDocument/2006/relationships/hyperlink" Target="https://www.dundee.ac.uk/graduation" TargetMode="External"/><Relationship Id="rId145" Type="http://schemas.openxmlformats.org/officeDocument/2006/relationships/hyperlink" Target="https://www.dundee.ac.uk/corporate-information/policy-and-guidance-approval-new-taught-provision" TargetMode="External"/><Relationship Id="rId161" Type="http://schemas.openxmlformats.org/officeDocument/2006/relationships/hyperlink" Target="https://www.dundee.ac.uk/archives" TargetMode="External"/><Relationship Id="rId166" Type="http://schemas.openxmlformats.org/officeDocument/2006/relationships/hyperlink" Target="https://www.dundee.ac.uk/strategic-plann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footer" Target="footer1.xml"/><Relationship Id="rId28" Type="http://schemas.openxmlformats.org/officeDocument/2006/relationships/hyperlink" Target="https://www.dundee.ac.uk/corporate-information/academic-schools" TargetMode="External"/><Relationship Id="rId49" Type="http://schemas.openxmlformats.org/officeDocument/2006/relationships/hyperlink" Target="https://www.dundee.ac.uk/corporate-information/university-senate-members" TargetMode="External"/><Relationship Id="rId114" Type="http://schemas.openxmlformats.org/officeDocument/2006/relationships/hyperlink" Target="https://www.dundee.ac.uk/equality-diversity" TargetMode="External"/><Relationship Id="rId119" Type="http://schemas.openxmlformats.org/officeDocument/2006/relationships/hyperlink" Target="https://www.dundee.ac.uk/disability-services/about" TargetMode="External"/><Relationship Id="rId44" Type="http://schemas.openxmlformats.org/officeDocument/2006/relationships/hyperlink" Target="https://www.dundee.ac.uk/corporate-information/conflicts-interest-policy" TargetMode="External"/><Relationship Id="rId60" Type="http://schemas.openxmlformats.org/officeDocument/2006/relationships/hyperlink" Target="https://www.dundee.ac.uk/corporate-information/financial-statements" TargetMode="External"/><Relationship Id="rId65" Type="http://schemas.openxmlformats.org/officeDocument/2006/relationships/hyperlink" Target="https://www.dundee.ac.uk/strategy/enabling-strategies/people" TargetMode="External"/><Relationship Id="rId81" Type="http://schemas.openxmlformats.org/officeDocument/2006/relationships/hyperlink" Target="https://www.dundee.ac.uk/research-innovation" TargetMode="External"/><Relationship Id="rId86" Type="http://schemas.openxmlformats.org/officeDocument/2006/relationships/hyperlink" Target="https://www.dundee.ac.uk/ref/impact-case-studies" TargetMode="External"/><Relationship Id="rId130" Type="http://schemas.openxmlformats.org/officeDocument/2006/relationships/hyperlink" Target="https://www.dundee.ac.uk/students" TargetMode="External"/><Relationship Id="rId135" Type="http://schemas.openxmlformats.org/officeDocument/2006/relationships/hyperlink" Target="https://www.dundee.ac.uk/governance" TargetMode="External"/><Relationship Id="rId151" Type="http://schemas.openxmlformats.org/officeDocument/2006/relationships/hyperlink" Target="https://www.dundee.ac.uk/global-partnerships" TargetMode="External"/><Relationship Id="rId156" Type="http://schemas.openxmlformats.org/officeDocument/2006/relationships/hyperlink" Target="https://www.dundee.ac.uk/archives" TargetMode="External"/><Relationship Id="rId172" Type="http://schemas.openxmlformats.org/officeDocument/2006/relationships/theme" Target="theme/theme1.xml"/><Relationship Id="rId13" Type="http://schemas.openxmlformats.org/officeDocument/2006/relationships/hyperlink" Target="mailto:freedomofinformation@dundee.ac.uk" TargetMode="External"/><Relationship Id="rId18" Type="http://schemas.openxmlformats.org/officeDocument/2006/relationships/hyperlink" Target="http://www.dundee.ac.uk/information-governance/" TargetMode="External"/><Relationship Id="rId39" Type="http://schemas.openxmlformats.org/officeDocument/2006/relationships/hyperlink" Target="https://www.dundee.ac.uk/governance/university/court" TargetMode="External"/><Relationship Id="rId109" Type="http://schemas.openxmlformats.org/officeDocument/2006/relationships/hyperlink" Target="https://www.dundee.ac.uk/estates" TargetMode="External"/><Relationship Id="rId34" Type="http://schemas.openxmlformats.org/officeDocument/2006/relationships/hyperlink" Target="https://www.dundee.ac.uk/information-governance" TargetMode="External"/><Relationship Id="rId50" Type="http://schemas.openxmlformats.org/officeDocument/2006/relationships/hyperlink" Target="https://www.dundee.ac.uk/corporate-information/court-members" TargetMode="External"/><Relationship Id="rId55" Type="http://schemas.openxmlformats.org/officeDocument/2006/relationships/hyperlink" Target="https://www.dundee.ac.uk/strategic-planning" TargetMode="External"/><Relationship Id="rId76" Type="http://schemas.openxmlformats.org/officeDocument/2006/relationships/hyperlink" Target="https://www.dundee.ac.uk/research-governance-policy" TargetMode="External"/><Relationship Id="rId97" Type="http://schemas.openxmlformats.org/officeDocument/2006/relationships/hyperlink" Target="https://www.dundee.ac.uk/hr/topics/employment" TargetMode="External"/><Relationship Id="rId104" Type="http://schemas.openxmlformats.org/officeDocument/2006/relationships/hyperlink" Target="https://www.dundee.ac.uk/estates" TargetMode="External"/><Relationship Id="rId120" Type="http://schemas.openxmlformats.org/officeDocument/2006/relationships/footer" Target="footer3.xml"/><Relationship Id="rId125" Type="http://schemas.openxmlformats.org/officeDocument/2006/relationships/hyperlink" Target="https://www.dundee.ac.uk/widening-access" TargetMode="External"/><Relationship Id="rId141" Type="http://schemas.openxmlformats.org/officeDocument/2006/relationships/hyperlink" Target="https://www.dundee.ac.uk/guides/complaints-handling-procedure-guide-students" TargetMode="External"/><Relationship Id="rId146" Type="http://schemas.openxmlformats.org/officeDocument/2006/relationships/hyperlink" Target="https://www.dundee.ac.uk/corporate-information/assessment-policy-taught-provision" TargetMode="External"/><Relationship Id="rId167" Type="http://schemas.openxmlformats.org/officeDocument/2006/relationships/hyperlink" Target="https://www.dundee.ac.uk/strategic-planni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undee.ac.uk/procurement" TargetMode="External"/><Relationship Id="rId92" Type="http://schemas.openxmlformats.org/officeDocument/2006/relationships/hyperlink" Target="https://www.dundee.ac.uk/hr/topics/employment" TargetMode="External"/><Relationship Id="rId162" Type="http://schemas.openxmlformats.org/officeDocument/2006/relationships/hyperlink" Target="https://www.dundee.ac.uk/alumni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dundee.ac.uk/corporate-information/professional-services" TargetMode="External"/><Relationship Id="rId24" Type="http://schemas.openxmlformats.org/officeDocument/2006/relationships/hyperlink" Target="https://www.dundee.ac.uk/contact" TargetMode="External"/><Relationship Id="rId40" Type="http://schemas.openxmlformats.org/officeDocument/2006/relationships/hyperlink" Target="https://www.dundee.ac.uk/corporate-information/university-court-agendas-and-minutes-2022-23" TargetMode="External"/><Relationship Id="rId45" Type="http://schemas.openxmlformats.org/officeDocument/2006/relationships/hyperlink" Target="https://www.dundee.ac.uk/corporate-information/court-members" TargetMode="External"/><Relationship Id="rId66" Type="http://schemas.openxmlformats.org/officeDocument/2006/relationships/hyperlink" Target="https://www.dundee.ac.uk/corporate-information/university-dundee-strategy-2022-27-document" TargetMode="External"/><Relationship Id="rId87" Type="http://schemas.openxmlformats.org/officeDocument/2006/relationships/hyperlink" Target="https://www.dundee.ac.uk/guides/consultancy" TargetMode="External"/><Relationship Id="rId110" Type="http://schemas.openxmlformats.org/officeDocument/2006/relationships/hyperlink" Target="https://www.dundee.ac.uk/safety/health-safety-policies" TargetMode="External"/><Relationship Id="rId115" Type="http://schemas.openxmlformats.org/officeDocument/2006/relationships/hyperlink" Target="https://www.dundee.ac.uk/disability-services" TargetMode="External"/><Relationship Id="rId131" Type="http://schemas.openxmlformats.org/officeDocument/2006/relationships/hyperlink" Target="https://www.dundee.ac.uk/guides/view-your-exam-timetable-and-exam-results" TargetMode="External"/><Relationship Id="rId136" Type="http://schemas.openxmlformats.org/officeDocument/2006/relationships/hyperlink" Target="https://www.dundee.ac.uk/registry" TargetMode="External"/><Relationship Id="rId157" Type="http://schemas.openxmlformats.org/officeDocument/2006/relationships/hyperlink" Target="https://www.dundee.ac.uk/museum" TargetMode="External"/><Relationship Id="rId61" Type="http://schemas.openxmlformats.org/officeDocument/2006/relationships/hyperlink" Target="https://www.dundee.ac.uk/corporate-information/endowment-investments-valuation-reports" TargetMode="External"/><Relationship Id="rId82" Type="http://schemas.openxmlformats.org/officeDocument/2006/relationships/hyperlink" Target="https://www.dundee.ac.uk/research-innovation" TargetMode="External"/><Relationship Id="rId152" Type="http://schemas.openxmlformats.org/officeDocument/2006/relationships/hyperlink" Target="https://www.dundee.ac.uk/library" TargetMode="External"/><Relationship Id="rId19" Type="http://schemas.openxmlformats.org/officeDocument/2006/relationships/hyperlink" Target="mailto:freedomofinformation@dundee.ac.uk" TargetMode="External"/><Relationship Id="rId14" Type="http://schemas.openxmlformats.org/officeDocument/2006/relationships/hyperlink" Target="http://www.itspublicknowledge.info/Law/FOISA-EIRsGuidance/Briefings.asp" TargetMode="External"/><Relationship Id="rId30" Type="http://schemas.openxmlformats.org/officeDocument/2006/relationships/hyperlink" Target="https://www.dundee.ac.uk/corporate-information/academic-dates" TargetMode="External"/><Relationship Id="rId35" Type="http://schemas.openxmlformats.org/officeDocument/2006/relationships/hyperlink" Target="https://www.dundee.ac.uk/information-governance" TargetMode="External"/><Relationship Id="rId56" Type="http://schemas.openxmlformats.org/officeDocument/2006/relationships/hyperlink" Target="https://www.dundee.ac.uk/finance/our-services/financial-accounting" TargetMode="External"/><Relationship Id="rId77" Type="http://schemas.openxmlformats.org/officeDocument/2006/relationships/hyperlink" Target="https://www.dundee.ac.uk/research-governance-policy" TargetMode="External"/><Relationship Id="rId100" Type="http://schemas.openxmlformats.org/officeDocument/2006/relationships/hyperlink" Target="https://www.dundee.ac.uk/information-governance/records-management" TargetMode="External"/><Relationship Id="rId105" Type="http://schemas.openxmlformats.org/officeDocument/2006/relationships/hyperlink" Target="https://www.dundee.ac.uk/estates/strategy" TargetMode="External"/><Relationship Id="rId126" Type="http://schemas.openxmlformats.org/officeDocument/2006/relationships/hyperlink" Target="https://www.dundee.ac.uk/guides/admissions" TargetMode="External"/><Relationship Id="rId147" Type="http://schemas.openxmlformats.org/officeDocument/2006/relationships/hyperlink" Target="https://www.dundee.ac.uk/rankings" TargetMode="External"/><Relationship Id="rId168" Type="http://schemas.openxmlformats.org/officeDocument/2006/relationships/hyperlink" Target="https://www.hesa.ac.uk/about" TargetMode="External"/><Relationship Id="rId8" Type="http://schemas.openxmlformats.org/officeDocument/2006/relationships/hyperlink" Target="http://itspublicknowledge.info/ScottishPublicAuthorities/PublicationSchemes/TheModelPublicationScheme.aspx" TargetMode="External"/><Relationship Id="rId51" Type="http://schemas.openxmlformats.org/officeDocument/2006/relationships/hyperlink" Target="https://www.dundee.ac.uk/corporate-information/freedom-information-scotland-act-2002-publication-scheme" TargetMode="External"/><Relationship Id="rId72" Type="http://schemas.openxmlformats.org/officeDocument/2006/relationships/hyperlink" Target="https://www.dundee.ac.uk/procurement" TargetMode="External"/><Relationship Id="rId93" Type="http://schemas.openxmlformats.org/officeDocument/2006/relationships/hyperlink" Target="https://www.dundee.ac.uk/hr/topics/equality-diversity" TargetMode="External"/><Relationship Id="rId98" Type="http://schemas.openxmlformats.org/officeDocument/2006/relationships/hyperlink" Target="https://www.dundee.ac.uk/hr/topics/disclosure" TargetMode="External"/><Relationship Id="rId121" Type="http://schemas.openxmlformats.org/officeDocument/2006/relationships/hyperlink" Target="https://www.dundee.ac.uk/corporate-information/disability-services-annual-reports" TargetMode="External"/><Relationship Id="rId142" Type="http://schemas.openxmlformats.org/officeDocument/2006/relationships/hyperlink" Target="https://www.dundee.ac.uk/facilities" TargetMode="External"/><Relationship Id="rId163" Type="http://schemas.openxmlformats.org/officeDocument/2006/relationships/hyperlink" Target="https://www.dundee.ac.uk/alumni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dundee.ac.uk/campusmap/" TargetMode="External"/><Relationship Id="rId46" Type="http://schemas.openxmlformats.org/officeDocument/2006/relationships/hyperlink" Target="https://www.dundee.ac.uk/corporate-information/academic-schools" TargetMode="External"/><Relationship Id="rId67" Type="http://schemas.openxmlformats.org/officeDocument/2006/relationships/hyperlink" Target="https://www.dundee.ac.uk/strategic-planning" TargetMode="External"/><Relationship Id="rId116" Type="http://schemas.openxmlformats.org/officeDocument/2006/relationships/hyperlink" Target="https://www.dundee.ac.uk/disability-services" TargetMode="External"/><Relationship Id="rId137" Type="http://schemas.openxmlformats.org/officeDocument/2006/relationships/hyperlink" Target="https://www.dundee.ac.uk/strategic-planning" TargetMode="External"/><Relationship Id="rId158" Type="http://schemas.openxmlformats.org/officeDocument/2006/relationships/hyperlink" Target="https://www.dundee.ac.uk/corporate-information/archive-services-collecting-policy" TargetMode="External"/><Relationship Id="rId20" Type="http://schemas.openxmlformats.org/officeDocument/2006/relationships/hyperlink" Target="https://www.dundee.ac.uk/library/policies" TargetMode="External"/><Relationship Id="rId41" Type="http://schemas.openxmlformats.org/officeDocument/2006/relationships/hyperlink" Target="https://www.dundee.ac.uk/governance/university" TargetMode="External"/><Relationship Id="rId62" Type="http://schemas.openxmlformats.org/officeDocument/2006/relationships/hyperlink" Target="https://www.dundee.ac.uk/strategy/vision" TargetMode="External"/><Relationship Id="rId83" Type="http://schemas.openxmlformats.org/officeDocument/2006/relationships/hyperlink" Target="https://www.dundee.ac.uk/research-innovation" TargetMode="External"/><Relationship Id="rId88" Type="http://schemas.openxmlformats.org/officeDocument/2006/relationships/hyperlink" Target="https://www.dundee.ac.uk/equality-diversity/publications-policy" TargetMode="External"/><Relationship Id="rId111" Type="http://schemas.openxmlformats.org/officeDocument/2006/relationships/hyperlink" Target="https://www.dundee.ac.uk/safety/health-safety-policies" TargetMode="External"/><Relationship Id="rId132" Type="http://schemas.openxmlformats.org/officeDocument/2006/relationships/hyperlink" Target="https://www.dundee.ac.uk/corporate-information/assessment-policy-taught-provision" TargetMode="External"/><Relationship Id="rId153" Type="http://schemas.openxmlformats.org/officeDocument/2006/relationships/hyperlink" Target="https://www.dundee.ac.uk/it" TargetMode="External"/><Relationship Id="rId15" Type="http://schemas.openxmlformats.org/officeDocument/2006/relationships/hyperlink" Target="http://www.dundee.ac.uk/archives/visitus/" TargetMode="External"/><Relationship Id="rId36" Type="http://schemas.openxmlformats.org/officeDocument/2006/relationships/hyperlink" Target="https://www.dundee.ac.uk/archives" TargetMode="External"/><Relationship Id="rId57" Type="http://schemas.openxmlformats.org/officeDocument/2006/relationships/hyperlink" Target="https://www.dundee.ac.uk/corporate-information/financial-statements" TargetMode="External"/><Relationship Id="rId106" Type="http://schemas.openxmlformats.org/officeDocument/2006/relationships/hyperlink" Target="https://www.dundee.ac.uk/estates/strategy" TargetMode="External"/><Relationship Id="rId127" Type="http://schemas.openxmlformats.org/officeDocument/2006/relationships/hyperlink" Target="https://www.dundee.ac.uk/collections/tuition-fees" TargetMode="External"/><Relationship Id="rId10" Type="http://schemas.openxmlformats.org/officeDocument/2006/relationships/hyperlink" Target="https://www.dundee.ac.uk/corporate-information/professional-services" TargetMode="External"/><Relationship Id="rId31" Type="http://schemas.openxmlformats.org/officeDocument/2006/relationships/hyperlink" Target="https://www.dundee.ac.uk/corporate-information/chistmas-closure" TargetMode="External"/><Relationship Id="rId52" Type="http://schemas.openxmlformats.org/officeDocument/2006/relationships/hyperlink" Target="https://www.dundee.ac.uk/corporate-information/honorary-degrees" TargetMode="External"/><Relationship Id="rId73" Type="http://schemas.openxmlformats.org/officeDocument/2006/relationships/hyperlink" Target="https://www.dundee.ac.uk/procurement" TargetMode="External"/><Relationship Id="rId78" Type="http://schemas.openxmlformats.org/officeDocument/2006/relationships/hyperlink" Target="https://www.dundee.ac.uk/research-governance-policy/help-and-guidance" TargetMode="External"/><Relationship Id="rId94" Type="http://schemas.openxmlformats.org/officeDocument/2006/relationships/hyperlink" Target="https://www.dundee.ac.uk/hr/topics/pensions" TargetMode="External"/><Relationship Id="rId99" Type="http://schemas.openxmlformats.org/officeDocument/2006/relationships/hyperlink" Target="https://www.dundee.ac.uk/opd" TargetMode="External"/><Relationship Id="rId101" Type="http://schemas.openxmlformats.org/officeDocument/2006/relationships/hyperlink" Target="https://www.dundee.ac.uk/staff" TargetMode="External"/><Relationship Id="rId122" Type="http://schemas.openxmlformats.org/officeDocument/2006/relationships/hyperlink" Target="https://www.dundee.ac.uk/subjects" TargetMode="External"/><Relationship Id="rId143" Type="http://schemas.openxmlformats.org/officeDocument/2006/relationships/hyperlink" Target="https://www.dundee.ac.uk/quality-framework/student-engagement" TargetMode="External"/><Relationship Id="rId148" Type="http://schemas.openxmlformats.org/officeDocument/2006/relationships/hyperlink" Target="https://www.dundee.ac.uk/quality-framework" TargetMode="External"/><Relationship Id="rId164" Type="http://schemas.openxmlformats.org/officeDocument/2006/relationships/hyperlink" Target="https://www.dundee.ac.uk/alumni/stories" TargetMode="External"/><Relationship Id="rId169" Type="http://schemas.openxmlformats.org/officeDocument/2006/relationships/hyperlink" Target="https://www.dundee.ac.uk/strategic-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ndee.ac.uk/" TargetMode="External"/><Relationship Id="rId26" Type="http://schemas.openxmlformats.org/officeDocument/2006/relationships/hyperlink" Target="https://www.dundee.ac.uk/virtual-tour/" TargetMode="External"/><Relationship Id="rId47" Type="http://schemas.openxmlformats.org/officeDocument/2006/relationships/hyperlink" Target="https://www.dundee.ac.uk/corporate-information/professional-services" TargetMode="External"/><Relationship Id="rId68" Type="http://schemas.openxmlformats.org/officeDocument/2006/relationships/hyperlink" Target="http://www.dundee.ac.uk/procurement/" TargetMode="External"/><Relationship Id="rId89" Type="http://schemas.openxmlformats.org/officeDocument/2006/relationships/hyperlink" Target="https://www.dundee.ac.uk/hr/topics/recruitment" TargetMode="External"/><Relationship Id="rId112" Type="http://schemas.openxmlformats.org/officeDocument/2006/relationships/hyperlink" Target="https://www.dundee.ac.uk/equality-diversity" TargetMode="External"/><Relationship Id="rId133" Type="http://schemas.openxmlformats.org/officeDocument/2006/relationships/hyperlink" Target="https://www.dundee.ac.uk/corporate-information/ordinances" TargetMode="External"/><Relationship Id="rId154" Type="http://schemas.openxmlformats.org/officeDocument/2006/relationships/hyperlink" Target="https://www.dundee.ac.uk/culture-and-information" TargetMode="External"/><Relationship Id="rId16" Type="http://schemas.openxmlformats.org/officeDocument/2006/relationships/hyperlink" Target="http://www.dundee.ac.uk/library/services/" TargetMode="External"/><Relationship Id="rId37" Type="http://schemas.openxmlformats.org/officeDocument/2006/relationships/hyperlink" Target="https://www.dundee.ac.uk/corporate-information" TargetMode="External"/><Relationship Id="rId58" Type="http://schemas.openxmlformats.org/officeDocument/2006/relationships/hyperlink" Target="https://www.dundee.ac.uk/corporate-information/financial-regulations" TargetMode="External"/><Relationship Id="rId79" Type="http://schemas.openxmlformats.org/officeDocument/2006/relationships/hyperlink" Target="https://www.dundee.ac.uk/research-governance-policy/ethics-procedures" TargetMode="External"/><Relationship Id="rId102" Type="http://schemas.openxmlformats.org/officeDocument/2006/relationships/hyperlink" Target="https://www.hesa.ac.uk/" TargetMode="External"/><Relationship Id="rId123" Type="http://schemas.openxmlformats.org/officeDocument/2006/relationships/hyperlink" Target="https://www.dundee.ac.uk/guides/admissions" TargetMode="External"/><Relationship Id="rId144" Type="http://schemas.openxmlformats.org/officeDocument/2006/relationships/hyperlink" Target="https://www.dusa.co.uk/" TargetMode="External"/><Relationship Id="rId90" Type="http://schemas.openxmlformats.org/officeDocument/2006/relationships/hyperlink" Target="https://www.dundee.ac.uk/hr/topics/employment" TargetMode="External"/><Relationship Id="rId165" Type="http://schemas.openxmlformats.org/officeDocument/2006/relationships/hyperlink" Target="https://www.sfc.ac.uk/" TargetMode="External"/><Relationship Id="rId27" Type="http://schemas.openxmlformats.org/officeDocument/2006/relationships/hyperlink" Target="https://www.dundee.ac.uk/discover-dundee" TargetMode="External"/><Relationship Id="rId48" Type="http://schemas.openxmlformats.org/officeDocument/2006/relationships/hyperlink" Target="https://www.dundee.ac.uk/corporate-information/research-centres-and-units" TargetMode="External"/><Relationship Id="rId69" Type="http://schemas.openxmlformats.org/officeDocument/2006/relationships/hyperlink" Target="https://www.dundee.ac.uk/procurement" TargetMode="External"/><Relationship Id="rId113" Type="http://schemas.openxmlformats.org/officeDocument/2006/relationships/hyperlink" Target="https://www.dundee.ac.uk/equality-diversity" TargetMode="External"/><Relationship Id="rId134" Type="http://schemas.openxmlformats.org/officeDocument/2006/relationships/hyperlink" Target="https://www.dundee.ac.uk/academic-skills" TargetMode="External"/><Relationship Id="rId80" Type="http://schemas.openxmlformats.org/officeDocument/2006/relationships/hyperlink" Target="https://www.dundee.ac.uk/research-governance-policy/research-policies" TargetMode="External"/><Relationship Id="rId155" Type="http://schemas.openxmlformats.org/officeDocument/2006/relationships/hyperlink" Target="https://www.dundee.ac.uk/" TargetMode="External"/><Relationship Id="rId17" Type="http://schemas.openxmlformats.org/officeDocument/2006/relationships/hyperlink" Target="http://www.oqps.gov.uk/" TargetMode="External"/><Relationship Id="rId38" Type="http://schemas.openxmlformats.org/officeDocument/2006/relationships/hyperlink" Target="https://www.dundee.ac.uk/governance/university" TargetMode="External"/><Relationship Id="rId59" Type="http://schemas.openxmlformats.org/officeDocument/2006/relationships/hyperlink" Target="https://www.dundee.ac.uk/search?query=%20&amp;f%5B1%5D=type%3Acorporate_information&amp;f%5B0%5D=corporate_information_category%3A7446" TargetMode="External"/><Relationship Id="rId103" Type="http://schemas.openxmlformats.org/officeDocument/2006/relationships/footer" Target="footer2.xml"/><Relationship Id="rId124" Type="http://schemas.openxmlformats.org/officeDocument/2006/relationships/hyperlink" Target="https://www.dundee.ac.uk/sub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CCAF-22C3-40FB-99F0-B607A704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10650</Words>
  <Characters>60705</Characters>
  <Application>Microsoft Office Word</Application>
  <DocSecurity>0</DocSecurity>
  <Lines>505</Lines>
  <Paragraphs>142</Paragraphs>
  <ScaleCrop>false</ScaleCrop>
  <Company/>
  <LinksUpToDate>false</LinksUpToDate>
  <CharactersWithSpaces>71213</CharactersWithSpaces>
  <SharedDoc>false</SharedDoc>
  <HLinks>
    <vt:vector size="948" baseType="variant">
      <vt:variant>
        <vt:i4>7864423</vt:i4>
      </vt:variant>
      <vt:variant>
        <vt:i4>468</vt:i4>
      </vt:variant>
      <vt:variant>
        <vt:i4>0</vt:i4>
      </vt:variant>
      <vt:variant>
        <vt:i4>5</vt:i4>
      </vt:variant>
      <vt:variant>
        <vt:lpwstr>https://www.dundee.ac.uk/strategic-planning</vt:lpwstr>
      </vt:variant>
      <vt:variant>
        <vt:lpwstr/>
      </vt:variant>
      <vt:variant>
        <vt:i4>1179739</vt:i4>
      </vt:variant>
      <vt:variant>
        <vt:i4>465</vt:i4>
      </vt:variant>
      <vt:variant>
        <vt:i4>0</vt:i4>
      </vt:variant>
      <vt:variant>
        <vt:i4>5</vt:i4>
      </vt:variant>
      <vt:variant>
        <vt:lpwstr>https://www.hesa.ac.uk/about</vt:lpwstr>
      </vt:variant>
      <vt:variant>
        <vt:lpwstr/>
      </vt:variant>
      <vt:variant>
        <vt:i4>7864423</vt:i4>
      </vt:variant>
      <vt:variant>
        <vt:i4>462</vt:i4>
      </vt:variant>
      <vt:variant>
        <vt:i4>0</vt:i4>
      </vt:variant>
      <vt:variant>
        <vt:i4>5</vt:i4>
      </vt:variant>
      <vt:variant>
        <vt:lpwstr>https://www.dundee.ac.uk/strategic-planning</vt:lpwstr>
      </vt:variant>
      <vt:variant>
        <vt:lpwstr/>
      </vt:variant>
      <vt:variant>
        <vt:i4>7864423</vt:i4>
      </vt:variant>
      <vt:variant>
        <vt:i4>459</vt:i4>
      </vt:variant>
      <vt:variant>
        <vt:i4>0</vt:i4>
      </vt:variant>
      <vt:variant>
        <vt:i4>5</vt:i4>
      </vt:variant>
      <vt:variant>
        <vt:lpwstr>https://www.dundee.ac.uk/strategic-planning</vt:lpwstr>
      </vt:variant>
      <vt:variant>
        <vt:lpwstr/>
      </vt:variant>
      <vt:variant>
        <vt:i4>3735668</vt:i4>
      </vt:variant>
      <vt:variant>
        <vt:i4>456</vt:i4>
      </vt:variant>
      <vt:variant>
        <vt:i4>0</vt:i4>
      </vt:variant>
      <vt:variant>
        <vt:i4>5</vt:i4>
      </vt:variant>
      <vt:variant>
        <vt:lpwstr>https://www.sfc.ac.uk/</vt:lpwstr>
      </vt:variant>
      <vt:variant>
        <vt:lpwstr/>
      </vt:variant>
      <vt:variant>
        <vt:i4>3014693</vt:i4>
      </vt:variant>
      <vt:variant>
        <vt:i4>453</vt:i4>
      </vt:variant>
      <vt:variant>
        <vt:i4>0</vt:i4>
      </vt:variant>
      <vt:variant>
        <vt:i4>5</vt:i4>
      </vt:variant>
      <vt:variant>
        <vt:lpwstr>https://www.dundee.ac.uk/alumni/stories</vt:lpwstr>
      </vt:variant>
      <vt:variant>
        <vt:lpwstr/>
      </vt:variant>
      <vt:variant>
        <vt:i4>6422585</vt:i4>
      </vt:variant>
      <vt:variant>
        <vt:i4>450</vt:i4>
      </vt:variant>
      <vt:variant>
        <vt:i4>0</vt:i4>
      </vt:variant>
      <vt:variant>
        <vt:i4>5</vt:i4>
      </vt:variant>
      <vt:variant>
        <vt:lpwstr>https://www.dundee.ac.uk/alumni</vt:lpwstr>
      </vt:variant>
      <vt:variant>
        <vt:lpwstr/>
      </vt:variant>
      <vt:variant>
        <vt:i4>6422585</vt:i4>
      </vt:variant>
      <vt:variant>
        <vt:i4>447</vt:i4>
      </vt:variant>
      <vt:variant>
        <vt:i4>0</vt:i4>
      </vt:variant>
      <vt:variant>
        <vt:i4>5</vt:i4>
      </vt:variant>
      <vt:variant>
        <vt:lpwstr>https://www.dundee.ac.uk/alumni</vt:lpwstr>
      </vt:variant>
      <vt:variant>
        <vt:lpwstr/>
      </vt:variant>
      <vt:variant>
        <vt:i4>1441876</vt:i4>
      </vt:variant>
      <vt:variant>
        <vt:i4>444</vt:i4>
      </vt:variant>
      <vt:variant>
        <vt:i4>0</vt:i4>
      </vt:variant>
      <vt:variant>
        <vt:i4>5</vt:i4>
      </vt:variant>
      <vt:variant>
        <vt:lpwstr>https://www.dundee.ac.uk/archives</vt:lpwstr>
      </vt:variant>
      <vt:variant>
        <vt:lpwstr/>
      </vt:variant>
      <vt:variant>
        <vt:i4>1441876</vt:i4>
      </vt:variant>
      <vt:variant>
        <vt:i4>441</vt:i4>
      </vt:variant>
      <vt:variant>
        <vt:i4>0</vt:i4>
      </vt:variant>
      <vt:variant>
        <vt:i4>5</vt:i4>
      </vt:variant>
      <vt:variant>
        <vt:lpwstr>https://www.dundee.ac.uk/archives</vt:lpwstr>
      </vt:variant>
      <vt:variant>
        <vt:lpwstr/>
      </vt:variant>
      <vt:variant>
        <vt:i4>4653080</vt:i4>
      </vt:variant>
      <vt:variant>
        <vt:i4>438</vt:i4>
      </vt:variant>
      <vt:variant>
        <vt:i4>0</vt:i4>
      </vt:variant>
      <vt:variant>
        <vt:i4>5</vt:i4>
      </vt:variant>
      <vt:variant>
        <vt:lpwstr>https://www.dundee.ac.uk/corporate-information/secure-handling-disclosure</vt:lpwstr>
      </vt:variant>
      <vt:variant>
        <vt:lpwstr/>
      </vt:variant>
      <vt:variant>
        <vt:i4>4587597</vt:i4>
      </vt:variant>
      <vt:variant>
        <vt:i4>435</vt:i4>
      </vt:variant>
      <vt:variant>
        <vt:i4>0</vt:i4>
      </vt:variant>
      <vt:variant>
        <vt:i4>5</vt:i4>
      </vt:variant>
      <vt:variant>
        <vt:lpwstr>https://www.dundee.ac.uk/corporate-information/archive-services-collecting-policy</vt:lpwstr>
      </vt:variant>
      <vt:variant>
        <vt:lpwstr/>
      </vt:variant>
      <vt:variant>
        <vt:i4>7536680</vt:i4>
      </vt:variant>
      <vt:variant>
        <vt:i4>432</vt:i4>
      </vt:variant>
      <vt:variant>
        <vt:i4>0</vt:i4>
      </vt:variant>
      <vt:variant>
        <vt:i4>5</vt:i4>
      </vt:variant>
      <vt:variant>
        <vt:lpwstr>https://www.dundee.ac.uk/museum</vt:lpwstr>
      </vt:variant>
      <vt:variant>
        <vt:lpwstr/>
      </vt:variant>
      <vt:variant>
        <vt:i4>1441876</vt:i4>
      </vt:variant>
      <vt:variant>
        <vt:i4>429</vt:i4>
      </vt:variant>
      <vt:variant>
        <vt:i4>0</vt:i4>
      </vt:variant>
      <vt:variant>
        <vt:i4>5</vt:i4>
      </vt:variant>
      <vt:variant>
        <vt:lpwstr>https://www.dundee.ac.uk/archives</vt:lpwstr>
      </vt:variant>
      <vt:variant>
        <vt:lpwstr/>
      </vt:variant>
      <vt:variant>
        <vt:i4>1572887</vt:i4>
      </vt:variant>
      <vt:variant>
        <vt:i4>426</vt:i4>
      </vt:variant>
      <vt:variant>
        <vt:i4>0</vt:i4>
      </vt:variant>
      <vt:variant>
        <vt:i4>5</vt:i4>
      </vt:variant>
      <vt:variant>
        <vt:lpwstr>https://www.dundee.ac.uk/</vt:lpwstr>
      </vt:variant>
      <vt:variant>
        <vt:lpwstr/>
      </vt:variant>
      <vt:variant>
        <vt:i4>1638482</vt:i4>
      </vt:variant>
      <vt:variant>
        <vt:i4>423</vt:i4>
      </vt:variant>
      <vt:variant>
        <vt:i4>0</vt:i4>
      </vt:variant>
      <vt:variant>
        <vt:i4>5</vt:i4>
      </vt:variant>
      <vt:variant>
        <vt:lpwstr>https://www.dundee.ac.uk/culture-and-information</vt:lpwstr>
      </vt:variant>
      <vt:variant>
        <vt:lpwstr/>
      </vt:variant>
      <vt:variant>
        <vt:i4>7405624</vt:i4>
      </vt:variant>
      <vt:variant>
        <vt:i4>420</vt:i4>
      </vt:variant>
      <vt:variant>
        <vt:i4>0</vt:i4>
      </vt:variant>
      <vt:variant>
        <vt:i4>5</vt:i4>
      </vt:variant>
      <vt:variant>
        <vt:lpwstr>https://www.dundee.ac.uk/it</vt:lpwstr>
      </vt:variant>
      <vt:variant>
        <vt:lpwstr/>
      </vt:variant>
      <vt:variant>
        <vt:i4>917585</vt:i4>
      </vt:variant>
      <vt:variant>
        <vt:i4>417</vt:i4>
      </vt:variant>
      <vt:variant>
        <vt:i4>0</vt:i4>
      </vt:variant>
      <vt:variant>
        <vt:i4>5</vt:i4>
      </vt:variant>
      <vt:variant>
        <vt:lpwstr>https://www.dundee.ac.uk/library</vt:lpwstr>
      </vt:variant>
      <vt:variant>
        <vt:lpwstr/>
      </vt:variant>
      <vt:variant>
        <vt:i4>4522076</vt:i4>
      </vt:variant>
      <vt:variant>
        <vt:i4>414</vt:i4>
      </vt:variant>
      <vt:variant>
        <vt:i4>0</vt:i4>
      </vt:variant>
      <vt:variant>
        <vt:i4>5</vt:i4>
      </vt:variant>
      <vt:variant>
        <vt:lpwstr>https://www.dundee.ac.uk/global-partnerships</vt:lpwstr>
      </vt:variant>
      <vt:variant>
        <vt:lpwstr/>
      </vt:variant>
      <vt:variant>
        <vt:i4>1114190</vt:i4>
      </vt:variant>
      <vt:variant>
        <vt:i4>411</vt:i4>
      </vt:variant>
      <vt:variant>
        <vt:i4>0</vt:i4>
      </vt:variant>
      <vt:variant>
        <vt:i4>5</vt:i4>
      </vt:variant>
      <vt:variant>
        <vt:lpwstr>https://www.dundee.ac.uk/corporate-information/accreditation</vt:lpwstr>
      </vt:variant>
      <vt:variant>
        <vt:lpwstr/>
      </vt:variant>
      <vt:variant>
        <vt:i4>8257634</vt:i4>
      </vt:variant>
      <vt:variant>
        <vt:i4>408</vt:i4>
      </vt:variant>
      <vt:variant>
        <vt:i4>0</vt:i4>
      </vt:variant>
      <vt:variant>
        <vt:i4>5</vt:i4>
      </vt:variant>
      <vt:variant>
        <vt:lpwstr>https://www.dundee.ac.uk/quality-framework</vt:lpwstr>
      </vt:variant>
      <vt:variant>
        <vt:lpwstr/>
      </vt:variant>
      <vt:variant>
        <vt:i4>655452</vt:i4>
      </vt:variant>
      <vt:variant>
        <vt:i4>405</vt:i4>
      </vt:variant>
      <vt:variant>
        <vt:i4>0</vt:i4>
      </vt:variant>
      <vt:variant>
        <vt:i4>5</vt:i4>
      </vt:variant>
      <vt:variant>
        <vt:lpwstr>https://www.dundee.ac.uk/rankings</vt:lpwstr>
      </vt:variant>
      <vt:variant>
        <vt:lpwstr/>
      </vt:variant>
      <vt:variant>
        <vt:i4>1376287</vt:i4>
      </vt:variant>
      <vt:variant>
        <vt:i4>402</vt:i4>
      </vt:variant>
      <vt:variant>
        <vt:i4>0</vt:i4>
      </vt:variant>
      <vt:variant>
        <vt:i4>5</vt:i4>
      </vt:variant>
      <vt:variant>
        <vt:lpwstr>https://www.dundee.ac.uk/corporate-information/assessment-policy-taught-provision</vt:lpwstr>
      </vt:variant>
      <vt:variant>
        <vt:lpwstr/>
      </vt:variant>
      <vt:variant>
        <vt:i4>720978</vt:i4>
      </vt:variant>
      <vt:variant>
        <vt:i4>399</vt:i4>
      </vt:variant>
      <vt:variant>
        <vt:i4>0</vt:i4>
      </vt:variant>
      <vt:variant>
        <vt:i4>5</vt:i4>
      </vt:variant>
      <vt:variant>
        <vt:lpwstr>https://www.dundee.ac.uk/corporate-information/policy-and-guidance-approval-new-taught-provision</vt:lpwstr>
      </vt:variant>
      <vt:variant>
        <vt:lpwstr/>
      </vt:variant>
      <vt:variant>
        <vt:i4>7995491</vt:i4>
      </vt:variant>
      <vt:variant>
        <vt:i4>396</vt:i4>
      </vt:variant>
      <vt:variant>
        <vt:i4>0</vt:i4>
      </vt:variant>
      <vt:variant>
        <vt:i4>5</vt:i4>
      </vt:variant>
      <vt:variant>
        <vt:lpwstr>https://www.dusa.co.uk/</vt:lpwstr>
      </vt:variant>
      <vt:variant>
        <vt:lpwstr/>
      </vt:variant>
      <vt:variant>
        <vt:i4>983057</vt:i4>
      </vt:variant>
      <vt:variant>
        <vt:i4>393</vt:i4>
      </vt:variant>
      <vt:variant>
        <vt:i4>0</vt:i4>
      </vt:variant>
      <vt:variant>
        <vt:i4>5</vt:i4>
      </vt:variant>
      <vt:variant>
        <vt:lpwstr>https://www.dundee.ac.uk/quality-framework/student-engagement</vt:lpwstr>
      </vt:variant>
      <vt:variant>
        <vt:lpwstr/>
      </vt:variant>
      <vt:variant>
        <vt:i4>6291504</vt:i4>
      </vt:variant>
      <vt:variant>
        <vt:i4>390</vt:i4>
      </vt:variant>
      <vt:variant>
        <vt:i4>0</vt:i4>
      </vt:variant>
      <vt:variant>
        <vt:i4>5</vt:i4>
      </vt:variant>
      <vt:variant>
        <vt:lpwstr>https://www.dundee.ac.uk/facilities</vt:lpwstr>
      </vt:variant>
      <vt:variant>
        <vt:lpwstr/>
      </vt:variant>
      <vt:variant>
        <vt:i4>851989</vt:i4>
      </vt:variant>
      <vt:variant>
        <vt:i4>387</vt:i4>
      </vt:variant>
      <vt:variant>
        <vt:i4>0</vt:i4>
      </vt:variant>
      <vt:variant>
        <vt:i4>5</vt:i4>
      </vt:variant>
      <vt:variant>
        <vt:lpwstr>https://www.dundee.ac.uk/guides/complaints-handling-procedure-guide-students</vt:lpwstr>
      </vt:variant>
      <vt:variant>
        <vt:lpwstr/>
      </vt:variant>
      <vt:variant>
        <vt:i4>7340070</vt:i4>
      </vt:variant>
      <vt:variant>
        <vt:i4>384</vt:i4>
      </vt:variant>
      <vt:variant>
        <vt:i4>0</vt:i4>
      </vt:variant>
      <vt:variant>
        <vt:i4>5</vt:i4>
      </vt:variant>
      <vt:variant>
        <vt:lpwstr>https://www.dundee.ac.uk/graduation</vt:lpwstr>
      </vt:variant>
      <vt:variant>
        <vt:lpwstr/>
      </vt:variant>
      <vt:variant>
        <vt:i4>8257574</vt:i4>
      </vt:variant>
      <vt:variant>
        <vt:i4>381</vt:i4>
      </vt:variant>
      <vt:variant>
        <vt:i4>0</vt:i4>
      </vt:variant>
      <vt:variant>
        <vt:i4>5</vt:i4>
      </vt:variant>
      <vt:variant>
        <vt:lpwstr>https://www.dundee.ac.uk/accommodation</vt:lpwstr>
      </vt:variant>
      <vt:variant>
        <vt:lpwstr/>
      </vt:variant>
      <vt:variant>
        <vt:i4>3670142</vt:i4>
      </vt:variant>
      <vt:variant>
        <vt:i4>378</vt:i4>
      </vt:variant>
      <vt:variant>
        <vt:i4>0</vt:i4>
      </vt:variant>
      <vt:variant>
        <vt:i4>5</vt:i4>
      </vt:variant>
      <vt:variant>
        <vt:lpwstr>https://www.dundee.ac.uk/corporate-information/student-discipline-procedure</vt:lpwstr>
      </vt:variant>
      <vt:variant>
        <vt:lpwstr/>
      </vt:variant>
      <vt:variant>
        <vt:i4>7864423</vt:i4>
      </vt:variant>
      <vt:variant>
        <vt:i4>375</vt:i4>
      </vt:variant>
      <vt:variant>
        <vt:i4>0</vt:i4>
      </vt:variant>
      <vt:variant>
        <vt:i4>5</vt:i4>
      </vt:variant>
      <vt:variant>
        <vt:lpwstr>https://www.dundee.ac.uk/strategic-planning</vt:lpwstr>
      </vt:variant>
      <vt:variant>
        <vt:lpwstr/>
      </vt:variant>
      <vt:variant>
        <vt:i4>786496</vt:i4>
      </vt:variant>
      <vt:variant>
        <vt:i4>372</vt:i4>
      </vt:variant>
      <vt:variant>
        <vt:i4>0</vt:i4>
      </vt:variant>
      <vt:variant>
        <vt:i4>5</vt:i4>
      </vt:variant>
      <vt:variant>
        <vt:lpwstr>https://www.dundee.ac.uk/registry</vt:lpwstr>
      </vt:variant>
      <vt:variant>
        <vt:lpwstr/>
      </vt:variant>
      <vt:variant>
        <vt:i4>7929906</vt:i4>
      </vt:variant>
      <vt:variant>
        <vt:i4>369</vt:i4>
      </vt:variant>
      <vt:variant>
        <vt:i4>0</vt:i4>
      </vt:variant>
      <vt:variant>
        <vt:i4>5</vt:i4>
      </vt:variant>
      <vt:variant>
        <vt:lpwstr>https://www.dundee.ac.uk/governance</vt:lpwstr>
      </vt:variant>
      <vt:variant>
        <vt:lpwstr/>
      </vt:variant>
      <vt:variant>
        <vt:i4>5046343</vt:i4>
      </vt:variant>
      <vt:variant>
        <vt:i4>366</vt:i4>
      </vt:variant>
      <vt:variant>
        <vt:i4>0</vt:i4>
      </vt:variant>
      <vt:variant>
        <vt:i4>5</vt:i4>
      </vt:variant>
      <vt:variant>
        <vt:lpwstr>https://www.dundee.ac.uk/academic-skills</vt:lpwstr>
      </vt:variant>
      <vt:variant>
        <vt:lpwstr/>
      </vt:variant>
      <vt:variant>
        <vt:i4>1507405</vt:i4>
      </vt:variant>
      <vt:variant>
        <vt:i4>363</vt:i4>
      </vt:variant>
      <vt:variant>
        <vt:i4>0</vt:i4>
      </vt:variant>
      <vt:variant>
        <vt:i4>5</vt:i4>
      </vt:variant>
      <vt:variant>
        <vt:lpwstr>https://www.dundee.ac.uk/corporate-information/ordinances</vt:lpwstr>
      </vt:variant>
      <vt:variant>
        <vt:lpwstr/>
      </vt:variant>
      <vt:variant>
        <vt:i4>1376287</vt:i4>
      </vt:variant>
      <vt:variant>
        <vt:i4>360</vt:i4>
      </vt:variant>
      <vt:variant>
        <vt:i4>0</vt:i4>
      </vt:variant>
      <vt:variant>
        <vt:i4>5</vt:i4>
      </vt:variant>
      <vt:variant>
        <vt:lpwstr>https://www.dundee.ac.uk/corporate-information/assessment-policy-taught-provision</vt:lpwstr>
      </vt:variant>
      <vt:variant>
        <vt:lpwstr/>
      </vt:variant>
      <vt:variant>
        <vt:i4>5505095</vt:i4>
      </vt:variant>
      <vt:variant>
        <vt:i4>357</vt:i4>
      </vt:variant>
      <vt:variant>
        <vt:i4>0</vt:i4>
      </vt:variant>
      <vt:variant>
        <vt:i4>5</vt:i4>
      </vt:variant>
      <vt:variant>
        <vt:lpwstr>https://www.dundee.ac.uk/guides/view-your-exam-timetable-and-exam-results</vt:lpwstr>
      </vt:variant>
      <vt:variant>
        <vt:lpwstr/>
      </vt:variant>
      <vt:variant>
        <vt:i4>983110</vt:i4>
      </vt:variant>
      <vt:variant>
        <vt:i4>354</vt:i4>
      </vt:variant>
      <vt:variant>
        <vt:i4>0</vt:i4>
      </vt:variant>
      <vt:variant>
        <vt:i4>5</vt:i4>
      </vt:variant>
      <vt:variant>
        <vt:lpwstr>https://www.dundee.ac.uk/students</vt:lpwstr>
      </vt:variant>
      <vt:variant>
        <vt:lpwstr/>
      </vt:variant>
      <vt:variant>
        <vt:i4>7929959</vt:i4>
      </vt:variant>
      <vt:variant>
        <vt:i4>351</vt:i4>
      </vt:variant>
      <vt:variant>
        <vt:i4>0</vt:i4>
      </vt:variant>
      <vt:variant>
        <vt:i4>5</vt:i4>
      </vt:variant>
      <vt:variant>
        <vt:lpwstr>https://www.dundee.ac.uk/guides/ask-question-about-our-scholarships</vt:lpwstr>
      </vt:variant>
      <vt:variant>
        <vt:lpwstr/>
      </vt:variant>
      <vt:variant>
        <vt:i4>7995490</vt:i4>
      </vt:variant>
      <vt:variant>
        <vt:i4>348</vt:i4>
      </vt:variant>
      <vt:variant>
        <vt:i4>0</vt:i4>
      </vt:variant>
      <vt:variant>
        <vt:i4>5</vt:i4>
      </vt:variant>
      <vt:variant>
        <vt:lpwstr>https://www.dundee.ac.uk/corporate-information/scholarship-and-bursary-terms-and-conditions</vt:lpwstr>
      </vt:variant>
      <vt:variant>
        <vt:lpwstr/>
      </vt:variant>
      <vt:variant>
        <vt:i4>196694</vt:i4>
      </vt:variant>
      <vt:variant>
        <vt:i4>345</vt:i4>
      </vt:variant>
      <vt:variant>
        <vt:i4>0</vt:i4>
      </vt:variant>
      <vt:variant>
        <vt:i4>5</vt:i4>
      </vt:variant>
      <vt:variant>
        <vt:lpwstr>https://www.dundee.ac.uk/collections/tuition-fees</vt:lpwstr>
      </vt:variant>
      <vt:variant>
        <vt:lpwstr/>
      </vt:variant>
      <vt:variant>
        <vt:i4>4063266</vt:i4>
      </vt:variant>
      <vt:variant>
        <vt:i4>342</vt:i4>
      </vt:variant>
      <vt:variant>
        <vt:i4>0</vt:i4>
      </vt:variant>
      <vt:variant>
        <vt:i4>5</vt:i4>
      </vt:variant>
      <vt:variant>
        <vt:lpwstr>https://www.dundee.ac.uk/guides/admissions</vt:lpwstr>
      </vt:variant>
      <vt:variant>
        <vt:lpwstr/>
      </vt:variant>
      <vt:variant>
        <vt:i4>5439563</vt:i4>
      </vt:variant>
      <vt:variant>
        <vt:i4>339</vt:i4>
      </vt:variant>
      <vt:variant>
        <vt:i4>0</vt:i4>
      </vt:variant>
      <vt:variant>
        <vt:i4>5</vt:i4>
      </vt:variant>
      <vt:variant>
        <vt:lpwstr>https://www.dundee.ac.uk/widening-access</vt:lpwstr>
      </vt:variant>
      <vt:variant>
        <vt:lpwstr/>
      </vt:variant>
      <vt:variant>
        <vt:i4>1572932</vt:i4>
      </vt:variant>
      <vt:variant>
        <vt:i4>336</vt:i4>
      </vt:variant>
      <vt:variant>
        <vt:i4>0</vt:i4>
      </vt:variant>
      <vt:variant>
        <vt:i4>5</vt:i4>
      </vt:variant>
      <vt:variant>
        <vt:lpwstr>https://www.dundee.ac.uk/subjects</vt:lpwstr>
      </vt:variant>
      <vt:variant>
        <vt:lpwstr/>
      </vt:variant>
      <vt:variant>
        <vt:i4>4063266</vt:i4>
      </vt:variant>
      <vt:variant>
        <vt:i4>333</vt:i4>
      </vt:variant>
      <vt:variant>
        <vt:i4>0</vt:i4>
      </vt:variant>
      <vt:variant>
        <vt:i4>5</vt:i4>
      </vt:variant>
      <vt:variant>
        <vt:lpwstr>https://www.dundee.ac.uk/guides/admissions</vt:lpwstr>
      </vt:variant>
      <vt:variant>
        <vt:lpwstr/>
      </vt:variant>
      <vt:variant>
        <vt:i4>1572932</vt:i4>
      </vt:variant>
      <vt:variant>
        <vt:i4>330</vt:i4>
      </vt:variant>
      <vt:variant>
        <vt:i4>0</vt:i4>
      </vt:variant>
      <vt:variant>
        <vt:i4>5</vt:i4>
      </vt:variant>
      <vt:variant>
        <vt:lpwstr>https://www.dundee.ac.uk/subjects</vt:lpwstr>
      </vt:variant>
      <vt:variant>
        <vt:lpwstr/>
      </vt:variant>
      <vt:variant>
        <vt:i4>458754</vt:i4>
      </vt:variant>
      <vt:variant>
        <vt:i4>327</vt:i4>
      </vt:variant>
      <vt:variant>
        <vt:i4>0</vt:i4>
      </vt:variant>
      <vt:variant>
        <vt:i4>5</vt:i4>
      </vt:variant>
      <vt:variant>
        <vt:lpwstr>https://www.dundee.ac.uk/corporate-information/disability-services-annual-reports</vt:lpwstr>
      </vt:variant>
      <vt:variant>
        <vt:lpwstr/>
      </vt:variant>
      <vt:variant>
        <vt:i4>2162812</vt:i4>
      </vt:variant>
      <vt:variant>
        <vt:i4>324</vt:i4>
      </vt:variant>
      <vt:variant>
        <vt:i4>0</vt:i4>
      </vt:variant>
      <vt:variant>
        <vt:i4>5</vt:i4>
      </vt:variant>
      <vt:variant>
        <vt:lpwstr>https://www.dundee.ac.uk/disability-services/about</vt:lpwstr>
      </vt:variant>
      <vt:variant>
        <vt:lpwstr/>
      </vt:variant>
      <vt:variant>
        <vt:i4>4390931</vt:i4>
      </vt:variant>
      <vt:variant>
        <vt:i4>321</vt:i4>
      </vt:variant>
      <vt:variant>
        <vt:i4>0</vt:i4>
      </vt:variant>
      <vt:variant>
        <vt:i4>5</vt:i4>
      </vt:variant>
      <vt:variant>
        <vt:lpwstr>https://www.dundee.ac.uk/disability-services/contact</vt:lpwstr>
      </vt:variant>
      <vt:variant>
        <vt:lpwstr/>
      </vt:variant>
      <vt:variant>
        <vt:i4>5963844</vt:i4>
      </vt:variant>
      <vt:variant>
        <vt:i4>318</vt:i4>
      </vt:variant>
      <vt:variant>
        <vt:i4>0</vt:i4>
      </vt:variant>
      <vt:variant>
        <vt:i4>5</vt:i4>
      </vt:variant>
      <vt:variant>
        <vt:lpwstr>https://www.dundee.ac.uk/disability-services</vt:lpwstr>
      </vt:variant>
      <vt:variant>
        <vt:lpwstr/>
      </vt:variant>
      <vt:variant>
        <vt:i4>5963844</vt:i4>
      </vt:variant>
      <vt:variant>
        <vt:i4>315</vt:i4>
      </vt:variant>
      <vt:variant>
        <vt:i4>0</vt:i4>
      </vt:variant>
      <vt:variant>
        <vt:i4>5</vt:i4>
      </vt:variant>
      <vt:variant>
        <vt:lpwstr>https://www.dundee.ac.uk/disability-services</vt:lpwstr>
      </vt:variant>
      <vt:variant>
        <vt:lpwstr/>
      </vt:variant>
      <vt:variant>
        <vt:i4>5963844</vt:i4>
      </vt:variant>
      <vt:variant>
        <vt:i4>312</vt:i4>
      </vt:variant>
      <vt:variant>
        <vt:i4>0</vt:i4>
      </vt:variant>
      <vt:variant>
        <vt:i4>5</vt:i4>
      </vt:variant>
      <vt:variant>
        <vt:lpwstr>https://www.dundee.ac.uk/disability-services</vt:lpwstr>
      </vt:variant>
      <vt:variant>
        <vt:lpwstr/>
      </vt:variant>
      <vt:variant>
        <vt:i4>3538993</vt:i4>
      </vt:variant>
      <vt:variant>
        <vt:i4>309</vt:i4>
      </vt:variant>
      <vt:variant>
        <vt:i4>0</vt:i4>
      </vt:variant>
      <vt:variant>
        <vt:i4>5</vt:i4>
      </vt:variant>
      <vt:variant>
        <vt:lpwstr>https://www.dundee.ac.uk/equality-diversity</vt:lpwstr>
      </vt:variant>
      <vt:variant>
        <vt:lpwstr/>
      </vt:variant>
      <vt:variant>
        <vt:i4>3538993</vt:i4>
      </vt:variant>
      <vt:variant>
        <vt:i4>306</vt:i4>
      </vt:variant>
      <vt:variant>
        <vt:i4>0</vt:i4>
      </vt:variant>
      <vt:variant>
        <vt:i4>5</vt:i4>
      </vt:variant>
      <vt:variant>
        <vt:lpwstr>https://www.dundee.ac.uk/equality-diversity</vt:lpwstr>
      </vt:variant>
      <vt:variant>
        <vt:lpwstr/>
      </vt:variant>
      <vt:variant>
        <vt:i4>3538993</vt:i4>
      </vt:variant>
      <vt:variant>
        <vt:i4>303</vt:i4>
      </vt:variant>
      <vt:variant>
        <vt:i4>0</vt:i4>
      </vt:variant>
      <vt:variant>
        <vt:i4>5</vt:i4>
      </vt:variant>
      <vt:variant>
        <vt:lpwstr>https://www.dundee.ac.uk/equality-diversity</vt:lpwstr>
      </vt:variant>
      <vt:variant>
        <vt:lpwstr/>
      </vt:variant>
      <vt:variant>
        <vt:i4>6750322</vt:i4>
      </vt:variant>
      <vt:variant>
        <vt:i4>300</vt:i4>
      </vt:variant>
      <vt:variant>
        <vt:i4>0</vt:i4>
      </vt:variant>
      <vt:variant>
        <vt:i4>5</vt:i4>
      </vt:variant>
      <vt:variant>
        <vt:lpwstr>https://www.dundee.ac.uk/safety/health-safety-policies</vt:lpwstr>
      </vt:variant>
      <vt:variant>
        <vt:lpwstr/>
      </vt:variant>
      <vt:variant>
        <vt:i4>6750322</vt:i4>
      </vt:variant>
      <vt:variant>
        <vt:i4>297</vt:i4>
      </vt:variant>
      <vt:variant>
        <vt:i4>0</vt:i4>
      </vt:variant>
      <vt:variant>
        <vt:i4>5</vt:i4>
      </vt:variant>
      <vt:variant>
        <vt:lpwstr>https://www.dundee.ac.uk/safety/health-safety-policies</vt:lpwstr>
      </vt:variant>
      <vt:variant>
        <vt:lpwstr/>
      </vt:variant>
      <vt:variant>
        <vt:i4>917583</vt:i4>
      </vt:variant>
      <vt:variant>
        <vt:i4>294</vt:i4>
      </vt:variant>
      <vt:variant>
        <vt:i4>0</vt:i4>
      </vt:variant>
      <vt:variant>
        <vt:i4>5</vt:i4>
      </vt:variant>
      <vt:variant>
        <vt:lpwstr>https://www.dundee.ac.uk/estates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https://www.dundee.ac.uk/estates/energy-and-environment</vt:lpwstr>
      </vt:variant>
      <vt:variant>
        <vt:lpwstr/>
      </vt:variant>
      <vt:variant>
        <vt:i4>6946851</vt:i4>
      </vt:variant>
      <vt:variant>
        <vt:i4>288</vt:i4>
      </vt:variant>
      <vt:variant>
        <vt:i4>0</vt:i4>
      </vt:variant>
      <vt:variant>
        <vt:i4>5</vt:i4>
      </vt:variant>
      <vt:variant>
        <vt:lpwstr>https://www.dundee.ac.uk/estates/buildings-security</vt:lpwstr>
      </vt:variant>
      <vt:variant>
        <vt:lpwstr/>
      </vt:variant>
      <vt:variant>
        <vt:i4>1835024</vt:i4>
      </vt:variant>
      <vt:variant>
        <vt:i4>285</vt:i4>
      </vt:variant>
      <vt:variant>
        <vt:i4>0</vt:i4>
      </vt:variant>
      <vt:variant>
        <vt:i4>5</vt:i4>
      </vt:variant>
      <vt:variant>
        <vt:lpwstr>https://www.dundee.ac.uk/estates/strategy</vt:lpwstr>
      </vt:variant>
      <vt:variant>
        <vt:lpwstr/>
      </vt:variant>
      <vt:variant>
        <vt:i4>1835024</vt:i4>
      </vt:variant>
      <vt:variant>
        <vt:i4>282</vt:i4>
      </vt:variant>
      <vt:variant>
        <vt:i4>0</vt:i4>
      </vt:variant>
      <vt:variant>
        <vt:i4>5</vt:i4>
      </vt:variant>
      <vt:variant>
        <vt:lpwstr>https://www.dundee.ac.uk/estates/strategy</vt:lpwstr>
      </vt:variant>
      <vt:variant>
        <vt:lpwstr/>
      </vt:variant>
      <vt:variant>
        <vt:i4>917583</vt:i4>
      </vt:variant>
      <vt:variant>
        <vt:i4>279</vt:i4>
      </vt:variant>
      <vt:variant>
        <vt:i4>0</vt:i4>
      </vt:variant>
      <vt:variant>
        <vt:i4>5</vt:i4>
      </vt:variant>
      <vt:variant>
        <vt:lpwstr>https://www.dundee.ac.uk/estates</vt:lpwstr>
      </vt:variant>
      <vt:variant>
        <vt:lpwstr/>
      </vt:variant>
      <vt:variant>
        <vt:i4>7077930</vt:i4>
      </vt:variant>
      <vt:variant>
        <vt:i4>276</vt:i4>
      </vt:variant>
      <vt:variant>
        <vt:i4>0</vt:i4>
      </vt:variant>
      <vt:variant>
        <vt:i4>5</vt:i4>
      </vt:variant>
      <vt:variant>
        <vt:lpwstr>https://www.dundee.ac.uk/staff</vt:lpwstr>
      </vt:variant>
      <vt:variant>
        <vt:lpwstr/>
      </vt:variant>
      <vt:variant>
        <vt:i4>7995514</vt:i4>
      </vt:variant>
      <vt:variant>
        <vt:i4>273</vt:i4>
      </vt:variant>
      <vt:variant>
        <vt:i4>0</vt:i4>
      </vt:variant>
      <vt:variant>
        <vt:i4>5</vt:i4>
      </vt:variant>
      <vt:variant>
        <vt:lpwstr>https://www.dundee.ac.uk/information-governance/records-management</vt:lpwstr>
      </vt:variant>
      <vt:variant>
        <vt:lpwstr/>
      </vt:variant>
      <vt:variant>
        <vt:i4>1245256</vt:i4>
      </vt:variant>
      <vt:variant>
        <vt:i4>270</vt:i4>
      </vt:variant>
      <vt:variant>
        <vt:i4>0</vt:i4>
      </vt:variant>
      <vt:variant>
        <vt:i4>5</vt:i4>
      </vt:variant>
      <vt:variant>
        <vt:lpwstr>https://www.dundee.ac.uk/opd</vt:lpwstr>
      </vt:variant>
      <vt:variant>
        <vt:lpwstr/>
      </vt:variant>
      <vt:variant>
        <vt:i4>5242898</vt:i4>
      </vt:variant>
      <vt:variant>
        <vt:i4>267</vt:i4>
      </vt:variant>
      <vt:variant>
        <vt:i4>0</vt:i4>
      </vt:variant>
      <vt:variant>
        <vt:i4>5</vt:i4>
      </vt:variant>
      <vt:variant>
        <vt:lpwstr>https://www.dundee.ac.uk/hr/topics/disclosure</vt:lpwstr>
      </vt:variant>
      <vt:variant>
        <vt:lpwstr/>
      </vt:variant>
      <vt:variant>
        <vt:i4>5439519</vt:i4>
      </vt:variant>
      <vt:variant>
        <vt:i4>264</vt:i4>
      </vt:variant>
      <vt:variant>
        <vt:i4>0</vt:i4>
      </vt:variant>
      <vt:variant>
        <vt:i4>5</vt:i4>
      </vt:variant>
      <vt:variant>
        <vt:lpwstr>https://www.dundee.ac.uk/hr/topics/employment</vt:lpwstr>
      </vt:variant>
      <vt:variant>
        <vt:lpwstr/>
      </vt:variant>
      <vt:variant>
        <vt:i4>2359408</vt:i4>
      </vt:variant>
      <vt:variant>
        <vt:i4>261</vt:i4>
      </vt:variant>
      <vt:variant>
        <vt:i4>0</vt:i4>
      </vt:variant>
      <vt:variant>
        <vt:i4>5</vt:i4>
      </vt:variant>
      <vt:variant>
        <vt:lpwstr>https://www.dundee.ac.uk/hr/topics/disciplinary</vt:lpwstr>
      </vt:variant>
      <vt:variant>
        <vt:lpwstr/>
      </vt:variant>
      <vt:variant>
        <vt:i4>2359408</vt:i4>
      </vt:variant>
      <vt:variant>
        <vt:i4>258</vt:i4>
      </vt:variant>
      <vt:variant>
        <vt:i4>0</vt:i4>
      </vt:variant>
      <vt:variant>
        <vt:i4>5</vt:i4>
      </vt:variant>
      <vt:variant>
        <vt:lpwstr>https://www.dundee.ac.uk/hr/topics/disciplinary</vt:lpwstr>
      </vt:variant>
      <vt:variant>
        <vt:lpwstr/>
      </vt:variant>
      <vt:variant>
        <vt:i4>3342459</vt:i4>
      </vt:variant>
      <vt:variant>
        <vt:i4>255</vt:i4>
      </vt:variant>
      <vt:variant>
        <vt:i4>0</vt:i4>
      </vt:variant>
      <vt:variant>
        <vt:i4>5</vt:i4>
      </vt:variant>
      <vt:variant>
        <vt:lpwstr>https://www.dundee.ac.uk/hr/topics/pensions</vt:lpwstr>
      </vt:variant>
      <vt:variant>
        <vt:lpwstr/>
      </vt:variant>
      <vt:variant>
        <vt:i4>262155</vt:i4>
      </vt:variant>
      <vt:variant>
        <vt:i4>252</vt:i4>
      </vt:variant>
      <vt:variant>
        <vt:i4>0</vt:i4>
      </vt:variant>
      <vt:variant>
        <vt:i4>5</vt:i4>
      </vt:variant>
      <vt:variant>
        <vt:lpwstr>https://www.dundee.ac.uk/hr/topics/equality-diversity</vt:lpwstr>
      </vt:variant>
      <vt:variant>
        <vt:lpwstr/>
      </vt:variant>
      <vt:variant>
        <vt:i4>5439519</vt:i4>
      </vt:variant>
      <vt:variant>
        <vt:i4>249</vt:i4>
      </vt:variant>
      <vt:variant>
        <vt:i4>0</vt:i4>
      </vt:variant>
      <vt:variant>
        <vt:i4>5</vt:i4>
      </vt:variant>
      <vt:variant>
        <vt:lpwstr>https://www.dundee.ac.uk/hr/topics/employment</vt:lpwstr>
      </vt:variant>
      <vt:variant>
        <vt:lpwstr/>
      </vt:variant>
      <vt:variant>
        <vt:i4>5439519</vt:i4>
      </vt:variant>
      <vt:variant>
        <vt:i4>246</vt:i4>
      </vt:variant>
      <vt:variant>
        <vt:i4>0</vt:i4>
      </vt:variant>
      <vt:variant>
        <vt:i4>5</vt:i4>
      </vt:variant>
      <vt:variant>
        <vt:lpwstr>https://www.dundee.ac.uk/hr/topics/employment</vt:lpwstr>
      </vt:variant>
      <vt:variant>
        <vt:lpwstr/>
      </vt:variant>
      <vt:variant>
        <vt:i4>5439519</vt:i4>
      </vt:variant>
      <vt:variant>
        <vt:i4>243</vt:i4>
      </vt:variant>
      <vt:variant>
        <vt:i4>0</vt:i4>
      </vt:variant>
      <vt:variant>
        <vt:i4>5</vt:i4>
      </vt:variant>
      <vt:variant>
        <vt:lpwstr>https://www.dundee.ac.uk/hr/topics/employment</vt:lpwstr>
      </vt:variant>
      <vt:variant>
        <vt:lpwstr/>
      </vt:variant>
      <vt:variant>
        <vt:i4>2818175</vt:i4>
      </vt:variant>
      <vt:variant>
        <vt:i4>240</vt:i4>
      </vt:variant>
      <vt:variant>
        <vt:i4>0</vt:i4>
      </vt:variant>
      <vt:variant>
        <vt:i4>5</vt:i4>
      </vt:variant>
      <vt:variant>
        <vt:lpwstr>https://www.dundee.ac.uk/hr/topics/recruitment</vt:lpwstr>
      </vt:variant>
      <vt:variant>
        <vt:lpwstr/>
      </vt:variant>
      <vt:variant>
        <vt:i4>7602302</vt:i4>
      </vt:variant>
      <vt:variant>
        <vt:i4>237</vt:i4>
      </vt:variant>
      <vt:variant>
        <vt:i4>0</vt:i4>
      </vt:variant>
      <vt:variant>
        <vt:i4>5</vt:i4>
      </vt:variant>
      <vt:variant>
        <vt:lpwstr>https://www.dundee.ac.uk/equality-diversity/publications-policy</vt:lpwstr>
      </vt:variant>
      <vt:variant>
        <vt:lpwstr/>
      </vt:variant>
      <vt:variant>
        <vt:i4>3014712</vt:i4>
      </vt:variant>
      <vt:variant>
        <vt:i4>234</vt:i4>
      </vt:variant>
      <vt:variant>
        <vt:i4>0</vt:i4>
      </vt:variant>
      <vt:variant>
        <vt:i4>5</vt:i4>
      </vt:variant>
      <vt:variant>
        <vt:lpwstr>https://www.dundee.ac.uk/guides/consultancy</vt:lpwstr>
      </vt:variant>
      <vt:variant>
        <vt:lpwstr/>
      </vt:variant>
      <vt:variant>
        <vt:i4>4390978</vt:i4>
      </vt:variant>
      <vt:variant>
        <vt:i4>231</vt:i4>
      </vt:variant>
      <vt:variant>
        <vt:i4>0</vt:i4>
      </vt:variant>
      <vt:variant>
        <vt:i4>5</vt:i4>
      </vt:variant>
      <vt:variant>
        <vt:lpwstr>https://www.dundee.ac.uk/ref/impact-case-studies</vt:lpwstr>
      </vt:variant>
      <vt:variant>
        <vt:lpwstr/>
      </vt:variant>
      <vt:variant>
        <vt:i4>5308488</vt:i4>
      </vt:variant>
      <vt:variant>
        <vt:i4>228</vt:i4>
      </vt:variant>
      <vt:variant>
        <vt:i4>0</vt:i4>
      </vt:variant>
      <vt:variant>
        <vt:i4>5</vt:i4>
      </vt:variant>
      <vt:variant>
        <vt:lpwstr>https://www.dundee.ac.uk/research-innovation</vt:lpwstr>
      </vt:variant>
      <vt:variant>
        <vt:lpwstr/>
      </vt:variant>
      <vt:variant>
        <vt:i4>8126576</vt:i4>
      </vt:variant>
      <vt:variant>
        <vt:i4>225</vt:i4>
      </vt:variant>
      <vt:variant>
        <vt:i4>0</vt:i4>
      </vt:variant>
      <vt:variant>
        <vt:i4>5</vt:i4>
      </vt:variant>
      <vt:variant>
        <vt:lpwstr>https://www.dundee.ac.uk/corporate-information/financial-statements</vt:lpwstr>
      </vt:variant>
      <vt:variant>
        <vt:lpwstr/>
      </vt:variant>
      <vt:variant>
        <vt:i4>5308488</vt:i4>
      </vt:variant>
      <vt:variant>
        <vt:i4>222</vt:i4>
      </vt:variant>
      <vt:variant>
        <vt:i4>0</vt:i4>
      </vt:variant>
      <vt:variant>
        <vt:i4>5</vt:i4>
      </vt:variant>
      <vt:variant>
        <vt:lpwstr>https://www.dundee.ac.uk/research-innovation</vt:lpwstr>
      </vt:variant>
      <vt:variant>
        <vt:lpwstr/>
      </vt:variant>
      <vt:variant>
        <vt:i4>5308488</vt:i4>
      </vt:variant>
      <vt:variant>
        <vt:i4>219</vt:i4>
      </vt:variant>
      <vt:variant>
        <vt:i4>0</vt:i4>
      </vt:variant>
      <vt:variant>
        <vt:i4>5</vt:i4>
      </vt:variant>
      <vt:variant>
        <vt:lpwstr>https://www.dundee.ac.uk/research-innovation</vt:lpwstr>
      </vt:variant>
      <vt:variant>
        <vt:lpwstr/>
      </vt:variant>
      <vt:variant>
        <vt:i4>5308488</vt:i4>
      </vt:variant>
      <vt:variant>
        <vt:i4>216</vt:i4>
      </vt:variant>
      <vt:variant>
        <vt:i4>0</vt:i4>
      </vt:variant>
      <vt:variant>
        <vt:i4>5</vt:i4>
      </vt:variant>
      <vt:variant>
        <vt:lpwstr>https://www.dundee.ac.uk/research-innovation</vt:lpwstr>
      </vt:variant>
      <vt:variant>
        <vt:lpwstr/>
      </vt:variant>
      <vt:variant>
        <vt:i4>589904</vt:i4>
      </vt:variant>
      <vt:variant>
        <vt:i4>213</vt:i4>
      </vt:variant>
      <vt:variant>
        <vt:i4>0</vt:i4>
      </vt:variant>
      <vt:variant>
        <vt:i4>5</vt:i4>
      </vt:variant>
      <vt:variant>
        <vt:lpwstr>https://www.dundee.ac.uk/research-governance-policy/research-policies</vt:lpwstr>
      </vt:variant>
      <vt:variant>
        <vt:lpwstr/>
      </vt:variant>
      <vt:variant>
        <vt:i4>852053</vt:i4>
      </vt:variant>
      <vt:variant>
        <vt:i4>210</vt:i4>
      </vt:variant>
      <vt:variant>
        <vt:i4>0</vt:i4>
      </vt:variant>
      <vt:variant>
        <vt:i4>5</vt:i4>
      </vt:variant>
      <vt:variant>
        <vt:lpwstr>https://www.dundee.ac.uk/research-governance-policy/ethics-procedures</vt:lpwstr>
      </vt:variant>
      <vt:variant>
        <vt:lpwstr/>
      </vt:variant>
      <vt:variant>
        <vt:i4>1376260</vt:i4>
      </vt:variant>
      <vt:variant>
        <vt:i4>207</vt:i4>
      </vt:variant>
      <vt:variant>
        <vt:i4>0</vt:i4>
      </vt:variant>
      <vt:variant>
        <vt:i4>5</vt:i4>
      </vt:variant>
      <vt:variant>
        <vt:lpwstr>https://www.dundee.ac.uk/research-governance-policy/help-and-guidance</vt:lpwstr>
      </vt:variant>
      <vt:variant>
        <vt:lpwstr/>
      </vt:variant>
      <vt:variant>
        <vt:i4>2490472</vt:i4>
      </vt:variant>
      <vt:variant>
        <vt:i4>204</vt:i4>
      </vt:variant>
      <vt:variant>
        <vt:i4>0</vt:i4>
      </vt:variant>
      <vt:variant>
        <vt:i4>5</vt:i4>
      </vt:variant>
      <vt:variant>
        <vt:lpwstr>https://www.dundee.ac.uk/research-governance-policy</vt:lpwstr>
      </vt:variant>
      <vt:variant>
        <vt:lpwstr/>
      </vt:variant>
      <vt:variant>
        <vt:i4>2490472</vt:i4>
      </vt:variant>
      <vt:variant>
        <vt:i4>201</vt:i4>
      </vt:variant>
      <vt:variant>
        <vt:i4>0</vt:i4>
      </vt:variant>
      <vt:variant>
        <vt:i4>5</vt:i4>
      </vt:variant>
      <vt:variant>
        <vt:lpwstr>https://www.dundee.ac.uk/research-governance-policy</vt:lpwstr>
      </vt:variant>
      <vt:variant>
        <vt:lpwstr/>
      </vt:variant>
      <vt:variant>
        <vt:i4>2490472</vt:i4>
      </vt:variant>
      <vt:variant>
        <vt:i4>198</vt:i4>
      </vt:variant>
      <vt:variant>
        <vt:i4>0</vt:i4>
      </vt:variant>
      <vt:variant>
        <vt:i4>5</vt:i4>
      </vt:variant>
      <vt:variant>
        <vt:lpwstr>https://www.dundee.ac.uk/research-governance-policy</vt:lpwstr>
      </vt:variant>
      <vt:variant>
        <vt:lpwstr/>
      </vt:variant>
      <vt:variant>
        <vt:i4>8126576</vt:i4>
      </vt:variant>
      <vt:variant>
        <vt:i4>195</vt:i4>
      </vt:variant>
      <vt:variant>
        <vt:i4>0</vt:i4>
      </vt:variant>
      <vt:variant>
        <vt:i4>5</vt:i4>
      </vt:variant>
      <vt:variant>
        <vt:lpwstr>https://www.dundee.ac.uk/corporate-information/financial-statements</vt:lpwstr>
      </vt:variant>
      <vt:variant>
        <vt:lpwstr/>
      </vt:variant>
      <vt:variant>
        <vt:i4>393304</vt:i4>
      </vt:variant>
      <vt:variant>
        <vt:i4>192</vt:i4>
      </vt:variant>
      <vt:variant>
        <vt:i4>0</vt:i4>
      </vt:variant>
      <vt:variant>
        <vt:i4>5</vt:i4>
      </vt:variant>
      <vt:variant>
        <vt:lpwstr>https://www.dundee.ac.uk/procurement</vt:lpwstr>
      </vt:variant>
      <vt:variant>
        <vt:lpwstr/>
      </vt:variant>
      <vt:variant>
        <vt:i4>393304</vt:i4>
      </vt:variant>
      <vt:variant>
        <vt:i4>189</vt:i4>
      </vt:variant>
      <vt:variant>
        <vt:i4>0</vt:i4>
      </vt:variant>
      <vt:variant>
        <vt:i4>5</vt:i4>
      </vt:variant>
      <vt:variant>
        <vt:lpwstr>https://www.dundee.ac.uk/procurement</vt:lpwstr>
      </vt:variant>
      <vt:variant>
        <vt:lpwstr/>
      </vt:variant>
      <vt:variant>
        <vt:i4>393304</vt:i4>
      </vt:variant>
      <vt:variant>
        <vt:i4>186</vt:i4>
      </vt:variant>
      <vt:variant>
        <vt:i4>0</vt:i4>
      </vt:variant>
      <vt:variant>
        <vt:i4>5</vt:i4>
      </vt:variant>
      <vt:variant>
        <vt:lpwstr>https://www.dundee.ac.uk/procurement</vt:lpwstr>
      </vt:variant>
      <vt:variant>
        <vt:lpwstr/>
      </vt:variant>
      <vt:variant>
        <vt:i4>393304</vt:i4>
      </vt:variant>
      <vt:variant>
        <vt:i4>183</vt:i4>
      </vt:variant>
      <vt:variant>
        <vt:i4>0</vt:i4>
      </vt:variant>
      <vt:variant>
        <vt:i4>5</vt:i4>
      </vt:variant>
      <vt:variant>
        <vt:lpwstr>https://www.dundee.ac.uk/procurement</vt:lpwstr>
      </vt:variant>
      <vt:variant>
        <vt:lpwstr/>
      </vt:variant>
      <vt:variant>
        <vt:i4>393304</vt:i4>
      </vt:variant>
      <vt:variant>
        <vt:i4>180</vt:i4>
      </vt:variant>
      <vt:variant>
        <vt:i4>0</vt:i4>
      </vt:variant>
      <vt:variant>
        <vt:i4>5</vt:i4>
      </vt:variant>
      <vt:variant>
        <vt:lpwstr>https://www.dundee.ac.uk/procurement</vt:lpwstr>
      </vt:variant>
      <vt:variant>
        <vt:lpwstr/>
      </vt:variant>
      <vt:variant>
        <vt:i4>1835038</vt:i4>
      </vt:variant>
      <vt:variant>
        <vt:i4>177</vt:i4>
      </vt:variant>
      <vt:variant>
        <vt:i4>0</vt:i4>
      </vt:variant>
      <vt:variant>
        <vt:i4>5</vt:i4>
      </vt:variant>
      <vt:variant>
        <vt:lpwstr>http://www.dundee.ac.uk/procurement/</vt:lpwstr>
      </vt:variant>
      <vt:variant>
        <vt:lpwstr/>
      </vt:variant>
      <vt:variant>
        <vt:i4>7864423</vt:i4>
      </vt:variant>
      <vt:variant>
        <vt:i4>174</vt:i4>
      </vt:variant>
      <vt:variant>
        <vt:i4>0</vt:i4>
      </vt:variant>
      <vt:variant>
        <vt:i4>5</vt:i4>
      </vt:variant>
      <vt:variant>
        <vt:lpwstr>https://www.dundee.ac.uk/strategic-planning</vt:lpwstr>
      </vt:variant>
      <vt:variant>
        <vt:lpwstr/>
      </vt:variant>
      <vt:variant>
        <vt:i4>7798907</vt:i4>
      </vt:variant>
      <vt:variant>
        <vt:i4>171</vt:i4>
      </vt:variant>
      <vt:variant>
        <vt:i4>0</vt:i4>
      </vt:variant>
      <vt:variant>
        <vt:i4>5</vt:i4>
      </vt:variant>
      <vt:variant>
        <vt:lpwstr>https://www.dundee.ac.uk/corporate-information/university-dundee-strategy-2022-27-document</vt:lpwstr>
      </vt:variant>
      <vt:variant>
        <vt:lpwstr/>
      </vt:variant>
      <vt:variant>
        <vt:i4>983043</vt:i4>
      </vt:variant>
      <vt:variant>
        <vt:i4>168</vt:i4>
      </vt:variant>
      <vt:variant>
        <vt:i4>0</vt:i4>
      </vt:variant>
      <vt:variant>
        <vt:i4>5</vt:i4>
      </vt:variant>
      <vt:variant>
        <vt:lpwstr>https://www.dundee.ac.uk/strategy/enabling-strategies/people</vt:lpwstr>
      </vt:variant>
      <vt:variant>
        <vt:lpwstr/>
      </vt:variant>
      <vt:variant>
        <vt:i4>1835024</vt:i4>
      </vt:variant>
      <vt:variant>
        <vt:i4>165</vt:i4>
      </vt:variant>
      <vt:variant>
        <vt:i4>0</vt:i4>
      </vt:variant>
      <vt:variant>
        <vt:i4>5</vt:i4>
      </vt:variant>
      <vt:variant>
        <vt:lpwstr>https://www.dundee.ac.uk/estates/strategy</vt:lpwstr>
      </vt:variant>
      <vt:variant>
        <vt:lpwstr/>
      </vt:variant>
      <vt:variant>
        <vt:i4>655432</vt:i4>
      </vt:variant>
      <vt:variant>
        <vt:i4>162</vt:i4>
      </vt:variant>
      <vt:variant>
        <vt:i4>0</vt:i4>
      </vt:variant>
      <vt:variant>
        <vt:i4>5</vt:i4>
      </vt:variant>
      <vt:variant>
        <vt:lpwstr>https://www.dundee.ac.uk/strategy</vt:lpwstr>
      </vt:variant>
      <vt:variant>
        <vt:lpwstr/>
      </vt:variant>
      <vt:variant>
        <vt:i4>4915291</vt:i4>
      </vt:variant>
      <vt:variant>
        <vt:i4>159</vt:i4>
      </vt:variant>
      <vt:variant>
        <vt:i4>0</vt:i4>
      </vt:variant>
      <vt:variant>
        <vt:i4>5</vt:i4>
      </vt:variant>
      <vt:variant>
        <vt:lpwstr>https://www.dundee.ac.uk/strategy/vision</vt:lpwstr>
      </vt:variant>
      <vt:variant>
        <vt:lpwstr/>
      </vt:variant>
      <vt:variant>
        <vt:i4>8192100</vt:i4>
      </vt:variant>
      <vt:variant>
        <vt:i4>156</vt:i4>
      </vt:variant>
      <vt:variant>
        <vt:i4>0</vt:i4>
      </vt:variant>
      <vt:variant>
        <vt:i4>5</vt:i4>
      </vt:variant>
      <vt:variant>
        <vt:lpwstr>https://www.dundee.ac.uk/corporate-information/endowment-investments-valuation-reports</vt:lpwstr>
      </vt:variant>
      <vt:variant>
        <vt:lpwstr/>
      </vt:variant>
      <vt:variant>
        <vt:i4>8126576</vt:i4>
      </vt:variant>
      <vt:variant>
        <vt:i4>153</vt:i4>
      </vt:variant>
      <vt:variant>
        <vt:i4>0</vt:i4>
      </vt:variant>
      <vt:variant>
        <vt:i4>5</vt:i4>
      </vt:variant>
      <vt:variant>
        <vt:lpwstr>https://www.dundee.ac.uk/corporate-information/financial-statements</vt:lpwstr>
      </vt:variant>
      <vt:variant>
        <vt:lpwstr/>
      </vt:variant>
      <vt:variant>
        <vt:i4>655420</vt:i4>
      </vt:variant>
      <vt:variant>
        <vt:i4>150</vt:i4>
      </vt:variant>
      <vt:variant>
        <vt:i4>0</vt:i4>
      </vt:variant>
      <vt:variant>
        <vt:i4>5</vt:i4>
      </vt:variant>
      <vt:variant>
        <vt:lpwstr>https://www.dundee.ac.uk/search?query=%20&amp;f%5B1%5D=type%3Acorporate_information&amp;f%5B0%5D=corporate_information_category%3A7446</vt:lpwstr>
      </vt:variant>
      <vt:variant>
        <vt:lpwstr/>
      </vt:variant>
      <vt:variant>
        <vt:i4>720901</vt:i4>
      </vt:variant>
      <vt:variant>
        <vt:i4>147</vt:i4>
      </vt:variant>
      <vt:variant>
        <vt:i4>0</vt:i4>
      </vt:variant>
      <vt:variant>
        <vt:i4>5</vt:i4>
      </vt:variant>
      <vt:variant>
        <vt:lpwstr>https://www.dundee.ac.uk/corporate-information/financial-regulations</vt:lpwstr>
      </vt:variant>
      <vt:variant>
        <vt:lpwstr/>
      </vt:variant>
      <vt:variant>
        <vt:i4>8126576</vt:i4>
      </vt:variant>
      <vt:variant>
        <vt:i4>144</vt:i4>
      </vt:variant>
      <vt:variant>
        <vt:i4>0</vt:i4>
      </vt:variant>
      <vt:variant>
        <vt:i4>5</vt:i4>
      </vt:variant>
      <vt:variant>
        <vt:lpwstr>https://www.dundee.ac.uk/corporate-information/financial-statements</vt:lpwstr>
      </vt:variant>
      <vt:variant>
        <vt:lpwstr/>
      </vt:variant>
      <vt:variant>
        <vt:i4>7274537</vt:i4>
      </vt:variant>
      <vt:variant>
        <vt:i4>141</vt:i4>
      </vt:variant>
      <vt:variant>
        <vt:i4>0</vt:i4>
      </vt:variant>
      <vt:variant>
        <vt:i4>5</vt:i4>
      </vt:variant>
      <vt:variant>
        <vt:lpwstr>https://www.dundee.ac.uk/finance/our-services/financial-accounting</vt:lpwstr>
      </vt:variant>
      <vt:variant>
        <vt:lpwstr/>
      </vt:variant>
      <vt:variant>
        <vt:i4>7864423</vt:i4>
      </vt:variant>
      <vt:variant>
        <vt:i4>138</vt:i4>
      </vt:variant>
      <vt:variant>
        <vt:i4>0</vt:i4>
      </vt:variant>
      <vt:variant>
        <vt:i4>5</vt:i4>
      </vt:variant>
      <vt:variant>
        <vt:lpwstr>https://www.dundee.ac.uk/strategic-planning</vt:lpwstr>
      </vt:variant>
      <vt:variant>
        <vt:lpwstr/>
      </vt:variant>
      <vt:variant>
        <vt:i4>8126576</vt:i4>
      </vt:variant>
      <vt:variant>
        <vt:i4>135</vt:i4>
      </vt:variant>
      <vt:variant>
        <vt:i4>0</vt:i4>
      </vt:variant>
      <vt:variant>
        <vt:i4>5</vt:i4>
      </vt:variant>
      <vt:variant>
        <vt:lpwstr>https://www.dundee.ac.uk/corporate-information/financial-statements</vt:lpwstr>
      </vt:variant>
      <vt:variant>
        <vt:lpwstr/>
      </vt:variant>
      <vt:variant>
        <vt:i4>1966154</vt:i4>
      </vt:variant>
      <vt:variant>
        <vt:i4>132</vt:i4>
      </vt:variant>
      <vt:variant>
        <vt:i4>0</vt:i4>
      </vt:variant>
      <vt:variant>
        <vt:i4>5</vt:i4>
      </vt:variant>
      <vt:variant>
        <vt:lpwstr>https://www.dundee.ac.uk/corporate-information/honorary-degrees-committee</vt:lpwstr>
      </vt:variant>
      <vt:variant>
        <vt:lpwstr/>
      </vt:variant>
      <vt:variant>
        <vt:i4>2097194</vt:i4>
      </vt:variant>
      <vt:variant>
        <vt:i4>129</vt:i4>
      </vt:variant>
      <vt:variant>
        <vt:i4>0</vt:i4>
      </vt:variant>
      <vt:variant>
        <vt:i4>5</vt:i4>
      </vt:variant>
      <vt:variant>
        <vt:lpwstr>https://www.dundee.ac.uk/corporate-information/honorary-degrees</vt:lpwstr>
      </vt:variant>
      <vt:variant>
        <vt:lpwstr/>
      </vt:variant>
      <vt:variant>
        <vt:i4>8126521</vt:i4>
      </vt:variant>
      <vt:variant>
        <vt:i4>126</vt:i4>
      </vt:variant>
      <vt:variant>
        <vt:i4>0</vt:i4>
      </vt:variant>
      <vt:variant>
        <vt:i4>5</vt:i4>
      </vt:variant>
      <vt:variant>
        <vt:lpwstr>https://www.dundee.ac.uk/corporate-information/freedom-information-scotland-act-2002-publication-scheme</vt:lpwstr>
      </vt:variant>
      <vt:variant>
        <vt:lpwstr/>
      </vt:variant>
      <vt:variant>
        <vt:i4>851985</vt:i4>
      </vt:variant>
      <vt:variant>
        <vt:i4>123</vt:i4>
      </vt:variant>
      <vt:variant>
        <vt:i4>0</vt:i4>
      </vt:variant>
      <vt:variant>
        <vt:i4>5</vt:i4>
      </vt:variant>
      <vt:variant>
        <vt:lpwstr>https://www.dundee.ac.uk/corporate-information/court-members</vt:lpwstr>
      </vt:variant>
      <vt:variant>
        <vt:lpwstr/>
      </vt:variant>
      <vt:variant>
        <vt:i4>6094879</vt:i4>
      </vt:variant>
      <vt:variant>
        <vt:i4>120</vt:i4>
      </vt:variant>
      <vt:variant>
        <vt:i4>0</vt:i4>
      </vt:variant>
      <vt:variant>
        <vt:i4>5</vt:i4>
      </vt:variant>
      <vt:variant>
        <vt:lpwstr>https://www.dundee.ac.uk/corporate-information/university-senate-members</vt:lpwstr>
      </vt:variant>
      <vt:variant>
        <vt:lpwstr/>
      </vt:variant>
      <vt:variant>
        <vt:i4>5701723</vt:i4>
      </vt:variant>
      <vt:variant>
        <vt:i4>117</vt:i4>
      </vt:variant>
      <vt:variant>
        <vt:i4>0</vt:i4>
      </vt:variant>
      <vt:variant>
        <vt:i4>5</vt:i4>
      </vt:variant>
      <vt:variant>
        <vt:lpwstr>https://www.dundee.ac.uk/corporate-information/research-centres-and-units</vt:lpwstr>
      </vt:variant>
      <vt:variant>
        <vt:lpwstr/>
      </vt:variant>
      <vt:variant>
        <vt:i4>5242965</vt:i4>
      </vt:variant>
      <vt:variant>
        <vt:i4>114</vt:i4>
      </vt:variant>
      <vt:variant>
        <vt:i4>0</vt:i4>
      </vt:variant>
      <vt:variant>
        <vt:i4>5</vt:i4>
      </vt:variant>
      <vt:variant>
        <vt:lpwstr>https://www.dundee.ac.uk/corporate-information/professional-services</vt:lpwstr>
      </vt:variant>
      <vt:variant>
        <vt:lpwstr/>
      </vt:variant>
      <vt:variant>
        <vt:i4>3670057</vt:i4>
      </vt:variant>
      <vt:variant>
        <vt:i4>111</vt:i4>
      </vt:variant>
      <vt:variant>
        <vt:i4>0</vt:i4>
      </vt:variant>
      <vt:variant>
        <vt:i4>5</vt:i4>
      </vt:variant>
      <vt:variant>
        <vt:lpwstr>https://www.dundee.ac.uk/corporate-information/academic-schools</vt:lpwstr>
      </vt:variant>
      <vt:variant>
        <vt:lpwstr/>
      </vt:variant>
      <vt:variant>
        <vt:i4>851985</vt:i4>
      </vt:variant>
      <vt:variant>
        <vt:i4>108</vt:i4>
      </vt:variant>
      <vt:variant>
        <vt:i4>0</vt:i4>
      </vt:variant>
      <vt:variant>
        <vt:i4>5</vt:i4>
      </vt:variant>
      <vt:variant>
        <vt:lpwstr>https://www.dundee.ac.uk/corporate-information/court-members</vt:lpwstr>
      </vt:variant>
      <vt:variant>
        <vt:lpwstr/>
      </vt:variant>
      <vt:variant>
        <vt:i4>4587528</vt:i4>
      </vt:variant>
      <vt:variant>
        <vt:i4>105</vt:i4>
      </vt:variant>
      <vt:variant>
        <vt:i4>0</vt:i4>
      </vt:variant>
      <vt:variant>
        <vt:i4>5</vt:i4>
      </vt:variant>
      <vt:variant>
        <vt:lpwstr>https://www.dundee.ac.uk/corporate-information/conflicts-interest-policy</vt:lpwstr>
      </vt:variant>
      <vt:variant>
        <vt:lpwstr/>
      </vt:variant>
      <vt:variant>
        <vt:i4>1966158</vt:i4>
      </vt:variant>
      <vt:variant>
        <vt:i4>102</vt:i4>
      </vt:variant>
      <vt:variant>
        <vt:i4>0</vt:i4>
      </vt:variant>
      <vt:variant>
        <vt:i4>5</vt:i4>
      </vt:variant>
      <vt:variant>
        <vt:lpwstr>https://www.universitychairs.ac.uk/about/</vt:lpwstr>
      </vt:variant>
      <vt:variant>
        <vt:lpwstr/>
      </vt:variant>
      <vt:variant>
        <vt:i4>3735668</vt:i4>
      </vt:variant>
      <vt:variant>
        <vt:i4>99</vt:i4>
      </vt:variant>
      <vt:variant>
        <vt:i4>0</vt:i4>
      </vt:variant>
      <vt:variant>
        <vt:i4>5</vt:i4>
      </vt:variant>
      <vt:variant>
        <vt:lpwstr>https://www.sfc.ac.uk/</vt:lpwstr>
      </vt:variant>
      <vt:variant>
        <vt:lpwstr/>
      </vt:variant>
      <vt:variant>
        <vt:i4>2883625</vt:i4>
      </vt:variant>
      <vt:variant>
        <vt:i4>96</vt:i4>
      </vt:variant>
      <vt:variant>
        <vt:i4>0</vt:i4>
      </vt:variant>
      <vt:variant>
        <vt:i4>5</vt:i4>
      </vt:variant>
      <vt:variant>
        <vt:lpwstr>https://www.dundee.ac.uk/governance/university</vt:lpwstr>
      </vt:variant>
      <vt:variant>
        <vt:lpwstr/>
      </vt:variant>
      <vt:variant>
        <vt:i4>7864435</vt:i4>
      </vt:variant>
      <vt:variant>
        <vt:i4>93</vt:i4>
      </vt:variant>
      <vt:variant>
        <vt:i4>0</vt:i4>
      </vt:variant>
      <vt:variant>
        <vt:i4>5</vt:i4>
      </vt:variant>
      <vt:variant>
        <vt:lpwstr>https://www.dundee.ac.uk/corporate-information/university-court-agendas-and-minutes-2022-23</vt:lpwstr>
      </vt:variant>
      <vt:variant>
        <vt:lpwstr/>
      </vt:variant>
      <vt:variant>
        <vt:i4>5111835</vt:i4>
      </vt:variant>
      <vt:variant>
        <vt:i4>90</vt:i4>
      </vt:variant>
      <vt:variant>
        <vt:i4>0</vt:i4>
      </vt:variant>
      <vt:variant>
        <vt:i4>5</vt:i4>
      </vt:variant>
      <vt:variant>
        <vt:lpwstr>https://www.dundee.ac.uk/governance/university/court</vt:lpwstr>
      </vt:variant>
      <vt:variant>
        <vt:lpwstr/>
      </vt:variant>
      <vt:variant>
        <vt:i4>2883625</vt:i4>
      </vt:variant>
      <vt:variant>
        <vt:i4>87</vt:i4>
      </vt:variant>
      <vt:variant>
        <vt:i4>0</vt:i4>
      </vt:variant>
      <vt:variant>
        <vt:i4>5</vt:i4>
      </vt:variant>
      <vt:variant>
        <vt:lpwstr>https://www.dundee.ac.uk/governance/university</vt:lpwstr>
      </vt:variant>
      <vt:variant>
        <vt:lpwstr/>
      </vt:variant>
      <vt:variant>
        <vt:i4>7929979</vt:i4>
      </vt:variant>
      <vt:variant>
        <vt:i4>84</vt:i4>
      </vt:variant>
      <vt:variant>
        <vt:i4>0</vt:i4>
      </vt:variant>
      <vt:variant>
        <vt:i4>5</vt:i4>
      </vt:variant>
      <vt:variant>
        <vt:lpwstr>https://www.dundee.ac.uk/corporate-information</vt:lpwstr>
      </vt:variant>
      <vt:variant>
        <vt:lpwstr/>
      </vt:variant>
      <vt:variant>
        <vt:i4>1441876</vt:i4>
      </vt:variant>
      <vt:variant>
        <vt:i4>81</vt:i4>
      </vt:variant>
      <vt:variant>
        <vt:i4>0</vt:i4>
      </vt:variant>
      <vt:variant>
        <vt:i4>5</vt:i4>
      </vt:variant>
      <vt:variant>
        <vt:lpwstr>https://www.dundee.ac.uk/archives</vt:lpwstr>
      </vt:variant>
      <vt:variant>
        <vt:lpwstr/>
      </vt:variant>
      <vt:variant>
        <vt:i4>6422632</vt:i4>
      </vt:variant>
      <vt:variant>
        <vt:i4>78</vt:i4>
      </vt:variant>
      <vt:variant>
        <vt:i4>0</vt:i4>
      </vt:variant>
      <vt:variant>
        <vt:i4>5</vt:i4>
      </vt:variant>
      <vt:variant>
        <vt:lpwstr>https://www.dundee.ac.uk/information-governance</vt:lpwstr>
      </vt:variant>
      <vt:variant>
        <vt:lpwstr/>
      </vt:variant>
      <vt:variant>
        <vt:i4>6422632</vt:i4>
      </vt:variant>
      <vt:variant>
        <vt:i4>75</vt:i4>
      </vt:variant>
      <vt:variant>
        <vt:i4>0</vt:i4>
      </vt:variant>
      <vt:variant>
        <vt:i4>5</vt:i4>
      </vt:variant>
      <vt:variant>
        <vt:lpwstr>https://www.dundee.ac.uk/information-governance</vt:lpwstr>
      </vt:variant>
      <vt:variant>
        <vt:lpwstr/>
      </vt:variant>
      <vt:variant>
        <vt:i4>7929979</vt:i4>
      </vt:variant>
      <vt:variant>
        <vt:i4>72</vt:i4>
      </vt:variant>
      <vt:variant>
        <vt:i4>0</vt:i4>
      </vt:variant>
      <vt:variant>
        <vt:i4>5</vt:i4>
      </vt:variant>
      <vt:variant>
        <vt:lpwstr>https://www.dundee.ac.uk/corporate-information</vt:lpwstr>
      </vt:variant>
      <vt:variant>
        <vt:lpwstr/>
      </vt:variant>
      <vt:variant>
        <vt:i4>4653081</vt:i4>
      </vt:variant>
      <vt:variant>
        <vt:i4>69</vt:i4>
      </vt:variant>
      <vt:variant>
        <vt:i4>0</vt:i4>
      </vt:variant>
      <vt:variant>
        <vt:i4>5</vt:i4>
      </vt:variant>
      <vt:variant>
        <vt:lpwstr>https://www.dundee.ac.uk/governance/discipline-complaints-appeals/complaints</vt:lpwstr>
      </vt:variant>
      <vt:variant>
        <vt:lpwstr/>
      </vt:variant>
      <vt:variant>
        <vt:i4>2490408</vt:i4>
      </vt:variant>
      <vt:variant>
        <vt:i4>66</vt:i4>
      </vt:variant>
      <vt:variant>
        <vt:i4>0</vt:i4>
      </vt:variant>
      <vt:variant>
        <vt:i4>5</vt:i4>
      </vt:variant>
      <vt:variant>
        <vt:lpwstr>https://www.dundee.ac.uk/corporate-information/chistmas-closure</vt:lpwstr>
      </vt:variant>
      <vt:variant>
        <vt:lpwstr/>
      </vt:variant>
      <vt:variant>
        <vt:i4>6029389</vt:i4>
      </vt:variant>
      <vt:variant>
        <vt:i4>63</vt:i4>
      </vt:variant>
      <vt:variant>
        <vt:i4>0</vt:i4>
      </vt:variant>
      <vt:variant>
        <vt:i4>5</vt:i4>
      </vt:variant>
      <vt:variant>
        <vt:lpwstr>https://www.dundee.ac.uk/corporate-information/academic-dates</vt:lpwstr>
      </vt:variant>
      <vt:variant>
        <vt:lpwstr/>
      </vt:variant>
      <vt:variant>
        <vt:i4>5242965</vt:i4>
      </vt:variant>
      <vt:variant>
        <vt:i4>60</vt:i4>
      </vt:variant>
      <vt:variant>
        <vt:i4>0</vt:i4>
      </vt:variant>
      <vt:variant>
        <vt:i4>5</vt:i4>
      </vt:variant>
      <vt:variant>
        <vt:lpwstr>https://www.dundee.ac.uk/corporate-information/professional-services</vt:lpwstr>
      </vt:variant>
      <vt:variant>
        <vt:lpwstr/>
      </vt:variant>
      <vt:variant>
        <vt:i4>3670057</vt:i4>
      </vt:variant>
      <vt:variant>
        <vt:i4>57</vt:i4>
      </vt:variant>
      <vt:variant>
        <vt:i4>0</vt:i4>
      </vt:variant>
      <vt:variant>
        <vt:i4>5</vt:i4>
      </vt:variant>
      <vt:variant>
        <vt:lpwstr>https://www.dundee.ac.uk/corporate-information/academic-schools</vt:lpwstr>
      </vt:variant>
      <vt:variant>
        <vt:lpwstr/>
      </vt:variant>
      <vt:variant>
        <vt:i4>6029401</vt:i4>
      </vt:variant>
      <vt:variant>
        <vt:i4>54</vt:i4>
      </vt:variant>
      <vt:variant>
        <vt:i4>0</vt:i4>
      </vt:variant>
      <vt:variant>
        <vt:i4>5</vt:i4>
      </vt:variant>
      <vt:variant>
        <vt:lpwstr>https://www.dundee.ac.uk/discover-dundee</vt:lpwstr>
      </vt:variant>
      <vt:variant>
        <vt:lpwstr/>
      </vt:variant>
      <vt:variant>
        <vt:i4>2818164</vt:i4>
      </vt:variant>
      <vt:variant>
        <vt:i4>51</vt:i4>
      </vt:variant>
      <vt:variant>
        <vt:i4>0</vt:i4>
      </vt:variant>
      <vt:variant>
        <vt:i4>5</vt:i4>
      </vt:variant>
      <vt:variant>
        <vt:lpwstr>https://www.dundee.ac.uk/virtual-tour/</vt:lpwstr>
      </vt:variant>
      <vt:variant>
        <vt:lpwstr/>
      </vt:variant>
      <vt:variant>
        <vt:i4>8257595</vt:i4>
      </vt:variant>
      <vt:variant>
        <vt:i4>48</vt:i4>
      </vt:variant>
      <vt:variant>
        <vt:i4>0</vt:i4>
      </vt:variant>
      <vt:variant>
        <vt:i4>5</vt:i4>
      </vt:variant>
      <vt:variant>
        <vt:lpwstr>https://www.dundee.ac.uk/campusmap/</vt:lpwstr>
      </vt:variant>
      <vt:variant>
        <vt:lpwstr/>
      </vt:variant>
      <vt:variant>
        <vt:i4>64</vt:i4>
      </vt:variant>
      <vt:variant>
        <vt:i4>45</vt:i4>
      </vt:variant>
      <vt:variant>
        <vt:i4>0</vt:i4>
      </vt:variant>
      <vt:variant>
        <vt:i4>5</vt:i4>
      </vt:variant>
      <vt:variant>
        <vt:lpwstr>https://www.dundee.ac.uk/contact</vt:lpwstr>
      </vt:variant>
      <vt:variant>
        <vt:lpwstr/>
      </vt:variant>
      <vt:variant>
        <vt:i4>6684779</vt:i4>
      </vt:variant>
      <vt:variant>
        <vt:i4>42</vt:i4>
      </vt:variant>
      <vt:variant>
        <vt:i4>0</vt:i4>
      </vt:variant>
      <vt:variant>
        <vt:i4>5</vt:i4>
      </vt:variant>
      <vt:variant>
        <vt:lpwstr>https://www.dundee.ac.uk/university-executive-office/people</vt:lpwstr>
      </vt:variant>
      <vt:variant>
        <vt:lpwstr/>
      </vt:variant>
      <vt:variant>
        <vt:i4>6881297</vt:i4>
      </vt:variant>
      <vt:variant>
        <vt:i4>39</vt:i4>
      </vt:variant>
      <vt:variant>
        <vt:i4>0</vt:i4>
      </vt:variant>
      <vt:variant>
        <vt:i4>5</vt:i4>
      </vt:variant>
      <vt:variant>
        <vt:lpwstr>mailto:freedomofinformation@dundee.ac.uk</vt:lpwstr>
      </vt:variant>
      <vt:variant>
        <vt:lpwstr/>
      </vt:variant>
      <vt:variant>
        <vt:i4>1310737</vt:i4>
      </vt:variant>
      <vt:variant>
        <vt:i4>36</vt:i4>
      </vt:variant>
      <vt:variant>
        <vt:i4>0</vt:i4>
      </vt:variant>
      <vt:variant>
        <vt:i4>5</vt:i4>
      </vt:variant>
      <vt:variant>
        <vt:lpwstr>https://www.dundee.ac.uk/library/policies</vt:lpwstr>
      </vt:variant>
      <vt:variant>
        <vt:lpwstr/>
      </vt:variant>
      <vt:variant>
        <vt:i4>6881297</vt:i4>
      </vt:variant>
      <vt:variant>
        <vt:i4>33</vt:i4>
      </vt:variant>
      <vt:variant>
        <vt:i4>0</vt:i4>
      </vt:variant>
      <vt:variant>
        <vt:i4>5</vt:i4>
      </vt:variant>
      <vt:variant>
        <vt:lpwstr>mailto:freedomofinformation@dundee.ac.uk</vt:lpwstr>
      </vt:variant>
      <vt:variant>
        <vt:lpwstr/>
      </vt:variant>
      <vt:variant>
        <vt:i4>6684794</vt:i4>
      </vt:variant>
      <vt:variant>
        <vt:i4>30</vt:i4>
      </vt:variant>
      <vt:variant>
        <vt:i4>0</vt:i4>
      </vt:variant>
      <vt:variant>
        <vt:i4>5</vt:i4>
      </vt:variant>
      <vt:variant>
        <vt:lpwstr>http://www.dundee.ac.uk/information-governance/</vt:lpwstr>
      </vt:variant>
      <vt:variant>
        <vt:lpwstr/>
      </vt:variant>
      <vt:variant>
        <vt:i4>3145782</vt:i4>
      </vt:variant>
      <vt:variant>
        <vt:i4>27</vt:i4>
      </vt:variant>
      <vt:variant>
        <vt:i4>0</vt:i4>
      </vt:variant>
      <vt:variant>
        <vt:i4>5</vt:i4>
      </vt:variant>
      <vt:variant>
        <vt:lpwstr>http://www.oqps.gov.uk/</vt:lpwstr>
      </vt:variant>
      <vt:variant>
        <vt:lpwstr/>
      </vt:variant>
      <vt:variant>
        <vt:i4>1441819</vt:i4>
      </vt:variant>
      <vt:variant>
        <vt:i4>24</vt:i4>
      </vt:variant>
      <vt:variant>
        <vt:i4>0</vt:i4>
      </vt:variant>
      <vt:variant>
        <vt:i4>5</vt:i4>
      </vt:variant>
      <vt:variant>
        <vt:lpwstr>http://www.dundee.ac.uk/library/services/</vt:lpwstr>
      </vt:variant>
      <vt:variant>
        <vt:lpwstr/>
      </vt:variant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http://www.dundee.ac.uk/archives/visitus/</vt:lpwstr>
      </vt:variant>
      <vt:variant>
        <vt:lpwstr/>
      </vt:variant>
      <vt:variant>
        <vt:i4>458767</vt:i4>
      </vt:variant>
      <vt:variant>
        <vt:i4>18</vt:i4>
      </vt:variant>
      <vt:variant>
        <vt:i4>0</vt:i4>
      </vt:variant>
      <vt:variant>
        <vt:i4>5</vt:i4>
      </vt:variant>
      <vt:variant>
        <vt:lpwstr>http://www.itspublicknowledge.info/Law/FOISA-EIRsGuidance/Briefings.asp</vt:lpwstr>
      </vt:variant>
      <vt:variant>
        <vt:lpwstr>exemptions</vt:lpwstr>
      </vt:variant>
      <vt:variant>
        <vt:i4>6881297</vt:i4>
      </vt:variant>
      <vt:variant>
        <vt:i4>15</vt:i4>
      </vt:variant>
      <vt:variant>
        <vt:i4>0</vt:i4>
      </vt:variant>
      <vt:variant>
        <vt:i4>5</vt:i4>
      </vt:variant>
      <vt:variant>
        <vt:lpwstr>mailto:freedomofinformation@dundee.ac.uk</vt:lpwstr>
      </vt:variant>
      <vt:variant>
        <vt:lpwstr/>
      </vt:variant>
      <vt:variant>
        <vt:i4>6881297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mailto:freedomofinformation@dundee.ac.uk.</vt:lpwstr>
      </vt:variant>
      <vt:variant>
        <vt:lpwstr/>
      </vt:variant>
      <vt:variant>
        <vt:i4>3670057</vt:i4>
      </vt:variant>
      <vt:variant>
        <vt:i4>9</vt:i4>
      </vt:variant>
      <vt:variant>
        <vt:i4>0</vt:i4>
      </vt:variant>
      <vt:variant>
        <vt:i4>5</vt:i4>
      </vt:variant>
      <vt:variant>
        <vt:lpwstr>https://www.dundee.ac.uk/corporate-information/academic-schools</vt:lpwstr>
      </vt:variant>
      <vt:variant>
        <vt:lpwstr/>
      </vt:variant>
      <vt:variant>
        <vt:i4>5242965</vt:i4>
      </vt:variant>
      <vt:variant>
        <vt:i4>6</vt:i4>
      </vt:variant>
      <vt:variant>
        <vt:i4>0</vt:i4>
      </vt:variant>
      <vt:variant>
        <vt:i4>5</vt:i4>
      </vt:variant>
      <vt:variant>
        <vt:lpwstr>https://www.dundee.ac.uk/corporate-information/professional-services</vt:lpwstr>
      </vt:variant>
      <vt:variant>
        <vt:lpwstr/>
      </vt:variant>
      <vt:variant>
        <vt:i4>5439488</vt:i4>
      </vt:variant>
      <vt:variant>
        <vt:i4>3</vt:i4>
      </vt:variant>
      <vt:variant>
        <vt:i4>0</vt:i4>
      </vt:variant>
      <vt:variant>
        <vt:i4>5</vt:i4>
      </vt:variant>
      <vt:variant>
        <vt:lpwstr>http://www.dundee.ac.uk/</vt:lpwstr>
      </vt:variant>
      <vt:variant>
        <vt:lpwstr/>
      </vt:variant>
      <vt:variant>
        <vt:i4>7864418</vt:i4>
      </vt:variant>
      <vt:variant>
        <vt:i4>0</vt:i4>
      </vt:variant>
      <vt:variant>
        <vt:i4>0</vt:i4>
      </vt:variant>
      <vt:variant>
        <vt:i4>5</vt:i4>
      </vt:variant>
      <vt:variant>
        <vt:lpwstr>http://itspublicknowledge.info/ScottishPublicAuthorities/PublicationSchemes/TheModelPublicationScheme.aspx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https://www.hesa.ac.uk/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Brown (Staff)</dc:creator>
  <cp:keywords/>
  <cp:lastModifiedBy>Caroline Brown (Staff)</cp:lastModifiedBy>
  <cp:revision>2</cp:revision>
  <dcterms:created xsi:type="dcterms:W3CDTF">2023-08-01T11:37:00Z</dcterms:created>
  <dcterms:modified xsi:type="dcterms:W3CDTF">2023-08-01T11:37:00Z</dcterms:modified>
</cp:coreProperties>
</file>