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37235" w14:textId="77777777" w:rsidR="002F2359" w:rsidRPr="000566BD" w:rsidRDefault="002F2359" w:rsidP="002F2359">
      <w:pPr>
        <w:pStyle w:val="Title"/>
        <w:spacing w:before="240"/>
        <w:rPr>
          <w:rFonts w:cstheme="minorHAnsi"/>
        </w:rPr>
      </w:pPr>
      <w:r w:rsidRPr="000566BD">
        <w:rPr>
          <w:rFonts w:cstheme="minorHAnsi"/>
        </w:rPr>
        <w:t>Annual School Learning and Teaching Enhancement Report</w:t>
      </w:r>
    </w:p>
    <w:p w14:paraId="01B14A14" w14:textId="77777777" w:rsidR="002F2359" w:rsidRDefault="002F2359" w:rsidP="002F2359">
      <w:pPr>
        <w:rPr>
          <w:rFonts w:cstheme="minorHAnsi"/>
        </w:rPr>
      </w:pPr>
      <w:r w:rsidRPr="000566BD">
        <w:rPr>
          <w:rFonts w:cstheme="minorHAnsi"/>
        </w:rPr>
        <w:t xml:space="preserve">This report should be submitted to </w:t>
      </w:r>
      <w:hyperlink r:id="rId7" w:history="1">
        <w:r w:rsidRPr="000566BD">
          <w:rPr>
            <w:rStyle w:val="Hyperlink"/>
            <w:rFonts w:cstheme="minorHAnsi"/>
          </w:rPr>
          <w:t>qualityandacademicstandards@dundee.ac.uk</w:t>
        </w:r>
      </w:hyperlink>
      <w:r w:rsidRPr="000566BD">
        <w:rPr>
          <w:rFonts w:cstheme="minorHAnsi"/>
        </w:rPr>
        <w:t xml:space="preserve"> by 5pm on Friday 2</w:t>
      </w:r>
      <w:r>
        <w:rPr>
          <w:rFonts w:cstheme="minorHAnsi"/>
        </w:rPr>
        <w:t>7</w:t>
      </w:r>
      <w:r w:rsidRPr="000566BD">
        <w:rPr>
          <w:rFonts w:cstheme="minorHAnsi"/>
        </w:rPr>
        <w:t xml:space="preserve"> </w:t>
      </w:r>
      <w:r>
        <w:rPr>
          <w:rFonts w:cstheme="minorHAnsi"/>
        </w:rPr>
        <w:t>February</w:t>
      </w:r>
      <w:r w:rsidRPr="000566BD">
        <w:rPr>
          <w:rFonts w:cstheme="minorHAnsi"/>
        </w:rPr>
        <w:t xml:space="preserve"> 202</w:t>
      </w:r>
      <w:r>
        <w:rPr>
          <w:rFonts w:cstheme="minorHAnsi"/>
        </w:rPr>
        <w:t>6</w:t>
      </w:r>
      <w:r w:rsidRPr="000566BD">
        <w:rPr>
          <w:rFonts w:cstheme="minorHAnsi"/>
        </w:rPr>
        <w:t xml:space="preserve">. This commentary should be between 4 and 6 pages in total. </w:t>
      </w:r>
    </w:p>
    <w:p w14:paraId="0973872F" w14:textId="77777777" w:rsidR="002F2359" w:rsidRPr="000566BD" w:rsidRDefault="002F2359" w:rsidP="002F2359">
      <w:pPr>
        <w:rPr>
          <w:rFonts w:cstheme="minorHAnsi"/>
        </w:rPr>
      </w:pPr>
    </w:p>
    <w:p w14:paraId="3015C61B" w14:textId="77777777" w:rsidR="002F2359" w:rsidRDefault="002F2359" w:rsidP="002F2359">
      <w:pPr>
        <w:rPr>
          <w:rFonts w:cstheme="minorHAnsi"/>
        </w:rPr>
      </w:pPr>
      <w:r w:rsidRPr="000566BD">
        <w:rPr>
          <w:rFonts w:cstheme="minorHAnsi"/>
        </w:rPr>
        <w:t xml:space="preserve">This should be accompanied by an updated action plan (using the excel template) which provides an updated status on the actions identified. NB: where actions are duplicated in the NSS Action Plan no update is required as these will be addressed separately. </w:t>
      </w:r>
    </w:p>
    <w:p w14:paraId="4E5DD4D6" w14:textId="77777777" w:rsidR="002F2359" w:rsidRPr="000566BD" w:rsidRDefault="002F2359" w:rsidP="002F2359">
      <w:pPr>
        <w:rPr>
          <w:rFonts w:cstheme="minorHAnsi"/>
        </w:rPr>
      </w:pPr>
    </w:p>
    <w:p w14:paraId="00BAFAF0" w14:textId="77777777" w:rsidR="002F2359" w:rsidRDefault="002F2359" w:rsidP="002F2359">
      <w:pPr>
        <w:rPr>
          <w:rFonts w:cstheme="minorHAnsi"/>
        </w:rPr>
      </w:pPr>
      <w:r w:rsidRPr="000566BD">
        <w:rPr>
          <w:rFonts w:cstheme="minorHAnsi"/>
        </w:rPr>
        <w:t>Actions should be specific and measurable to enable ongoing enhancement and reporting moving forward.</w:t>
      </w:r>
    </w:p>
    <w:p w14:paraId="2039753F" w14:textId="77777777" w:rsidR="002F2359" w:rsidRPr="000566BD" w:rsidRDefault="002F2359" w:rsidP="002F2359">
      <w:pPr>
        <w:rPr>
          <w:rFonts w:cstheme="minorHAnsi"/>
        </w:rPr>
      </w:pPr>
    </w:p>
    <w:tbl>
      <w:tblPr>
        <w:tblW w:w="9923" w:type="dxa"/>
        <w:tblInd w:w="562"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ook w:val="04A0" w:firstRow="1" w:lastRow="0" w:firstColumn="1" w:lastColumn="0" w:noHBand="0" w:noVBand="1"/>
      </w:tblPr>
      <w:tblGrid>
        <w:gridCol w:w="7371"/>
        <w:gridCol w:w="2552"/>
      </w:tblGrid>
      <w:tr w:rsidR="002F2359" w:rsidRPr="000566BD" w14:paraId="439C08AD" w14:textId="77777777" w:rsidTr="007F3783">
        <w:tc>
          <w:tcPr>
            <w:tcW w:w="9923" w:type="dxa"/>
            <w:gridSpan w:val="2"/>
            <w:shd w:val="clear" w:color="auto" w:fill="auto"/>
          </w:tcPr>
          <w:p w14:paraId="5753C43C" w14:textId="77777777" w:rsidR="002F2359" w:rsidRPr="000566BD" w:rsidRDefault="002F2359" w:rsidP="007F3783">
            <w:pPr>
              <w:spacing w:before="60" w:line="252" w:lineRule="auto"/>
              <w:jc w:val="center"/>
              <w:rPr>
                <w:rFonts w:cstheme="minorHAnsi"/>
                <w:b/>
                <w:bCs/>
              </w:rPr>
            </w:pPr>
            <w:r w:rsidRPr="000566BD">
              <w:rPr>
                <w:rFonts w:cstheme="minorHAnsi"/>
                <w:b/>
                <w:bCs/>
              </w:rPr>
              <w:t>Review of academic year 202</w:t>
            </w:r>
            <w:r>
              <w:rPr>
                <w:rFonts w:cstheme="minorHAnsi"/>
                <w:b/>
                <w:bCs/>
              </w:rPr>
              <w:t>4</w:t>
            </w:r>
            <w:r w:rsidRPr="000566BD">
              <w:rPr>
                <w:rFonts w:cstheme="minorHAnsi"/>
                <w:b/>
                <w:bCs/>
              </w:rPr>
              <w:t>- 202</w:t>
            </w:r>
            <w:r>
              <w:rPr>
                <w:rFonts w:cstheme="minorHAnsi"/>
                <w:b/>
                <w:bCs/>
              </w:rPr>
              <w:t>5</w:t>
            </w:r>
          </w:p>
        </w:tc>
      </w:tr>
      <w:tr w:rsidR="002F2359" w:rsidRPr="000566BD" w14:paraId="79AF403C" w14:textId="77777777" w:rsidTr="007F3783">
        <w:tc>
          <w:tcPr>
            <w:tcW w:w="9923" w:type="dxa"/>
            <w:gridSpan w:val="2"/>
            <w:shd w:val="clear" w:color="auto" w:fill="auto"/>
          </w:tcPr>
          <w:p w14:paraId="5405B2F5" w14:textId="77777777" w:rsidR="002F2359" w:rsidRPr="000566BD" w:rsidRDefault="002F2359" w:rsidP="007F3783">
            <w:pPr>
              <w:spacing w:before="60" w:line="252" w:lineRule="auto"/>
              <w:rPr>
                <w:rFonts w:cstheme="minorHAnsi"/>
                <w:bCs/>
              </w:rPr>
            </w:pPr>
            <w:r w:rsidRPr="000566BD">
              <w:rPr>
                <w:rFonts w:cstheme="minorHAnsi"/>
                <w:bCs/>
                <w:i/>
                <w:iCs/>
              </w:rPr>
              <w:t>Please confirm who authored the report.</w:t>
            </w:r>
          </w:p>
        </w:tc>
      </w:tr>
      <w:tr w:rsidR="002F2359" w:rsidRPr="000566BD" w14:paraId="61D100BE" w14:textId="77777777" w:rsidTr="007F3783">
        <w:tc>
          <w:tcPr>
            <w:tcW w:w="9923" w:type="dxa"/>
            <w:gridSpan w:val="2"/>
            <w:shd w:val="clear" w:color="auto" w:fill="D9D9D9"/>
          </w:tcPr>
          <w:p w14:paraId="534038D4" w14:textId="77777777" w:rsidR="002F2359" w:rsidRPr="000566BD" w:rsidRDefault="002F2359" w:rsidP="007F3783">
            <w:pPr>
              <w:spacing w:before="60" w:line="252" w:lineRule="auto"/>
              <w:rPr>
                <w:rFonts w:cstheme="minorHAnsi"/>
                <w:bCs/>
              </w:rPr>
            </w:pPr>
            <w:r w:rsidRPr="000566BD">
              <w:rPr>
                <w:rFonts w:cstheme="minorHAnsi"/>
                <w:b/>
                <w:bCs/>
              </w:rPr>
              <w:t xml:space="preserve">A. </w:t>
            </w:r>
            <w:r w:rsidRPr="000566BD">
              <w:rPr>
                <w:rFonts w:cstheme="minorHAnsi"/>
                <w:b/>
                <w:bCs/>
                <w:smallCaps/>
              </w:rPr>
              <w:t>Quality assurance</w:t>
            </w:r>
          </w:p>
        </w:tc>
      </w:tr>
      <w:tr w:rsidR="002F2359" w:rsidRPr="000566BD" w14:paraId="4B0F0133" w14:textId="77777777" w:rsidTr="007F3783">
        <w:tc>
          <w:tcPr>
            <w:tcW w:w="7371" w:type="dxa"/>
            <w:tcBorders>
              <w:bottom w:val="nil"/>
            </w:tcBorders>
            <w:shd w:val="clear" w:color="auto" w:fill="auto"/>
          </w:tcPr>
          <w:p w14:paraId="2A167029" w14:textId="77777777" w:rsidR="002F2359" w:rsidRPr="000566BD" w:rsidRDefault="002F2359" w:rsidP="007F3783">
            <w:pPr>
              <w:spacing w:before="60" w:line="252" w:lineRule="auto"/>
              <w:rPr>
                <w:rFonts w:cstheme="minorHAnsi"/>
                <w:b/>
                <w:bCs/>
              </w:rPr>
            </w:pPr>
            <w:r w:rsidRPr="000566BD">
              <w:rPr>
                <w:rFonts w:cstheme="minorHAnsi"/>
                <w:b/>
                <w:bCs/>
              </w:rPr>
              <w:t>1. Statement of assurance</w:t>
            </w:r>
          </w:p>
          <w:p w14:paraId="39D9A764" w14:textId="77777777" w:rsidR="002F2359" w:rsidRPr="000566BD" w:rsidRDefault="002F2359" w:rsidP="007F3783">
            <w:pPr>
              <w:spacing w:before="60" w:line="252" w:lineRule="auto"/>
              <w:rPr>
                <w:rFonts w:cstheme="minorHAnsi"/>
                <w:bCs/>
              </w:rPr>
            </w:pPr>
            <w:r w:rsidRPr="000566BD">
              <w:rPr>
                <w:rFonts w:cstheme="minorHAnsi"/>
                <w:bCs/>
              </w:rPr>
              <w:t>Schools are asked to confirm the following</w:t>
            </w:r>
          </w:p>
        </w:tc>
        <w:tc>
          <w:tcPr>
            <w:tcW w:w="2552" w:type="dxa"/>
            <w:tcBorders>
              <w:bottom w:val="nil"/>
            </w:tcBorders>
            <w:shd w:val="clear" w:color="auto" w:fill="auto"/>
          </w:tcPr>
          <w:p w14:paraId="6DF780A4" w14:textId="77777777" w:rsidR="002F2359" w:rsidRPr="000566BD" w:rsidRDefault="002F2359" w:rsidP="007F3783">
            <w:pPr>
              <w:spacing w:before="60" w:line="252" w:lineRule="auto"/>
              <w:rPr>
                <w:rFonts w:cstheme="minorHAnsi"/>
                <w:bCs/>
              </w:rPr>
            </w:pPr>
          </w:p>
        </w:tc>
      </w:tr>
      <w:tr w:rsidR="002F2359" w:rsidRPr="000566BD" w14:paraId="7F1D961C" w14:textId="77777777" w:rsidTr="007F3783">
        <w:tc>
          <w:tcPr>
            <w:tcW w:w="7371" w:type="dxa"/>
            <w:tcBorders>
              <w:top w:val="nil"/>
              <w:left w:val="single" w:sz="4" w:space="0" w:color="006666"/>
              <w:bottom w:val="nil"/>
              <w:right w:val="single" w:sz="4" w:space="0" w:color="006666"/>
            </w:tcBorders>
            <w:shd w:val="clear" w:color="auto" w:fill="auto"/>
          </w:tcPr>
          <w:p w14:paraId="19ADD17A" w14:textId="77777777" w:rsidR="002F2359" w:rsidRPr="000566BD" w:rsidRDefault="002F2359" w:rsidP="007F3783">
            <w:pPr>
              <w:numPr>
                <w:ilvl w:val="0"/>
                <w:numId w:val="1"/>
              </w:numPr>
              <w:spacing w:before="60" w:line="252" w:lineRule="auto"/>
              <w:rPr>
                <w:rFonts w:cstheme="minorHAnsi"/>
                <w:bCs/>
              </w:rPr>
            </w:pPr>
            <w:r w:rsidRPr="000566BD">
              <w:rPr>
                <w:rFonts w:cstheme="minorHAnsi"/>
                <w:bCs/>
              </w:rPr>
              <w:t>that all taught programmes where the School has lead responsibility have been subject to formal annual review (in accordance with University policy (</w:t>
            </w:r>
            <w:hyperlink r:id="rId8" w:history="1">
              <w:r w:rsidRPr="000566BD">
                <w:rPr>
                  <w:rStyle w:val="Hyperlink"/>
                  <w:rFonts w:cstheme="minorHAnsi"/>
                  <w:bCs/>
                  <w:color w:val="0F4761" w:themeColor="accent1" w:themeShade="BF"/>
                </w:rPr>
                <w:t>https://www.dundee.ac.uk/qf/quality-and-academic-standards/quality-assurance-processes/annual-review-of-taught-provision/</w:t>
              </w:r>
            </w:hyperlink>
            <w:r w:rsidRPr="000566BD">
              <w:rPr>
                <w:rFonts w:cstheme="minorHAnsi"/>
                <w:bCs/>
              </w:rPr>
              <w:t>) for the academic year under consideration, and that the reports have been appropriately considered by the School;</w:t>
            </w:r>
          </w:p>
        </w:tc>
        <w:tc>
          <w:tcPr>
            <w:tcW w:w="2552" w:type="dxa"/>
            <w:tcBorders>
              <w:top w:val="nil"/>
              <w:left w:val="single" w:sz="4" w:space="0" w:color="006666"/>
              <w:bottom w:val="nil"/>
              <w:right w:val="single" w:sz="4" w:space="0" w:color="006666"/>
            </w:tcBorders>
            <w:shd w:val="clear" w:color="auto" w:fill="auto"/>
          </w:tcPr>
          <w:p w14:paraId="3C4A07E4" w14:textId="77777777" w:rsidR="002F2359" w:rsidRPr="000566BD" w:rsidRDefault="002F2359" w:rsidP="007F3783">
            <w:pPr>
              <w:spacing w:before="60" w:line="252" w:lineRule="auto"/>
              <w:rPr>
                <w:rFonts w:cstheme="minorHAnsi"/>
                <w:bCs/>
              </w:rPr>
            </w:pPr>
            <w:r w:rsidRPr="000566BD">
              <w:rPr>
                <w:rFonts w:cstheme="minorHAnsi"/>
                <w:bCs/>
              </w:rPr>
              <w:t>Yes/No</w:t>
            </w:r>
          </w:p>
        </w:tc>
      </w:tr>
      <w:tr w:rsidR="002F2359" w:rsidRPr="000566BD" w14:paraId="73929360" w14:textId="77777777" w:rsidTr="007F3783">
        <w:tc>
          <w:tcPr>
            <w:tcW w:w="7371" w:type="dxa"/>
            <w:tcBorders>
              <w:top w:val="nil"/>
              <w:left w:val="single" w:sz="4" w:space="0" w:color="006666"/>
              <w:bottom w:val="nil"/>
              <w:right w:val="single" w:sz="4" w:space="0" w:color="006666"/>
            </w:tcBorders>
            <w:shd w:val="clear" w:color="auto" w:fill="auto"/>
          </w:tcPr>
          <w:p w14:paraId="2D1499AC" w14:textId="77777777" w:rsidR="002F2359" w:rsidRPr="000566BD" w:rsidRDefault="002F2359" w:rsidP="007F3783">
            <w:pPr>
              <w:numPr>
                <w:ilvl w:val="0"/>
                <w:numId w:val="1"/>
              </w:numPr>
              <w:spacing w:before="60" w:line="252" w:lineRule="auto"/>
              <w:rPr>
                <w:rFonts w:cstheme="minorHAnsi"/>
                <w:bCs/>
              </w:rPr>
            </w:pPr>
            <w:r w:rsidRPr="000566BD">
              <w:rPr>
                <w:rFonts w:cstheme="minorHAnsi"/>
                <w:bCs/>
              </w:rPr>
              <w:t xml:space="preserve">that the </w:t>
            </w:r>
            <w:proofErr w:type="gramStart"/>
            <w:r w:rsidRPr="000566BD">
              <w:rPr>
                <w:rFonts w:cstheme="minorHAnsi"/>
                <w:bCs/>
              </w:rPr>
              <w:t>School</w:t>
            </w:r>
            <w:proofErr w:type="gramEnd"/>
            <w:r w:rsidRPr="000566BD">
              <w:rPr>
                <w:rFonts w:cstheme="minorHAnsi"/>
                <w:bCs/>
              </w:rPr>
              <w:t xml:space="preserve"> has considered the outcomes of all periodic programme reviews that have taken place during the academic year under consideration; and</w:t>
            </w:r>
          </w:p>
        </w:tc>
        <w:tc>
          <w:tcPr>
            <w:tcW w:w="2552" w:type="dxa"/>
            <w:tcBorders>
              <w:top w:val="nil"/>
              <w:left w:val="single" w:sz="4" w:space="0" w:color="006666"/>
              <w:bottom w:val="nil"/>
              <w:right w:val="single" w:sz="4" w:space="0" w:color="006666"/>
            </w:tcBorders>
            <w:shd w:val="clear" w:color="auto" w:fill="auto"/>
          </w:tcPr>
          <w:p w14:paraId="0A582BBC" w14:textId="77777777" w:rsidR="002F2359" w:rsidRPr="000566BD" w:rsidRDefault="002F2359" w:rsidP="007F3783">
            <w:pPr>
              <w:spacing w:before="60" w:line="252" w:lineRule="auto"/>
              <w:rPr>
                <w:rFonts w:cstheme="minorHAnsi"/>
                <w:bCs/>
              </w:rPr>
            </w:pPr>
            <w:r w:rsidRPr="000566BD">
              <w:rPr>
                <w:rFonts w:cstheme="minorHAnsi"/>
                <w:bCs/>
              </w:rPr>
              <w:t>Yes/No</w:t>
            </w:r>
          </w:p>
        </w:tc>
      </w:tr>
      <w:tr w:rsidR="002F2359" w:rsidRPr="000566BD" w14:paraId="5B436D19" w14:textId="77777777" w:rsidTr="007F3783">
        <w:tc>
          <w:tcPr>
            <w:tcW w:w="7371" w:type="dxa"/>
            <w:tcBorders>
              <w:top w:val="nil"/>
              <w:left w:val="single" w:sz="4" w:space="0" w:color="006666"/>
              <w:bottom w:val="single" w:sz="4" w:space="0" w:color="006666"/>
              <w:right w:val="single" w:sz="4" w:space="0" w:color="006666"/>
            </w:tcBorders>
            <w:shd w:val="clear" w:color="auto" w:fill="auto"/>
          </w:tcPr>
          <w:p w14:paraId="592CC009" w14:textId="77777777" w:rsidR="002F2359" w:rsidRPr="000566BD" w:rsidRDefault="002F2359" w:rsidP="007F3783">
            <w:pPr>
              <w:numPr>
                <w:ilvl w:val="0"/>
                <w:numId w:val="1"/>
              </w:numPr>
              <w:spacing w:before="60" w:line="252" w:lineRule="auto"/>
              <w:rPr>
                <w:rFonts w:cstheme="minorHAnsi"/>
                <w:bCs/>
              </w:rPr>
            </w:pPr>
            <w:r w:rsidRPr="000566BD">
              <w:rPr>
                <w:rFonts w:cstheme="minorHAnsi"/>
                <w:bCs/>
              </w:rPr>
              <w:t xml:space="preserve">that the </w:t>
            </w:r>
            <w:proofErr w:type="gramStart"/>
            <w:r w:rsidRPr="000566BD">
              <w:rPr>
                <w:rFonts w:cstheme="minorHAnsi"/>
                <w:bCs/>
              </w:rPr>
              <w:t>School</w:t>
            </w:r>
            <w:proofErr w:type="gramEnd"/>
            <w:r w:rsidRPr="000566BD">
              <w:rPr>
                <w:rFonts w:cstheme="minorHAnsi"/>
                <w:bCs/>
              </w:rPr>
              <w:t xml:space="preserve"> has had appropriate oversight of external examiner’s reports, and that students have been given the opportunity engage with this.</w:t>
            </w:r>
          </w:p>
        </w:tc>
        <w:tc>
          <w:tcPr>
            <w:tcW w:w="2552" w:type="dxa"/>
            <w:tcBorders>
              <w:top w:val="nil"/>
              <w:left w:val="single" w:sz="4" w:space="0" w:color="006666"/>
              <w:bottom w:val="single" w:sz="4" w:space="0" w:color="006666"/>
              <w:right w:val="single" w:sz="4" w:space="0" w:color="006666"/>
            </w:tcBorders>
            <w:shd w:val="clear" w:color="auto" w:fill="auto"/>
          </w:tcPr>
          <w:p w14:paraId="24D00458" w14:textId="77777777" w:rsidR="002F2359" w:rsidRPr="000566BD" w:rsidRDefault="002F2359" w:rsidP="007F3783">
            <w:pPr>
              <w:spacing w:before="60" w:line="252" w:lineRule="auto"/>
              <w:rPr>
                <w:rFonts w:cstheme="minorHAnsi"/>
                <w:bCs/>
              </w:rPr>
            </w:pPr>
            <w:r w:rsidRPr="000566BD">
              <w:rPr>
                <w:rFonts w:cstheme="minorHAnsi"/>
                <w:bCs/>
              </w:rPr>
              <w:t>Yes/No</w:t>
            </w:r>
          </w:p>
        </w:tc>
      </w:tr>
      <w:tr w:rsidR="002F2359" w:rsidRPr="000566BD" w14:paraId="0D50B269" w14:textId="77777777" w:rsidTr="007F3783">
        <w:tc>
          <w:tcPr>
            <w:tcW w:w="9923" w:type="dxa"/>
            <w:gridSpan w:val="2"/>
            <w:tcBorders>
              <w:top w:val="single" w:sz="4" w:space="0" w:color="006666"/>
            </w:tcBorders>
            <w:shd w:val="clear" w:color="auto" w:fill="auto"/>
          </w:tcPr>
          <w:p w14:paraId="44BD3CB6" w14:textId="77777777" w:rsidR="002F2359" w:rsidRPr="000566BD" w:rsidRDefault="002F2359" w:rsidP="007F3783">
            <w:pPr>
              <w:spacing w:before="60" w:line="252" w:lineRule="auto"/>
              <w:rPr>
                <w:rFonts w:cstheme="minorHAnsi"/>
                <w:b/>
                <w:bCs/>
              </w:rPr>
            </w:pPr>
            <w:r w:rsidRPr="000566BD">
              <w:rPr>
                <w:rFonts w:cstheme="minorHAnsi"/>
                <w:b/>
                <w:bCs/>
              </w:rPr>
              <w:t>2. Summary of School reflections on outcomes from annual module and programme review, periodic programme reviews and external examiner reports</w:t>
            </w:r>
          </w:p>
          <w:p w14:paraId="2ACEE9C9" w14:textId="77777777" w:rsidR="002F2359" w:rsidRPr="000566BD" w:rsidRDefault="002F2359" w:rsidP="007F3783">
            <w:pPr>
              <w:spacing w:before="60" w:line="252" w:lineRule="auto"/>
              <w:rPr>
                <w:rFonts w:cstheme="minorHAnsi"/>
                <w:bCs/>
                <w:i/>
                <w:iCs/>
              </w:rPr>
            </w:pPr>
            <w:proofErr w:type="gramStart"/>
            <w:r w:rsidRPr="000566BD">
              <w:rPr>
                <w:rFonts w:cstheme="minorHAnsi"/>
                <w:bCs/>
                <w:i/>
                <w:iCs/>
              </w:rPr>
              <w:t>Brief summary</w:t>
            </w:r>
            <w:proofErr w:type="gramEnd"/>
            <w:r w:rsidRPr="000566BD">
              <w:rPr>
                <w:rFonts w:cstheme="minorHAnsi"/>
                <w:bCs/>
                <w:i/>
                <w:iCs/>
              </w:rPr>
              <w:t xml:space="preserve"> on the reflections and/or key lessons learned that have been identified through consideration of the annual and periodic review process that are not addressed below.</w:t>
            </w:r>
          </w:p>
          <w:p w14:paraId="5EEB8B6D" w14:textId="77777777" w:rsidR="002F2359" w:rsidRPr="000566BD" w:rsidRDefault="002F2359" w:rsidP="007F3783">
            <w:pPr>
              <w:spacing w:before="60" w:line="252" w:lineRule="auto"/>
              <w:rPr>
                <w:rFonts w:cstheme="minorHAnsi"/>
                <w:bCs/>
                <w:i/>
                <w:iCs/>
              </w:rPr>
            </w:pPr>
          </w:p>
        </w:tc>
      </w:tr>
      <w:tr w:rsidR="002F2359" w:rsidRPr="000566BD" w14:paraId="051A1F05" w14:textId="77777777" w:rsidTr="007F3783">
        <w:tc>
          <w:tcPr>
            <w:tcW w:w="9923" w:type="dxa"/>
            <w:gridSpan w:val="2"/>
            <w:shd w:val="clear" w:color="auto" w:fill="D9D9D9"/>
          </w:tcPr>
          <w:p w14:paraId="6BD92981" w14:textId="77777777" w:rsidR="002F2359" w:rsidRPr="000566BD" w:rsidRDefault="002F2359" w:rsidP="007F3783">
            <w:pPr>
              <w:spacing w:before="60" w:line="252" w:lineRule="auto"/>
              <w:rPr>
                <w:rFonts w:cstheme="minorHAnsi"/>
                <w:b/>
                <w:bCs/>
              </w:rPr>
            </w:pPr>
            <w:r w:rsidRPr="000566BD">
              <w:rPr>
                <w:rFonts w:cstheme="minorHAnsi"/>
                <w:b/>
                <w:bCs/>
              </w:rPr>
              <w:t xml:space="preserve">B. </w:t>
            </w:r>
            <w:r w:rsidRPr="000566BD">
              <w:rPr>
                <w:rFonts w:cstheme="minorHAnsi"/>
                <w:b/>
                <w:bCs/>
                <w:smallCaps/>
              </w:rPr>
              <w:t>Enhancement of learning and teaching and the student experience</w:t>
            </w:r>
          </w:p>
        </w:tc>
      </w:tr>
      <w:tr w:rsidR="002F2359" w:rsidRPr="000566BD" w14:paraId="688379C6" w14:textId="77777777" w:rsidTr="007F3783">
        <w:tc>
          <w:tcPr>
            <w:tcW w:w="9923" w:type="dxa"/>
            <w:gridSpan w:val="2"/>
            <w:shd w:val="clear" w:color="auto" w:fill="auto"/>
          </w:tcPr>
          <w:p w14:paraId="5624BEAF" w14:textId="77777777" w:rsidR="002F2359" w:rsidRPr="000566BD" w:rsidRDefault="002F2359" w:rsidP="007F3783">
            <w:pPr>
              <w:spacing w:before="60" w:line="252" w:lineRule="auto"/>
              <w:rPr>
                <w:rFonts w:cstheme="minorHAnsi"/>
                <w:b/>
                <w:bCs/>
              </w:rPr>
            </w:pPr>
            <w:r w:rsidRPr="000566BD">
              <w:rPr>
                <w:rFonts w:cstheme="minorHAnsi"/>
                <w:b/>
                <w:bCs/>
              </w:rPr>
              <w:t>1. Student retention, progression and achievement (degree awards/classification)</w:t>
            </w:r>
          </w:p>
          <w:p w14:paraId="5AB41E6F" w14:textId="77777777" w:rsidR="002F2359" w:rsidRPr="000566BD" w:rsidRDefault="002F2359" w:rsidP="007F3783">
            <w:pPr>
              <w:spacing w:before="60" w:line="252" w:lineRule="auto"/>
              <w:rPr>
                <w:rFonts w:cstheme="minorHAnsi"/>
                <w:i/>
                <w:iCs/>
              </w:rPr>
            </w:pPr>
            <w:r w:rsidRPr="000566BD">
              <w:rPr>
                <w:rFonts w:cstheme="minorHAnsi"/>
                <w:i/>
                <w:iCs/>
              </w:rPr>
              <w:t>Brief reflections on the student retention and progression at all levels, informed by retention and outcome data, student feedback and assessment outcomes including any identified trends or recurring topics</w:t>
            </w:r>
          </w:p>
          <w:p w14:paraId="4B006084" w14:textId="77777777" w:rsidR="002F2359" w:rsidRPr="000566BD" w:rsidRDefault="002F2359" w:rsidP="007F3783">
            <w:pPr>
              <w:spacing w:before="60" w:line="252" w:lineRule="auto"/>
              <w:rPr>
                <w:rFonts w:cstheme="minorHAnsi"/>
                <w:i/>
                <w:iCs/>
              </w:rPr>
            </w:pPr>
            <w:r w:rsidRPr="000566BD">
              <w:rPr>
                <w:rFonts w:cstheme="minorHAnsi"/>
                <w:i/>
                <w:iCs/>
              </w:rPr>
              <w:t>This data can be found</w:t>
            </w:r>
            <w:r>
              <w:rPr>
                <w:rFonts w:cstheme="minorHAnsi"/>
                <w:i/>
                <w:iCs/>
              </w:rPr>
              <w:t xml:space="preserve"> </w:t>
            </w:r>
            <w:hyperlink r:id="rId9" w:history="1">
              <w:r w:rsidRPr="00BD1574">
                <w:rPr>
                  <w:rStyle w:val="Hyperlink"/>
                  <w:rFonts w:cstheme="minorHAnsi"/>
                  <w:i/>
                  <w:iCs/>
                </w:rPr>
                <w:t>here.</w:t>
              </w:r>
            </w:hyperlink>
            <w:r w:rsidRPr="000566BD">
              <w:rPr>
                <w:rFonts w:cstheme="minorHAnsi"/>
                <w:i/>
                <w:iCs/>
              </w:rPr>
              <w:t xml:space="preserve"> </w:t>
            </w:r>
          </w:p>
        </w:tc>
      </w:tr>
      <w:tr w:rsidR="002F2359" w:rsidRPr="000566BD" w14:paraId="6D82A5CC" w14:textId="77777777" w:rsidTr="007F3783">
        <w:tc>
          <w:tcPr>
            <w:tcW w:w="9923" w:type="dxa"/>
            <w:gridSpan w:val="2"/>
            <w:shd w:val="clear" w:color="auto" w:fill="auto"/>
          </w:tcPr>
          <w:p w14:paraId="16E38842" w14:textId="77777777" w:rsidR="002F2359" w:rsidRPr="000566BD" w:rsidRDefault="002F2359" w:rsidP="007F3783">
            <w:pPr>
              <w:spacing w:before="60" w:line="252" w:lineRule="auto"/>
              <w:rPr>
                <w:rFonts w:cstheme="minorHAnsi"/>
                <w:b/>
                <w:bCs/>
              </w:rPr>
            </w:pPr>
            <w:r w:rsidRPr="000566BD">
              <w:rPr>
                <w:rFonts w:cstheme="minorHAnsi"/>
                <w:b/>
                <w:bCs/>
              </w:rPr>
              <w:t>2. Student  Feedback and Experience</w:t>
            </w:r>
          </w:p>
          <w:p w14:paraId="31EF11F6" w14:textId="77777777" w:rsidR="002F2359" w:rsidRPr="000566BD" w:rsidRDefault="002F2359" w:rsidP="007F3783">
            <w:pPr>
              <w:spacing w:before="60" w:line="252" w:lineRule="auto"/>
              <w:rPr>
                <w:rFonts w:cstheme="minorHAnsi"/>
                <w:i/>
                <w:iCs/>
              </w:rPr>
            </w:pPr>
            <w:r w:rsidRPr="000566BD">
              <w:rPr>
                <w:rFonts w:cstheme="minorHAnsi"/>
                <w:i/>
                <w:iCs/>
              </w:rPr>
              <w:t>Brief reflections on the student feedback received through SSLC’s, module evaluations, NSS, PTES and PRES, including any identified trends or recurring topics. Remember to include Undergraduate, Taught Postgraduate and Research students.</w:t>
            </w:r>
          </w:p>
          <w:p w14:paraId="3B90D6DF" w14:textId="77777777" w:rsidR="002F2359" w:rsidRPr="000566BD" w:rsidRDefault="002F2359" w:rsidP="007F3783">
            <w:pPr>
              <w:spacing w:before="60" w:line="252" w:lineRule="auto"/>
              <w:rPr>
                <w:rFonts w:cstheme="minorHAnsi"/>
                <w:bCs/>
              </w:rPr>
            </w:pPr>
          </w:p>
          <w:p w14:paraId="3E8FEDF2" w14:textId="77777777" w:rsidR="002F2359" w:rsidRPr="000566BD" w:rsidRDefault="002F2359" w:rsidP="007F3783">
            <w:pPr>
              <w:spacing w:before="60" w:line="252" w:lineRule="auto"/>
              <w:rPr>
                <w:rFonts w:cstheme="minorHAnsi"/>
                <w:i/>
                <w:iCs/>
              </w:rPr>
            </w:pPr>
            <w:hyperlink r:id="rId10" w:history="1">
              <w:r w:rsidRPr="009B2BC0">
                <w:rPr>
                  <w:rStyle w:val="Hyperlink"/>
                  <w:rFonts w:cstheme="minorHAnsi"/>
                  <w:i/>
                  <w:iCs/>
                </w:rPr>
                <w:t>NSS Data</w:t>
              </w:r>
            </w:hyperlink>
          </w:p>
          <w:p w14:paraId="32A83AF3" w14:textId="77777777" w:rsidR="002F2359" w:rsidRPr="000566BD" w:rsidRDefault="002F2359" w:rsidP="007F3783">
            <w:pPr>
              <w:spacing w:before="60" w:line="252" w:lineRule="auto"/>
              <w:rPr>
                <w:rFonts w:cstheme="minorHAnsi"/>
                <w:i/>
                <w:iCs/>
              </w:rPr>
            </w:pPr>
            <w:r w:rsidRPr="000566BD">
              <w:rPr>
                <w:rFonts w:cstheme="minorHAnsi"/>
                <w:i/>
                <w:iCs/>
              </w:rPr>
              <w:lastRenderedPageBreak/>
              <w:t>PTES Data: Issued to Schools by Martin Glover</w:t>
            </w:r>
          </w:p>
          <w:p w14:paraId="7AEA548A" w14:textId="77777777" w:rsidR="002F2359" w:rsidRPr="000566BD" w:rsidRDefault="002F2359" w:rsidP="007F3783">
            <w:pPr>
              <w:spacing w:before="60" w:line="252" w:lineRule="auto"/>
              <w:rPr>
                <w:rFonts w:cstheme="minorHAnsi"/>
                <w:i/>
                <w:iCs/>
              </w:rPr>
            </w:pPr>
            <w:r w:rsidRPr="000566BD">
              <w:rPr>
                <w:rFonts w:cstheme="minorHAnsi"/>
                <w:i/>
                <w:iCs/>
              </w:rPr>
              <w:t>PRES Data: Issued to Schools by Martin Glover/ Doctoral Academy</w:t>
            </w:r>
          </w:p>
          <w:p w14:paraId="0ABA314A" w14:textId="77777777" w:rsidR="002F2359" w:rsidRPr="000566BD" w:rsidRDefault="002F2359" w:rsidP="007F3783">
            <w:pPr>
              <w:spacing w:before="60" w:line="252" w:lineRule="auto"/>
              <w:rPr>
                <w:rFonts w:cstheme="minorHAnsi"/>
                <w:i/>
                <w:iCs/>
              </w:rPr>
            </w:pPr>
            <w:hyperlink r:id="rId11" w:history="1">
              <w:r w:rsidRPr="00DF2B92">
                <w:rPr>
                  <w:rStyle w:val="Hyperlink"/>
                  <w:rFonts w:cstheme="minorHAnsi"/>
                  <w:i/>
                  <w:iCs/>
                </w:rPr>
                <w:t>League Table analysis</w:t>
              </w:r>
            </w:hyperlink>
          </w:p>
          <w:p w14:paraId="2401A0CD" w14:textId="77777777" w:rsidR="002F2359" w:rsidRPr="000566BD" w:rsidRDefault="002F2359" w:rsidP="007F3783">
            <w:pPr>
              <w:spacing w:before="60" w:line="252" w:lineRule="auto"/>
              <w:rPr>
                <w:rFonts w:cstheme="minorHAnsi"/>
                <w:bCs/>
              </w:rPr>
            </w:pPr>
            <w:hyperlink r:id="rId12" w:history="1">
              <w:r w:rsidRPr="00A42779">
                <w:rPr>
                  <w:rStyle w:val="Hyperlink"/>
                  <w:rFonts w:cstheme="minorHAnsi"/>
                  <w:i/>
                  <w:iCs/>
                </w:rPr>
                <w:t>Pulse Survey</w:t>
              </w:r>
            </w:hyperlink>
            <w:r w:rsidRPr="000566BD">
              <w:rPr>
                <w:rFonts w:cstheme="minorHAnsi"/>
                <w:i/>
                <w:iCs/>
              </w:rPr>
              <w:t xml:space="preserve"> </w:t>
            </w:r>
          </w:p>
        </w:tc>
      </w:tr>
      <w:tr w:rsidR="002F2359" w:rsidRPr="000566BD" w14:paraId="054A33A4" w14:textId="77777777" w:rsidTr="007F3783">
        <w:tc>
          <w:tcPr>
            <w:tcW w:w="9923" w:type="dxa"/>
            <w:gridSpan w:val="2"/>
            <w:shd w:val="clear" w:color="auto" w:fill="auto"/>
          </w:tcPr>
          <w:p w14:paraId="481F6E55" w14:textId="77777777" w:rsidR="002F2359" w:rsidRPr="000566BD" w:rsidRDefault="002F2359" w:rsidP="007F3783">
            <w:pPr>
              <w:spacing w:before="60" w:line="252" w:lineRule="auto"/>
              <w:rPr>
                <w:rFonts w:cstheme="minorHAnsi"/>
                <w:b/>
                <w:bCs/>
              </w:rPr>
            </w:pPr>
            <w:r w:rsidRPr="000566BD">
              <w:rPr>
                <w:rFonts w:cstheme="minorHAnsi"/>
                <w:b/>
                <w:bCs/>
              </w:rPr>
              <w:lastRenderedPageBreak/>
              <w:t>3. Curriculum development</w:t>
            </w:r>
          </w:p>
          <w:p w14:paraId="78D88A04" w14:textId="77777777" w:rsidR="002F2359" w:rsidRPr="000566BD" w:rsidRDefault="002F2359" w:rsidP="007F3783">
            <w:pPr>
              <w:spacing w:before="60" w:line="252" w:lineRule="auto"/>
              <w:rPr>
                <w:rFonts w:cstheme="minorHAnsi"/>
                <w:i/>
                <w:iCs/>
              </w:rPr>
            </w:pPr>
            <w:r w:rsidRPr="000566BD">
              <w:rPr>
                <w:rFonts w:cstheme="minorHAnsi"/>
                <w:i/>
                <w:iCs/>
              </w:rPr>
              <w:t>Brief reflections on the consideration of student feedback, the annual and periodic programme reviews and external examiner reports and how these have informed the development of the curriculum.</w:t>
            </w:r>
          </w:p>
          <w:p w14:paraId="2633C52C" w14:textId="77777777" w:rsidR="002F2359" w:rsidRPr="000566BD" w:rsidRDefault="002F2359" w:rsidP="007F3783">
            <w:pPr>
              <w:spacing w:before="60" w:line="252" w:lineRule="auto"/>
              <w:rPr>
                <w:rFonts w:cstheme="minorHAnsi"/>
                <w:i/>
                <w:iCs/>
              </w:rPr>
            </w:pPr>
            <w:hyperlink r:id="rId13" w:history="1">
              <w:r w:rsidRPr="008E41DF">
                <w:rPr>
                  <w:rStyle w:val="Hyperlink"/>
                  <w:rFonts w:cstheme="minorHAnsi"/>
                  <w:i/>
                  <w:iCs/>
                </w:rPr>
                <w:t>External Examiner reports</w:t>
              </w:r>
            </w:hyperlink>
            <w:r w:rsidRPr="000566BD">
              <w:rPr>
                <w:rFonts w:cstheme="minorHAnsi"/>
                <w:i/>
                <w:iCs/>
              </w:rPr>
              <w:t xml:space="preserve"> </w:t>
            </w:r>
          </w:p>
          <w:p w14:paraId="2B1FFD6E" w14:textId="77777777" w:rsidR="002F2359" w:rsidRPr="000566BD" w:rsidRDefault="002F2359" w:rsidP="007F3783">
            <w:pPr>
              <w:spacing w:before="60" w:line="252" w:lineRule="auto"/>
              <w:rPr>
                <w:rFonts w:cstheme="minorHAnsi"/>
                <w:bCs/>
              </w:rPr>
            </w:pPr>
          </w:p>
        </w:tc>
      </w:tr>
      <w:tr w:rsidR="002F2359" w:rsidRPr="000566BD" w14:paraId="6DB8B527" w14:textId="77777777" w:rsidTr="007F3783">
        <w:tc>
          <w:tcPr>
            <w:tcW w:w="9923" w:type="dxa"/>
            <w:gridSpan w:val="2"/>
            <w:shd w:val="clear" w:color="auto" w:fill="auto"/>
          </w:tcPr>
          <w:p w14:paraId="0AABC36B" w14:textId="77777777" w:rsidR="002F2359" w:rsidRPr="000566BD" w:rsidRDefault="002F2359" w:rsidP="007F3783">
            <w:pPr>
              <w:spacing w:before="60" w:line="252" w:lineRule="auto"/>
              <w:rPr>
                <w:rFonts w:cstheme="minorHAnsi"/>
                <w:b/>
                <w:bCs/>
              </w:rPr>
            </w:pPr>
            <w:r w:rsidRPr="000566BD">
              <w:rPr>
                <w:rFonts w:cstheme="minorHAnsi"/>
                <w:b/>
                <w:bCs/>
              </w:rPr>
              <w:t>4. Assessment and feedback</w:t>
            </w:r>
          </w:p>
          <w:p w14:paraId="7A74931E" w14:textId="77777777" w:rsidR="002F2359" w:rsidRPr="000566BD" w:rsidRDefault="002F2359" w:rsidP="007F3783">
            <w:pPr>
              <w:spacing w:before="60" w:line="252" w:lineRule="auto"/>
              <w:rPr>
                <w:rFonts w:cstheme="minorHAnsi"/>
                <w:i/>
                <w:iCs/>
              </w:rPr>
            </w:pPr>
            <w:r w:rsidRPr="000566BD">
              <w:rPr>
                <w:rFonts w:cstheme="minorHAnsi"/>
                <w:bCs/>
                <w:i/>
                <w:iCs/>
              </w:rPr>
              <w:t xml:space="preserve">Brief reflections on the consideration of student feedback </w:t>
            </w:r>
            <w:r w:rsidRPr="000566BD">
              <w:rPr>
                <w:rFonts w:cstheme="minorHAnsi"/>
                <w:i/>
                <w:iCs/>
              </w:rPr>
              <w:t xml:space="preserve">, the annual and periodic programme reviews and external examiner reports and how these have informed the development of the </w:t>
            </w:r>
            <w:proofErr w:type="gramStart"/>
            <w:r w:rsidRPr="000566BD">
              <w:rPr>
                <w:rFonts w:cstheme="minorHAnsi"/>
                <w:i/>
                <w:iCs/>
              </w:rPr>
              <w:t>Schools</w:t>
            </w:r>
            <w:proofErr w:type="gramEnd"/>
            <w:r w:rsidRPr="000566BD">
              <w:rPr>
                <w:rFonts w:cstheme="minorHAnsi"/>
                <w:i/>
                <w:iCs/>
              </w:rPr>
              <w:t xml:space="preserve"> approach to assessment and feedback.</w:t>
            </w:r>
          </w:p>
          <w:p w14:paraId="653CEF64" w14:textId="77777777" w:rsidR="002F2359" w:rsidRPr="000566BD" w:rsidRDefault="002F2359" w:rsidP="007F3783">
            <w:pPr>
              <w:spacing w:before="60" w:line="252" w:lineRule="auto"/>
              <w:rPr>
                <w:rFonts w:cstheme="minorHAnsi"/>
                <w:bCs/>
                <w:i/>
                <w:iCs/>
              </w:rPr>
            </w:pPr>
          </w:p>
        </w:tc>
      </w:tr>
      <w:tr w:rsidR="002F2359" w:rsidRPr="000566BD" w14:paraId="0DDF44E6" w14:textId="77777777" w:rsidTr="007F3783">
        <w:tc>
          <w:tcPr>
            <w:tcW w:w="9923" w:type="dxa"/>
            <w:gridSpan w:val="2"/>
            <w:shd w:val="clear" w:color="auto" w:fill="auto"/>
          </w:tcPr>
          <w:p w14:paraId="620A9399" w14:textId="77777777" w:rsidR="002F2359" w:rsidRPr="000566BD" w:rsidRDefault="002F2359" w:rsidP="007F3783">
            <w:pPr>
              <w:spacing w:before="60" w:line="252" w:lineRule="auto"/>
              <w:rPr>
                <w:rFonts w:cstheme="minorHAnsi"/>
                <w:b/>
                <w:bCs/>
              </w:rPr>
            </w:pPr>
            <w:r w:rsidRPr="000566BD">
              <w:rPr>
                <w:rFonts w:cstheme="minorHAnsi"/>
                <w:b/>
                <w:bCs/>
              </w:rPr>
              <w:t>5. Graduate Outcomes, Employment and employability</w:t>
            </w:r>
          </w:p>
          <w:p w14:paraId="4ACD4D4B" w14:textId="77777777" w:rsidR="002F2359" w:rsidRPr="000566BD" w:rsidRDefault="002F2359" w:rsidP="007F3783">
            <w:pPr>
              <w:spacing w:before="60" w:line="252" w:lineRule="auto"/>
              <w:rPr>
                <w:rFonts w:cstheme="minorHAnsi"/>
                <w:i/>
                <w:iCs/>
              </w:rPr>
            </w:pPr>
            <w:r w:rsidRPr="000566BD">
              <w:rPr>
                <w:rFonts w:cstheme="minorHAnsi"/>
                <w:i/>
                <w:iCs/>
              </w:rPr>
              <w:t>Brief reflections on graduate outcomes at all levels, informed by retention and outcome data, student/alumni/recruiter feedback and outcomes including any identified trends or recurring topics</w:t>
            </w:r>
          </w:p>
          <w:p w14:paraId="411B01A0" w14:textId="77777777" w:rsidR="002F2359" w:rsidRPr="000566BD" w:rsidRDefault="002F2359" w:rsidP="007F3783">
            <w:pPr>
              <w:spacing w:before="60" w:line="252" w:lineRule="auto"/>
              <w:rPr>
                <w:rFonts w:cstheme="minorHAnsi"/>
                <w:bCs/>
              </w:rPr>
            </w:pPr>
          </w:p>
          <w:p w14:paraId="441A26A0" w14:textId="77777777" w:rsidR="002F2359" w:rsidRPr="000566BD" w:rsidRDefault="002F2359" w:rsidP="007F3783">
            <w:pPr>
              <w:spacing w:before="60" w:line="252" w:lineRule="auto"/>
              <w:rPr>
                <w:rFonts w:cstheme="minorHAnsi"/>
                <w:bCs/>
              </w:rPr>
            </w:pPr>
            <w:hyperlink r:id="rId14" w:history="1">
              <w:r w:rsidRPr="007F292A">
                <w:rPr>
                  <w:rStyle w:val="Hyperlink"/>
                  <w:rFonts w:cstheme="minorHAnsi"/>
                  <w:i/>
                  <w:iCs/>
                </w:rPr>
                <w:t>Graduate Outcome data</w:t>
              </w:r>
            </w:hyperlink>
          </w:p>
          <w:p w14:paraId="3A489740" w14:textId="77777777" w:rsidR="002F2359" w:rsidRPr="000566BD" w:rsidRDefault="002F2359" w:rsidP="007F3783">
            <w:pPr>
              <w:spacing w:before="60" w:line="252" w:lineRule="auto"/>
              <w:rPr>
                <w:rFonts w:cstheme="minorHAnsi"/>
                <w:bCs/>
              </w:rPr>
            </w:pPr>
          </w:p>
        </w:tc>
      </w:tr>
      <w:tr w:rsidR="002F2359" w:rsidRPr="000566BD" w14:paraId="054DEB0E" w14:textId="77777777" w:rsidTr="007F3783">
        <w:tc>
          <w:tcPr>
            <w:tcW w:w="9923" w:type="dxa"/>
            <w:gridSpan w:val="2"/>
            <w:shd w:val="clear" w:color="auto" w:fill="auto"/>
          </w:tcPr>
          <w:p w14:paraId="4962EC71" w14:textId="77777777" w:rsidR="002F2359" w:rsidRPr="000566BD" w:rsidRDefault="002F2359" w:rsidP="007F3783">
            <w:pPr>
              <w:spacing w:before="60" w:line="252" w:lineRule="auto"/>
              <w:rPr>
                <w:rFonts w:cstheme="minorHAnsi"/>
                <w:b/>
                <w:bCs/>
              </w:rPr>
            </w:pPr>
            <w:r w:rsidRPr="000566BD">
              <w:rPr>
                <w:rFonts w:cstheme="minorHAnsi"/>
                <w:b/>
                <w:bCs/>
              </w:rPr>
              <w:t>6. Engagement with Professional Services</w:t>
            </w:r>
          </w:p>
          <w:p w14:paraId="7315906D" w14:textId="77777777" w:rsidR="002F2359" w:rsidRPr="000566BD" w:rsidRDefault="002F2359" w:rsidP="007F3783">
            <w:pPr>
              <w:spacing w:before="60" w:line="252" w:lineRule="auto"/>
              <w:rPr>
                <w:rFonts w:cstheme="minorHAnsi"/>
                <w:bCs/>
                <w:i/>
                <w:iCs/>
              </w:rPr>
            </w:pPr>
            <w:r w:rsidRPr="000566BD">
              <w:rPr>
                <w:rFonts w:cstheme="minorHAnsi"/>
                <w:bCs/>
                <w:i/>
                <w:iCs/>
              </w:rPr>
              <w:t>Brief reflections on engagement with professional services in relation to the student experience and learning and teaching.</w:t>
            </w:r>
          </w:p>
          <w:p w14:paraId="1D529C96" w14:textId="77777777" w:rsidR="002F2359" w:rsidRPr="000566BD" w:rsidRDefault="002F2359" w:rsidP="007F3783">
            <w:pPr>
              <w:spacing w:before="60" w:line="252" w:lineRule="auto"/>
              <w:rPr>
                <w:rFonts w:cstheme="minorHAnsi"/>
                <w:bCs/>
                <w:i/>
                <w:iCs/>
              </w:rPr>
            </w:pPr>
          </w:p>
        </w:tc>
      </w:tr>
      <w:tr w:rsidR="002F2359" w:rsidRPr="000566BD" w14:paraId="29D5DA4D" w14:textId="77777777" w:rsidTr="007F3783">
        <w:tc>
          <w:tcPr>
            <w:tcW w:w="9923" w:type="dxa"/>
            <w:gridSpan w:val="2"/>
            <w:shd w:val="clear" w:color="auto" w:fill="auto"/>
          </w:tcPr>
          <w:p w14:paraId="193F3348" w14:textId="77777777" w:rsidR="002F2359" w:rsidRPr="000566BD" w:rsidRDefault="002F2359" w:rsidP="007F3783">
            <w:pPr>
              <w:spacing w:before="60" w:line="252" w:lineRule="auto"/>
              <w:rPr>
                <w:rFonts w:cstheme="minorHAnsi"/>
                <w:b/>
                <w:bCs/>
              </w:rPr>
            </w:pPr>
            <w:r w:rsidRPr="000566BD">
              <w:rPr>
                <w:rFonts w:cstheme="minorHAnsi"/>
                <w:b/>
                <w:bCs/>
              </w:rPr>
              <w:t>7. Teaching collaborations</w:t>
            </w:r>
          </w:p>
          <w:p w14:paraId="289F17AA" w14:textId="77777777" w:rsidR="002F2359" w:rsidRPr="000566BD" w:rsidRDefault="002F2359" w:rsidP="007F3783">
            <w:pPr>
              <w:spacing w:before="60" w:line="252" w:lineRule="auto"/>
              <w:rPr>
                <w:rFonts w:cstheme="minorHAnsi"/>
                <w:bCs/>
                <w:i/>
                <w:iCs/>
              </w:rPr>
            </w:pPr>
            <w:r w:rsidRPr="000566BD">
              <w:rPr>
                <w:rFonts w:cstheme="minorHAnsi"/>
                <w:bCs/>
                <w:i/>
                <w:iCs/>
              </w:rPr>
              <w:t>Brief reflections on any partnership related activity including articulation arrangements, joint/dual/double awards etc.</w:t>
            </w:r>
          </w:p>
          <w:p w14:paraId="7A5BABAC" w14:textId="77777777" w:rsidR="002F2359" w:rsidRPr="000566BD" w:rsidRDefault="002F2359" w:rsidP="007F3783">
            <w:pPr>
              <w:spacing w:before="60" w:line="252" w:lineRule="auto"/>
              <w:rPr>
                <w:rFonts w:cstheme="minorHAnsi"/>
                <w:bCs/>
                <w:i/>
                <w:iCs/>
              </w:rPr>
            </w:pPr>
          </w:p>
        </w:tc>
      </w:tr>
      <w:tr w:rsidR="002F2359" w:rsidRPr="000566BD" w14:paraId="792B1393" w14:textId="77777777" w:rsidTr="007F3783">
        <w:tc>
          <w:tcPr>
            <w:tcW w:w="9923" w:type="dxa"/>
            <w:gridSpan w:val="2"/>
            <w:shd w:val="clear" w:color="auto" w:fill="auto"/>
          </w:tcPr>
          <w:p w14:paraId="0C247658" w14:textId="77777777" w:rsidR="002F2359" w:rsidRPr="000566BD" w:rsidRDefault="002F2359" w:rsidP="007F3783">
            <w:pPr>
              <w:spacing w:before="60" w:line="252" w:lineRule="auto"/>
              <w:rPr>
                <w:rFonts w:cstheme="minorHAnsi"/>
                <w:b/>
                <w:bCs/>
              </w:rPr>
            </w:pPr>
            <w:r w:rsidRPr="000566BD">
              <w:rPr>
                <w:rFonts w:cstheme="minorHAnsi"/>
                <w:b/>
                <w:bCs/>
              </w:rPr>
              <w:t>8. Externality</w:t>
            </w:r>
          </w:p>
          <w:p w14:paraId="6DDCD48C" w14:textId="77777777" w:rsidR="002F2359" w:rsidRPr="000566BD" w:rsidRDefault="002F2359" w:rsidP="007F3783">
            <w:pPr>
              <w:spacing w:before="60" w:line="252" w:lineRule="auto"/>
              <w:rPr>
                <w:rFonts w:cstheme="minorHAnsi"/>
                <w:bCs/>
                <w:i/>
                <w:iCs/>
              </w:rPr>
            </w:pPr>
            <w:r w:rsidRPr="000566BD">
              <w:rPr>
                <w:rFonts w:cstheme="minorHAnsi"/>
                <w:bCs/>
                <w:i/>
                <w:iCs/>
              </w:rPr>
              <w:t xml:space="preserve">Summary of ways the </w:t>
            </w:r>
            <w:proofErr w:type="gramStart"/>
            <w:r w:rsidRPr="000566BD">
              <w:rPr>
                <w:rFonts w:cstheme="minorHAnsi"/>
                <w:bCs/>
                <w:i/>
                <w:iCs/>
              </w:rPr>
              <w:t>School</w:t>
            </w:r>
            <w:proofErr w:type="gramEnd"/>
            <w:r w:rsidRPr="000566BD">
              <w:rPr>
                <w:rFonts w:cstheme="minorHAnsi"/>
                <w:bCs/>
                <w:i/>
                <w:iCs/>
              </w:rPr>
              <w:t xml:space="preserve"> has sought to engage with external sources in the development of the teaching and learning experience across undergraduate, taught postgraduate and research programmes. (Excluding that required during programme review or development and/or external examination.)</w:t>
            </w:r>
          </w:p>
          <w:p w14:paraId="4BD3031B" w14:textId="77777777" w:rsidR="002F2359" w:rsidRPr="000566BD" w:rsidRDefault="002F2359" w:rsidP="007F3783">
            <w:pPr>
              <w:spacing w:before="60" w:line="252" w:lineRule="auto"/>
              <w:rPr>
                <w:rFonts w:cstheme="minorHAnsi"/>
                <w:bCs/>
                <w:i/>
                <w:iCs/>
              </w:rPr>
            </w:pPr>
          </w:p>
        </w:tc>
      </w:tr>
      <w:tr w:rsidR="002F2359" w:rsidRPr="000566BD" w14:paraId="3C14CB22" w14:textId="77777777" w:rsidTr="007F3783">
        <w:tc>
          <w:tcPr>
            <w:tcW w:w="9923" w:type="dxa"/>
            <w:gridSpan w:val="2"/>
            <w:shd w:val="clear" w:color="auto" w:fill="auto"/>
          </w:tcPr>
          <w:p w14:paraId="049AD668" w14:textId="77777777" w:rsidR="002F2359" w:rsidRPr="000566BD" w:rsidRDefault="002F2359" w:rsidP="007F3783">
            <w:pPr>
              <w:spacing w:before="60" w:line="252" w:lineRule="auto"/>
              <w:rPr>
                <w:rFonts w:cstheme="minorHAnsi"/>
                <w:b/>
                <w:bCs/>
              </w:rPr>
            </w:pPr>
            <w:r w:rsidRPr="000566BD">
              <w:rPr>
                <w:rFonts w:cstheme="minorHAnsi"/>
                <w:b/>
                <w:bCs/>
              </w:rPr>
              <w:t>9. Staff development</w:t>
            </w:r>
          </w:p>
          <w:p w14:paraId="43200BC1" w14:textId="77777777" w:rsidR="002F2359" w:rsidRPr="000566BD" w:rsidRDefault="002F2359" w:rsidP="007F3783">
            <w:pPr>
              <w:spacing w:before="60" w:line="252" w:lineRule="auto"/>
              <w:rPr>
                <w:rFonts w:cstheme="minorHAnsi"/>
                <w:bCs/>
                <w:i/>
                <w:iCs/>
              </w:rPr>
            </w:pPr>
            <w:r w:rsidRPr="000566BD">
              <w:rPr>
                <w:rFonts w:cstheme="minorHAnsi"/>
                <w:bCs/>
                <w:i/>
                <w:iCs/>
              </w:rPr>
              <w:t xml:space="preserve">Summary of the ways in which the </w:t>
            </w:r>
            <w:proofErr w:type="gramStart"/>
            <w:r w:rsidRPr="000566BD">
              <w:rPr>
                <w:rFonts w:cstheme="minorHAnsi"/>
                <w:bCs/>
                <w:i/>
                <w:iCs/>
              </w:rPr>
              <w:t>Schools</w:t>
            </w:r>
            <w:proofErr w:type="gramEnd"/>
            <w:r w:rsidRPr="000566BD">
              <w:rPr>
                <w:rFonts w:cstheme="minorHAnsi"/>
                <w:bCs/>
                <w:i/>
                <w:iCs/>
              </w:rPr>
              <w:t xml:space="preserve"> have supported academic staff to develop their practice.</w:t>
            </w:r>
          </w:p>
          <w:p w14:paraId="3F6FB8E4" w14:textId="77777777" w:rsidR="002F2359" w:rsidRPr="000566BD" w:rsidRDefault="002F2359" w:rsidP="007F3783">
            <w:pPr>
              <w:spacing w:before="60" w:line="252" w:lineRule="auto"/>
              <w:rPr>
                <w:rFonts w:cstheme="minorHAnsi"/>
                <w:bCs/>
                <w:i/>
                <w:iCs/>
              </w:rPr>
            </w:pPr>
          </w:p>
        </w:tc>
      </w:tr>
      <w:tr w:rsidR="002F2359" w:rsidRPr="000566BD" w14:paraId="302AD37E" w14:textId="77777777" w:rsidTr="007F3783">
        <w:tc>
          <w:tcPr>
            <w:tcW w:w="9923" w:type="dxa"/>
            <w:gridSpan w:val="2"/>
            <w:shd w:val="clear" w:color="auto" w:fill="auto"/>
          </w:tcPr>
          <w:p w14:paraId="04C1BC0F" w14:textId="77777777" w:rsidR="002F2359" w:rsidRPr="000566BD" w:rsidRDefault="002F2359" w:rsidP="007F3783">
            <w:pPr>
              <w:spacing w:before="60" w:line="252" w:lineRule="auto"/>
              <w:rPr>
                <w:rFonts w:cstheme="minorHAnsi"/>
                <w:b/>
                <w:bCs/>
              </w:rPr>
            </w:pPr>
            <w:r w:rsidRPr="000566BD">
              <w:rPr>
                <w:rFonts w:cstheme="minorHAnsi"/>
                <w:b/>
                <w:bCs/>
              </w:rPr>
              <w:t>10. Concluding Remarks</w:t>
            </w:r>
          </w:p>
          <w:p w14:paraId="175843B9" w14:textId="77777777" w:rsidR="002F2359" w:rsidRPr="000566BD" w:rsidRDefault="002F2359" w:rsidP="007F3783">
            <w:pPr>
              <w:spacing w:before="60" w:line="252" w:lineRule="auto"/>
              <w:rPr>
                <w:rFonts w:cstheme="minorHAnsi"/>
                <w:bCs/>
              </w:rPr>
            </w:pPr>
            <w:r w:rsidRPr="000566BD">
              <w:rPr>
                <w:rFonts w:cstheme="minorHAnsi"/>
                <w:i/>
                <w:iCs/>
              </w:rPr>
              <w:t xml:space="preserve">Any final remarks by the </w:t>
            </w:r>
            <w:proofErr w:type="gramStart"/>
            <w:r w:rsidRPr="000566BD">
              <w:rPr>
                <w:rFonts w:cstheme="minorHAnsi"/>
                <w:i/>
                <w:iCs/>
              </w:rPr>
              <w:t>School</w:t>
            </w:r>
            <w:proofErr w:type="gramEnd"/>
            <w:r w:rsidRPr="000566BD">
              <w:rPr>
                <w:rFonts w:cstheme="minorHAnsi"/>
                <w:i/>
                <w:iCs/>
              </w:rPr>
              <w:t xml:space="preserve"> to summarise the action plan and next steps</w:t>
            </w:r>
            <w:r w:rsidRPr="000566BD">
              <w:rPr>
                <w:rFonts w:cstheme="minorHAnsi"/>
                <w:bCs/>
              </w:rPr>
              <w:t xml:space="preserve"> </w:t>
            </w:r>
          </w:p>
        </w:tc>
      </w:tr>
    </w:tbl>
    <w:p w14:paraId="760066F5" w14:textId="77777777" w:rsidR="002F2359" w:rsidRPr="000566BD" w:rsidRDefault="002F2359" w:rsidP="002F2359">
      <w:pPr>
        <w:rPr>
          <w:rFonts w:cstheme="minorHAnsi"/>
        </w:rPr>
      </w:pPr>
    </w:p>
    <w:p w14:paraId="087AAB36" w14:textId="77777777" w:rsidR="002F2359" w:rsidRPr="000566BD" w:rsidRDefault="002F2359" w:rsidP="002F2359">
      <w:pPr>
        <w:rPr>
          <w:rFonts w:cstheme="minorHAnsi"/>
        </w:rPr>
      </w:pPr>
    </w:p>
    <w:p w14:paraId="6F267E58" w14:textId="77777777" w:rsidR="0082588B" w:rsidRDefault="0082588B"/>
    <w:sectPr w:rsidR="0082588B" w:rsidSect="002F2359">
      <w:headerReference w:type="default" r:id="rId15"/>
      <w:headerReference w:type="first" r:id="rId16"/>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6F2E2" w14:textId="77777777" w:rsidR="002F2359" w:rsidRDefault="002F2359" w:rsidP="002F2359">
      <w:r>
        <w:separator/>
      </w:r>
    </w:p>
  </w:endnote>
  <w:endnote w:type="continuationSeparator" w:id="0">
    <w:p w14:paraId="70EFE9CF" w14:textId="77777777" w:rsidR="002F2359" w:rsidRDefault="002F2359" w:rsidP="002F2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Baxter Sans Pro">
    <w:panose1 w:val="00000500000000000000"/>
    <w:charset w:val="4D"/>
    <w:family w:val="auto"/>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93D61" w14:textId="77777777" w:rsidR="002F2359" w:rsidRDefault="002F2359" w:rsidP="002F2359">
      <w:r>
        <w:separator/>
      </w:r>
    </w:p>
  </w:footnote>
  <w:footnote w:type="continuationSeparator" w:id="0">
    <w:p w14:paraId="2D800BCF" w14:textId="77777777" w:rsidR="002F2359" w:rsidRDefault="002F2359" w:rsidP="002F2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4D8C" w14:textId="7ABEB6F9" w:rsidR="002F2359" w:rsidRDefault="002F2359">
    <w:pPr>
      <w:pStyle w:val="Header"/>
    </w:pPr>
    <w:r w:rsidRPr="00180ACD">
      <w:rPr>
        <w:noProof/>
      </w:rPr>
      <w:drawing>
        <wp:inline distT="0" distB="0" distL="0" distR="0" wp14:anchorId="017E5B7B" wp14:editId="626E6C90">
          <wp:extent cx="2161917" cy="540000"/>
          <wp:effectExtent l="0" t="0" r="0" b="0"/>
          <wp:docPr id="8" name="Picture 8"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up of a sign&#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1917" cy="54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9EC9" w14:textId="11EF853F" w:rsidR="002F2359" w:rsidRDefault="002F2359">
    <w:pPr>
      <w:pStyle w:val="Header"/>
    </w:pPr>
    <w:r w:rsidRPr="00180ACD">
      <w:rPr>
        <w:noProof/>
      </w:rPr>
      <w:drawing>
        <wp:inline distT="0" distB="0" distL="0" distR="0" wp14:anchorId="2CD78D91" wp14:editId="49641C99">
          <wp:extent cx="2161917" cy="540000"/>
          <wp:effectExtent l="0" t="0" r="0" b="0"/>
          <wp:docPr id="1178574765" name="Picture 117857476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574765" name="Picture 1178574765" descr="A close-up of a sign&#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1917"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B63548"/>
    <w:multiLevelType w:val="hybridMultilevel"/>
    <w:tmpl w:val="61046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4851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359"/>
    <w:rsid w:val="001E5EC2"/>
    <w:rsid w:val="002F2359"/>
    <w:rsid w:val="00350C63"/>
    <w:rsid w:val="003828AD"/>
    <w:rsid w:val="0057161E"/>
    <w:rsid w:val="005A56B8"/>
    <w:rsid w:val="005C51A6"/>
    <w:rsid w:val="005E145A"/>
    <w:rsid w:val="00660B7B"/>
    <w:rsid w:val="0082588B"/>
    <w:rsid w:val="00A10A74"/>
    <w:rsid w:val="00B32AE0"/>
    <w:rsid w:val="00B811EB"/>
    <w:rsid w:val="00B97972"/>
    <w:rsid w:val="00CD0AC2"/>
    <w:rsid w:val="00DE5CA8"/>
    <w:rsid w:val="00DF0CE2"/>
    <w:rsid w:val="00F10B36"/>
    <w:rsid w:val="00F82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98854FD"/>
  <w15:chartTrackingRefBased/>
  <w15:docId w15:val="{D3D9E64F-2F69-834D-A712-1290F35AB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359"/>
    <w:rPr>
      <w:rFonts w:ascii="Baxter Sans Pro" w:eastAsia="Calibri" w:hAnsi="Baxter Sans Pro" w:cs="Times New Roman"/>
      <w:kern w:val="0"/>
      <w:sz w:val="22"/>
      <w:lang w:eastAsia="en-GB"/>
      <w14:ligatures w14:val="none"/>
    </w:rPr>
  </w:style>
  <w:style w:type="paragraph" w:styleId="Heading1">
    <w:name w:val="heading 1"/>
    <w:aliases w:val="QAF Heading 1"/>
    <w:basedOn w:val="Normal"/>
    <w:next w:val="Title"/>
    <w:link w:val="Heading1Char"/>
    <w:uiPriority w:val="99"/>
    <w:qFormat/>
    <w:rsid w:val="001E5EC2"/>
    <w:pPr>
      <w:keepNext/>
      <w:spacing w:line="276" w:lineRule="auto"/>
      <w:outlineLvl w:val="0"/>
    </w:pPr>
    <w:rPr>
      <w:rFonts w:asciiTheme="majorHAnsi" w:hAnsiTheme="majorHAnsi"/>
      <w:b/>
      <w:bCs/>
      <w:iCs/>
      <w:color w:val="3D5897"/>
      <w:sz w:val="24"/>
    </w:rPr>
  </w:style>
  <w:style w:type="paragraph" w:styleId="Heading2">
    <w:name w:val="heading 2"/>
    <w:aliases w:val="QAF Heading 2"/>
    <w:basedOn w:val="Normal"/>
    <w:next w:val="Normal"/>
    <w:link w:val="Heading2Char"/>
    <w:uiPriority w:val="99"/>
    <w:qFormat/>
    <w:rsid w:val="001E5EC2"/>
    <w:pPr>
      <w:keepNext/>
      <w:spacing w:line="276" w:lineRule="auto"/>
      <w:outlineLvl w:val="1"/>
    </w:pPr>
    <w:rPr>
      <w:bCs/>
      <w:color w:val="3D5897"/>
      <w:sz w:val="24"/>
    </w:rPr>
  </w:style>
  <w:style w:type="paragraph" w:styleId="Heading3">
    <w:name w:val="heading 3"/>
    <w:aliases w:val="QAF Heading 3"/>
    <w:basedOn w:val="Normal"/>
    <w:next w:val="Normal"/>
    <w:link w:val="Heading3Char"/>
    <w:uiPriority w:val="99"/>
    <w:qFormat/>
    <w:rsid w:val="001E5EC2"/>
    <w:pPr>
      <w:keepNext/>
      <w:keepLines/>
      <w:spacing w:line="276" w:lineRule="auto"/>
      <w:outlineLvl w:val="2"/>
    </w:pPr>
    <w:rPr>
      <w:rFonts w:asciiTheme="majorHAnsi" w:hAnsiTheme="majorHAnsi"/>
      <w:b/>
      <w:bCs/>
      <w:iCs/>
      <w:color w:val="3D5897"/>
      <w:szCs w:val="20"/>
      <w:lang w:eastAsia="en-US"/>
    </w:rPr>
  </w:style>
  <w:style w:type="paragraph" w:styleId="Heading4">
    <w:name w:val="heading 4"/>
    <w:aliases w:val="QAF Heading 4"/>
    <w:basedOn w:val="Heading5"/>
    <w:next w:val="Normal"/>
    <w:link w:val="Heading4Char"/>
    <w:uiPriority w:val="99"/>
    <w:qFormat/>
    <w:rsid w:val="001E5EC2"/>
    <w:pPr>
      <w:spacing w:before="0"/>
      <w:outlineLvl w:val="3"/>
    </w:pPr>
    <w:rPr>
      <w:rFonts w:asciiTheme="minorHAnsi" w:hAnsiTheme="minorHAnsi"/>
      <w:b w:val="0"/>
      <w:bCs/>
      <w:iCs/>
      <w:color w:val="3D5897"/>
    </w:rPr>
  </w:style>
  <w:style w:type="paragraph" w:styleId="Heading5">
    <w:name w:val="heading 5"/>
    <w:basedOn w:val="Normal"/>
    <w:next w:val="Normal"/>
    <w:link w:val="Heading5Char"/>
    <w:unhideWhenUsed/>
    <w:qFormat/>
    <w:rsid w:val="00A10A74"/>
    <w:pPr>
      <w:keepNext/>
      <w:keepLines/>
      <w:spacing w:before="120"/>
      <w:outlineLvl w:val="4"/>
    </w:pPr>
    <w:rPr>
      <w:rFonts w:asciiTheme="majorHAnsi" w:eastAsiaTheme="majorEastAsia" w:hAnsiTheme="majorHAnsi" w:cstheme="majorBidi"/>
      <w:b/>
      <w:szCs w:val="22"/>
      <w:lang w:eastAsia="en-US"/>
    </w:rPr>
  </w:style>
  <w:style w:type="paragraph" w:styleId="Heading6">
    <w:name w:val="heading 6"/>
    <w:basedOn w:val="Normal"/>
    <w:next w:val="Normal"/>
    <w:link w:val="Heading6Char"/>
    <w:unhideWhenUsed/>
    <w:qFormat/>
    <w:rsid w:val="00A10A74"/>
    <w:pPr>
      <w:keepNext/>
      <w:keepLines/>
      <w:spacing w:before="120"/>
      <w:outlineLvl w:val="5"/>
    </w:pPr>
    <w:rPr>
      <w:rFonts w:asciiTheme="majorHAnsi" w:eastAsiaTheme="majorEastAsia" w:hAnsiTheme="majorHAnsi" w:cstheme="majorBidi"/>
      <w:i/>
      <w:iCs/>
    </w:rPr>
  </w:style>
  <w:style w:type="paragraph" w:styleId="Heading7">
    <w:name w:val="heading 7"/>
    <w:basedOn w:val="Normal"/>
    <w:next w:val="Normal"/>
    <w:link w:val="Heading7Char"/>
    <w:unhideWhenUsed/>
    <w:qFormat/>
    <w:rsid w:val="00A10A74"/>
    <w:pPr>
      <w:keepNext/>
      <w:keepLines/>
      <w:spacing w:before="200"/>
      <w:outlineLvl w:val="6"/>
    </w:pPr>
    <w:rPr>
      <w:rFonts w:asciiTheme="majorHAnsi" w:eastAsiaTheme="majorEastAsia" w:hAnsiTheme="majorHAnsi" w:cstheme="majorBidi"/>
      <w:b/>
      <w:iCs/>
      <w:sz w:val="20"/>
    </w:rPr>
  </w:style>
  <w:style w:type="paragraph" w:styleId="Heading8">
    <w:name w:val="heading 8"/>
    <w:basedOn w:val="Normal"/>
    <w:next w:val="Normal"/>
    <w:link w:val="Heading8Char"/>
    <w:unhideWhenUsed/>
    <w:qFormat/>
    <w:rsid w:val="00A10A74"/>
    <w:pPr>
      <w:keepNext/>
      <w:keepLines/>
      <w:spacing w:before="200"/>
      <w:jc w:val="right"/>
      <w:outlineLvl w:val="7"/>
    </w:pPr>
    <w:rPr>
      <w:rFonts w:asciiTheme="majorHAnsi" w:eastAsiaTheme="majorEastAsia" w:hAnsiTheme="majorHAnsi" w:cstheme="majorBidi"/>
      <w:color w:val="006666"/>
      <w:sz w:val="28"/>
      <w:szCs w:val="28"/>
      <w:lang w:eastAsia="en-US"/>
    </w:rPr>
  </w:style>
  <w:style w:type="paragraph" w:styleId="Heading9">
    <w:name w:val="heading 9"/>
    <w:basedOn w:val="Normal"/>
    <w:next w:val="Normal"/>
    <w:link w:val="Heading9Char"/>
    <w:uiPriority w:val="9"/>
    <w:semiHidden/>
    <w:unhideWhenUsed/>
    <w:qFormat/>
    <w:rsid w:val="002F235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QAF Heading 1 Char"/>
    <w:basedOn w:val="DefaultParagraphFont"/>
    <w:link w:val="Heading1"/>
    <w:uiPriority w:val="99"/>
    <w:rsid w:val="001E5EC2"/>
    <w:rPr>
      <w:rFonts w:asciiTheme="majorHAnsi" w:eastAsia="Times New Roman" w:hAnsiTheme="majorHAnsi" w:cs="Times New Roman"/>
      <w:b/>
      <w:bCs/>
      <w:iCs/>
      <w:color w:val="3D5897"/>
      <w:lang w:eastAsia="en-GB"/>
    </w:rPr>
  </w:style>
  <w:style w:type="character" w:customStyle="1" w:styleId="Heading2Char">
    <w:name w:val="Heading 2 Char"/>
    <w:aliases w:val="QAF Heading 2 Char"/>
    <w:basedOn w:val="DefaultParagraphFont"/>
    <w:link w:val="Heading2"/>
    <w:uiPriority w:val="99"/>
    <w:rsid w:val="001E5EC2"/>
    <w:rPr>
      <w:rFonts w:ascii="Calibri" w:eastAsia="Times New Roman" w:hAnsi="Calibri" w:cs="Times New Roman"/>
      <w:bCs/>
      <w:color w:val="3D5897"/>
      <w:lang w:eastAsia="en-GB"/>
    </w:rPr>
  </w:style>
  <w:style w:type="character" w:customStyle="1" w:styleId="Heading3Char">
    <w:name w:val="Heading 3 Char"/>
    <w:aliases w:val="QAF Heading 3 Char"/>
    <w:basedOn w:val="DefaultParagraphFont"/>
    <w:link w:val="Heading3"/>
    <w:uiPriority w:val="99"/>
    <w:rsid w:val="001E5EC2"/>
    <w:rPr>
      <w:rFonts w:asciiTheme="majorHAnsi" w:eastAsia="Times New Roman" w:hAnsiTheme="majorHAnsi" w:cs="Times New Roman"/>
      <w:b/>
      <w:bCs/>
      <w:iCs/>
      <w:color w:val="3D5897"/>
      <w:sz w:val="22"/>
      <w:szCs w:val="20"/>
    </w:rPr>
  </w:style>
  <w:style w:type="character" w:customStyle="1" w:styleId="Heading4Char">
    <w:name w:val="Heading 4 Char"/>
    <w:aliases w:val="QAF Heading 4 Char"/>
    <w:basedOn w:val="DefaultParagraphFont"/>
    <w:link w:val="Heading4"/>
    <w:uiPriority w:val="99"/>
    <w:rsid w:val="001E5EC2"/>
    <w:rPr>
      <w:rFonts w:eastAsiaTheme="majorEastAsia" w:cstheme="majorBidi"/>
      <w:bCs/>
      <w:iCs/>
      <w:color w:val="3D5897"/>
      <w:sz w:val="22"/>
      <w:szCs w:val="22"/>
    </w:rPr>
  </w:style>
  <w:style w:type="paragraph" w:styleId="Quote">
    <w:name w:val="Quote"/>
    <w:basedOn w:val="Normal"/>
    <w:next w:val="Normal"/>
    <w:link w:val="QuoteChar"/>
    <w:uiPriority w:val="29"/>
    <w:qFormat/>
    <w:rsid w:val="005C51A6"/>
    <w:pPr>
      <w:spacing w:before="200" w:after="160"/>
      <w:ind w:left="864" w:right="864"/>
      <w:jc w:val="center"/>
    </w:pPr>
    <w:rPr>
      <w:iCs/>
      <w:color w:val="0072ED"/>
    </w:rPr>
  </w:style>
  <w:style w:type="character" w:customStyle="1" w:styleId="QuoteChar">
    <w:name w:val="Quote Char"/>
    <w:basedOn w:val="DefaultParagraphFont"/>
    <w:link w:val="Quote"/>
    <w:uiPriority w:val="29"/>
    <w:rsid w:val="005C51A6"/>
    <w:rPr>
      <w:rFonts w:ascii="Arial" w:hAnsi="Arial"/>
      <w:iCs/>
      <w:color w:val="0072ED"/>
    </w:rPr>
  </w:style>
  <w:style w:type="paragraph" w:styleId="Subtitle">
    <w:name w:val="Subtitle"/>
    <w:basedOn w:val="Normal"/>
    <w:next w:val="Normal"/>
    <w:link w:val="SubtitleChar"/>
    <w:uiPriority w:val="11"/>
    <w:qFormat/>
    <w:rsid w:val="00A10A74"/>
    <w:pPr>
      <w:numPr>
        <w:ilvl w:val="1"/>
      </w:numPr>
      <w:spacing w:after="200" w:line="276" w:lineRule="auto"/>
    </w:pPr>
    <w:rPr>
      <w:rFonts w:asciiTheme="majorHAnsi" w:eastAsiaTheme="majorEastAsia" w:hAnsiTheme="majorHAnsi" w:cstheme="majorBidi"/>
      <w:i/>
      <w:iCs/>
      <w:color w:val="156082" w:themeColor="accent1"/>
      <w:spacing w:val="15"/>
      <w:sz w:val="24"/>
      <w:lang w:val="en-US" w:eastAsia="ja-JP"/>
    </w:rPr>
  </w:style>
  <w:style w:type="character" w:customStyle="1" w:styleId="SubtitleChar">
    <w:name w:val="Subtitle Char"/>
    <w:basedOn w:val="DefaultParagraphFont"/>
    <w:link w:val="Subtitle"/>
    <w:uiPriority w:val="11"/>
    <w:rsid w:val="00A10A74"/>
    <w:rPr>
      <w:rFonts w:asciiTheme="majorHAnsi" w:eastAsiaTheme="majorEastAsia" w:hAnsiTheme="majorHAnsi" w:cstheme="majorBidi"/>
      <w:i/>
      <w:iCs/>
      <w:color w:val="156082" w:themeColor="accent1"/>
      <w:spacing w:val="15"/>
      <w:lang w:val="en-US" w:eastAsia="ja-JP"/>
    </w:rPr>
  </w:style>
  <w:style w:type="paragraph" w:styleId="Title">
    <w:name w:val="Title"/>
    <w:basedOn w:val="Normal"/>
    <w:next w:val="Normal"/>
    <w:link w:val="TitleChar"/>
    <w:uiPriority w:val="99"/>
    <w:qFormat/>
    <w:rsid w:val="00A10A74"/>
    <w:pPr>
      <w:pBdr>
        <w:bottom w:val="single" w:sz="8" w:space="4" w:color="4F81BD"/>
      </w:pBdr>
      <w:spacing w:after="300"/>
      <w:contextualSpacing/>
      <w:jc w:val="center"/>
    </w:pPr>
    <w:rPr>
      <w:color w:val="3D5897"/>
      <w:spacing w:val="5"/>
      <w:kern w:val="28"/>
      <w:sz w:val="32"/>
      <w:szCs w:val="52"/>
    </w:rPr>
  </w:style>
  <w:style w:type="character" w:customStyle="1" w:styleId="TitleChar">
    <w:name w:val="Title Char"/>
    <w:basedOn w:val="DefaultParagraphFont"/>
    <w:link w:val="Title"/>
    <w:uiPriority w:val="99"/>
    <w:rsid w:val="00A10A74"/>
    <w:rPr>
      <w:rFonts w:ascii="Calibri" w:eastAsia="Times New Roman" w:hAnsi="Calibri" w:cs="Times New Roman"/>
      <w:color w:val="3D5897"/>
      <w:spacing w:val="5"/>
      <w:kern w:val="28"/>
      <w:sz w:val="32"/>
      <w:szCs w:val="52"/>
      <w:lang w:eastAsia="en-GB"/>
    </w:rPr>
  </w:style>
  <w:style w:type="paragraph" w:styleId="BalloonText">
    <w:name w:val="Balloon Text"/>
    <w:basedOn w:val="Normal"/>
    <w:link w:val="BalloonTextChar"/>
    <w:uiPriority w:val="99"/>
    <w:semiHidden/>
    <w:rsid w:val="00A10A74"/>
    <w:rPr>
      <w:rFonts w:ascii="Tahoma" w:hAnsi="Tahoma" w:cs="Tahoma"/>
      <w:sz w:val="16"/>
      <w:szCs w:val="16"/>
    </w:rPr>
  </w:style>
  <w:style w:type="character" w:customStyle="1" w:styleId="BalloonTextChar">
    <w:name w:val="Balloon Text Char"/>
    <w:basedOn w:val="DefaultParagraphFont"/>
    <w:link w:val="BalloonText"/>
    <w:uiPriority w:val="99"/>
    <w:semiHidden/>
    <w:rsid w:val="00A10A74"/>
    <w:rPr>
      <w:rFonts w:ascii="Tahoma" w:eastAsia="Times New Roman" w:hAnsi="Tahoma" w:cs="Tahoma"/>
      <w:sz w:val="16"/>
      <w:szCs w:val="16"/>
      <w:lang w:eastAsia="en-GB"/>
    </w:rPr>
  </w:style>
  <w:style w:type="paragraph" w:styleId="Caption">
    <w:name w:val="caption"/>
    <w:basedOn w:val="Normal"/>
    <w:next w:val="Normal"/>
    <w:semiHidden/>
    <w:unhideWhenUsed/>
    <w:qFormat/>
    <w:rsid w:val="00A10A74"/>
    <w:pPr>
      <w:spacing w:after="200"/>
    </w:pPr>
    <w:rPr>
      <w:b/>
      <w:bCs/>
      <w:color w:val="156082" w:themeColor="accent1"/>
      <w:sz w:val="18"/>
      <w:szCs w:val="18"/>
    </w:rPr>
  </w:style>
  <w:style w:type="character" w:styleId="CommentReference">
    <w:name w:val="annotation reference"/>
    <w:basedOn w:val="DefaultParagraphFont"/>
    <w:uiPriority w:val="99"/>
    <w:semiHidden/>
    <w:rsid w:val="00A10A74"/>
    <w:rPr>
      <w:rFonts w:cs="Times New Roman"/>
      <w:sz w:val="16"/>
    </w:rPr>
  </w:style>
  <w:style w:type="paragraph" w:styleId="CommentText">
    <w:name w:val="annotation text"/>
    <w:basedOn w:val="Normal"/>
    <w:link w:val="CommentTextChar"/>
    <w:uiPriority w:val="99"/>
    <w:semiHidden/>
    <w:rsid w:val="00A10A74"/>
    <w:pPr>
      <w:spacing w:after="200" w:line="276" w:lineRule="auto"/>
    </w:pPr>
    <w:rPr>
      <w:sz w:val="20"/>
      <w:szCs w:val="20"/>
    </w:rPr>
  </w:style>
  <w:style w:type="character" w:customStyle="1" w:styleId="CommentTextChar">
    <w:name w:val="Comment Text Char"/>
    <w:basedOn w:val="DefaultParagraphFont"/>
    <w:link w:val="CommentText"/>
    <w:uiPriority w:val="99"/>
    <w:semiHidden/>
    <w:rsid w:val="00A10A74"/>
    <w:rPr>
      <w:rFonts w:ascii="Calibri" w:eastAsia="Calibri" w:hAnsi="Calibri" w:cs="Times New Roman"/>
      <w:sz w:val="20"/>
      <w:szCs w:val="20"/>
      <w:lang w:eastAsia="en-GB"/>
    </w:rPr>
  </w:style>
  <w:style w:type="paragraph" w:styleId="CommentSubject">
    <w:name w:val="annotation subject"/>
    <w:basedOn w:val="CommentText"/>
    <w:next w:val="CommentText"/>
    <w:link w:val="CommentSubjectChar"/>
    <w:uiPriority w:val="99"/>
    <w:semiHidden/>
    <w:rsid w:val="00A10A74"/>
    <w:pPr>
      <w:spacing w:line="240" w:lineRule="auto"/>
    </w:pPr>
    <w:rPr>
      <w:b/>
      <w:bCs/>
    </w:rPr>
  </w:style>
  <w:style w:type="character" w:customStyle="1" w:styleId="CommentSubjectChar">
    <w:name w:val="Comment Subject Char"/>
    <w:basedOn w:val="CommentTextChar"/>
    <w:link w:val="CommentSubject"/>
    <w:uiPriority w:val="99"/>
    <w:semiHidden/>
    <w:rsid w:val="00A10A74"/>
    <w:rPr>
      <w:rFonts w:ascii="Calibri" w:eastAsia="Calibri" w:hAnsi="Calibri" w:cs="Times New Roman"/>
      <w:b/>
      <w:bCs/>
      <w:sz w:val="20"/>
      <w:szCs w:val="20"/>
      <w:lang w:eastAsia="en-GB"/>
    </w:rPr>
  </w:style>
  <w:style w:type="character" w:styleId="Emphasis">
    <w:name w:val="Emphasis"/>
    <w:basedOn w:val="DefaultParagraphFont"/>
    <w:uiPriority w:val="99"/>
    <w:qFormat/>
    <w:rsid w:val="00A10A74"/>
    <w:rPr>
      <w:rFonts w:cs="Times New Roman"/>
      <w:i/>
      <w:iCs/>
    </w:rPr>
  </w:style>
  <w:style w:type="character" w:styleId="EndnoteReference">
    <w:name w:val="endnote reference"/>
    <w:semiHidden/>
    <w:rsid w:val="00A10A74"/>
    <w:rPr>
      <w:rFonts w:cs="Times New Roman"/>
      <w:vertAlign w:val="superscript"/>
    </w:rPr>
  </w:style>
  <w:style w:type="paragraph" w:styleId="EndnoteText">
    <w:name w:val="endnote text"/>
    <w:basedOn w:val="Normal"/>
    <w:link w:val="EndnoteTextChar"/>
    <w:uiPriority w:val="99"/>
    <w:semiHidden/>
    <w:unhideWhenUsed/>
    <w:rsid w:val="00A10A74"/>
    <w:rPr>
      <w:sz w:val="20"/>
      <w:szCs w:val="20"/>
    </w:rPr>
  </w:style>
  <w:style w:type="character" w:customStyle="1" w:styleId="EndnoteTextChar">
    <w:name w:val="Endnote Text Char"/>
    <w:basedOn w:val="DefaultParagraphFont"/>
    <w:link w:val="EndnoteText"/>
    <w:uiPriority w:val="99"/>
    <w:semiHidden/>
    <w:rsid w:val="00A10A74"/>
    <w:rPr>
      <w:rFonts w:ascii="Calibri" w:eastAsia="Times New Roman" w:hAnsi="Calibri" w:cs="Times New Roman"/>
      <w:sz w:val="20"/>
      <w:szCs w:val="20"/>
      <w:lang w:eastAsia="en-GB"/>
    </w:rPr>
  </w:style>
  <w:style w:type="character" w:styleId="FollowedHyperlink">
    <w:name w:val="FollowedHyperlink"/>
    <w:basedOn w:val="DefaultParagraphFont"/>
    <w:uiPriority w:val="99"/>
    <w:semiHidden/>
    <w:rsid w:val="00A10A74"/>
    <w:rPr>
      <w:rFonts w:cs="Times New Roman"/>
      <w:color w:val="800080"/>
      <w:u w:val="single"/>
    </w:rPr>
  </w:style>
  <w:style w:type="paragraph" w:styleId="Footer">
    <w:name w:val="footer"/>
    <w:basedOn w:val="Normal"/>
    <w:link w:val="FooterChar"/>
    <w:uiPriority w:val="99"/>
    <w:rsid w:val="00A10A74"/>
    <w:pPr>
      <w:tabs>
        <w:tab w:val="center" w:pos="4513"/>
        <w:tab w:val="right" w:pos="9026"/>
      </w:tabs>
    </w:pPr>
  </w:style>
  <w:style w:type="character" w:customStyle="1" w:styleId="FooterChar">
    <w:name w:val="Footer Char"/>
    <w:basedOn w:val="DefaultParagraphFont"/>
    <w:link w:val="Footer"/>
    <w:uiPriority w:val="99"/>
    <w:rsid w:val="00A10A74"/>
    <w:rPr>
      <w:rFonts w:ascii="Calibri" w:eastAsia="Times New Roman" w:hAnsi="Calibri" w:cs="Times New Roman"/>
      <w:sz w:val="22"/>
      <w:lang w:eastAsia="en-GB"/>
    </w:rPr>
  </w:style>
  <w:style w:type="character" w:styleId="FootnoteReference">
    <w:name w:val="footnote reference"/>
    <w:basedOn w:val="DefaultParagraphFont"/>
    <w:uiPriority w:val="99"/>
    <w:semiHidden/>
    <w:unhideWhenUsed/>
    <w:rsid w:val="00A10A74"/>
    <w:rPr>
      <w:vertAlign w:val="superscript"/>
    </w:rPr>
  </w:style>
  <w:style w:type="paragraph" w:styleId="FootnoteText">
    <w:name w:val="footnote text"/>
    <w:basedOn w:val="Normal"/>
    <w:link w:val="FootnoteTextChar"/>
    <w:uiPriority w:val="99"/>
    <w:unhideWhenUsed/>
    <w:rsid w:val="00A10A74"/>
    <w:rPr>
      <w:sz w:val="20"/>
      <w:szCs w:val="20"/>
    </w:rPr>
  </w:style>
  <w:style w:type="character" w:customStyle="1" w:styleId="FootnoteTextChar">
    <w:name w:val="Footnote Text Char"/>
    <w:basedOn w:val="DefaultParagraphFont"/>
    <w:link w:val="FootnoteText"/>
    <w:uiPriority w:val="99"/>
    <w:rsid w:val="00A10A74"/>
    <w:rPr>
      <w:rFonts w:ascii="Calibri" w:eastAsia="Times New Roman" w:hAnsi="Calibri" w:cs="Times New Roman"/>
      <w:sz w:val="20"/>
      <w:szCs w:val="20"/>
      <w:lang w:eastAsia="en-GB"/>
    </w:rPr>
  </w:style>
  <w:style w:type="paragraph" w:styleId="Header">
    <w:name w:val="header"/>
    <w:basedOn w:val="Normal"/>
    <w:link w:val="HeaderChar"/>
    <w:uiPriority w:val="99"/>
    <w:rsid w:val="00A10A74"/>
    <w:pPr>
      <w:tabs>
        <w:tab w:val="center" w:pos="4513"/>
        <w:tab w:val="right" w:pos="9026"/>
      </w:tabs>
    </w:pPr>
  </w:style>
  <w:style w:type="character" w:customStyle="1" w:styleId="HeaderChar">
    <w:name w:val="Header Char"/>
    <w:basedOn w:val="DefaultParagraphFont"/>
    <w:link w:val="Header"/>
    <w:uiPriority w:val="99"/>
    <w:rsid w:val="00A10A74"/>
    <w:rPr>
      <w:rFonts w:ascii="Calibri" w:eastAsia="Times New Roman" w:hAnsi="Calibri" w:cs="Times New Roman"/>
      <w:sz w:val="22"/>
      <w:lang w:eastAsia="en-GB"/>
    </w:rPr>
  </w:style>
  <w:style w:type="character" w:customStyle="1" w:styleId="Heading5Char">
    <w:name w:val="Heading 5 Char"/>
    <w:basedOn w:val="DefaultParagraphFont"/>
    <w:link w:val="Heading5"/>
    <w:rsid w:val="00A10A74"/>
    <w:rPr>
      <w:rFonts w:asciiTheme="majorHAnsi" w:eastAsiaTheme="majorEastAsia" w:hAnsiTheme="majorHAnsi" w:cstheme="majorBidi"/>
      <w:b/>
      <w:sz w:val="22"/>
      <w:szCs w:val="22"/>
    </w:rPr>
  </w:style>
  <w:style w:type="character" w:customStyle="1" w:styleId="Heading6Char">
    <w:name w:val="Heading 6 Char"/>
    <w:basedOn w:val="DefaultParagraphFont"/>
    <w:link w:val="Heading6"/>
    <w:rsid w:val="00A10A74"/>
    <w:rPr>
      <w:rFonts w:asciiTheme="majorHAnsi" w:eastAsiaTheme="majorEastAsia" w:hAnsiTheme="majorHAnsi" w:cstheme="majorBidi"/>
      <w:i/>
      <w:iCs/>
      <w:sz w:val="22"/>
      <w:lang w:eastAsia="en-GB"/>
    </w:rPr>
  </w:style>
  <w:style w:type="character" w:customStyle="1" w:styleId="Heading7Char">
    <w:name w:val="Heading 7 Char"/>
    <w:basedOn w:val="DefaultParagraphFont"/>
    <w:link w:val="Heading7"/>
    <w:rsid w:val="00A10A74"/>
    <w:rPr>
      <w:rFonts w:asciiTheme="majorHAnsi" w:eastAsiaTheme="majorEastAsia" w:hAnsiTheme="majorHAnsi" w:cstheme="majorBidi"/>
      <w:b/>
      <w:iCs/>
      <w:sz w:val="20"/>
      <w:lang w:eastAsia="en-GB"/>
    </w:rPr>
  </w:style>
  <w:style w:type="character" w:customStyle="1" w:styleId="Heading8Char">
    <w:name w:val="Heading 8 Char"/>
    <w:basedOn w:val="DefaultParagraphFont"/>
    <w:link w:val="Heading8"/>
    <w:rsid w:val="00A10A74"/>
    <w:rPr>
      <w:rFonts w:asciiTheme="majorHAnsi" w:eastAsiaTheme="majorEastAsia" w:hAnsiTheme="majorHAnsi" w:cstheme="majorBidi"/>
      <w:color w:val="006666"/>
      <w:sz w:val="28"/>
      <w:szCs w:val="28"/>
    </w:rPr>
  </w:style>
  <w:style w:type="character" w:styleId="Hyperlink">
    <w:name w:val="Hyperlink"/>
    <w:basedOn w:val="DefaultParagraphFont"/>
    <w:uiPriority w:val="99"/>
    <w:rsid w:val="00A10A74"/>
    <w:rPr>
      <w:rFonts w:cs="Times New Roman"/>
      <w:color w:val="0000FF"/>
      <w:u w:val="single"/>
    </w:rPr>
  </w:style>
  <w:style w:type="paragraph" w:styleId="ListParagraph">
    <w:name w:val="List Paragraph"/>
    <w:basedOn w:val="Normal"/>
    <w:uiPriority w:val="34"/>
    <w:qFormat/>
    <w:rsid w:val="00A10A74"/>
    <w:pPr>
      <w:ind w:left="720"/>
      <w:contextualSpacing/>
    </w:pPr>
  </w:style>
  <w:style w:type="character" w:styleId="Mention">
    <w:name w:val="Mention"/>
    <w:basedOn w:val="DefaultParagraphFont"/>
    <w:uiPriority w:val="99"/>
    <w:unhideWhenUsed/>
    <w:rsid w:val="00A10A74"/>
    <w:rPr>
      <w:color w:val="2B579A"/>
      <w:shd w:val="clear" w:color="auto" w:fill="E6E6E6"/>
    </w:rPr>
  </w:style>
  <w:style w:type="paragraph" w:styleId="NoSpacing">
    <w:name w:val="No Spacing"/>
    <w:link w:val="NoSpacingChar"/>
    <w:uiPriority w:val="1"/>
    <w:qFormat/>
    <w:rsid w:val="00A10A74"/>
    <w:rPr>
      <w:rFonts w:eastAsiaTheme="minorEastAsia"/>
      <w:sz w:val="22"/>
      <w:szCs w:val="22"/>
      <w:lang w:val="en-US" w:eastAsia="ja-JP"/>
    </w:rPr>
  </w:style>
  <w:style w:type="character" w:customStyle="1" w:styleId="NoSpacingChar">
    <w:name w:val="No Spacing Char"/>
    <w:basedOn w:val="DefaultParagraphFont"/>
    <w:link w:val="NoSpacing"/>
    <w:uiPriority w:val="1"/>
    <w:rsid w:val="00A10A74"/>
    <w:rPr>
      <w:rFonts w:eastAsiaTheme="minorEastAsia"/>
      <w:sz w:val="22"/>
      <w:szCs w:val="22"/>
      <w:lang w:val="en-US" w:eastAsia="ja-JP"/>
    </w:rPr>
  </w:style>
  <w:style w:type="paragraph" w:styleId="NormalWeb">
    <w:name w:val="Normal (Web)"/>
    <w:basedOn w:val="Normal"/>
    <w:rsid w:val="00A10A74"/>
    <w:pPr>
      <w:spacing w:before="120"/>
    </w:pPr>
    <w:rPr>
      <w:rFonts w:ascii="Times New Roman" w:hAnsi="Times New Roman"/>
      <w:sz w:val="24"/>
    </w:rPr>
  </w:style>
  <w:style w:type="paragraph" w:customStyle="1" w:styleId="QAFHeading5">
    <w:name w:val="QAF Heading 5"/>
    <w:basedOn w:val="Normal"/>
    <w:link w:val="QAFHeading5Char"/>
    <w:rsid w:val="00A10A74"/>
    <w:pPr>
      <w:spacing w:line="276" w:lineRule="auto"/>
    </w:pPr>
    <w:rPr>
      <w:color w:val="006666"/>
      <w:sz w:val="20"/>
      <w:szCs w:val="20"/>
      <w:lang w:eastAsia="en-US"/>
    </w:rPr>
  </w:style>
  <w:style w:type="character" w:customStyle="1" w:styleId="QAFHeading5Char">
    <w:name w:val="QAF Heading 5 Char"/>
    <w:basedOn w:val="DefaultParagraphFont"/>
    <w:link w:val="QAFHeading5"/>
    <w:rsid w:val="00A10A74"/>
    <w:rPr>
      <w:rFonts w:ascii="Calibri" w:eastAsia="Times New Roman" w:hAnsi="Calibri" w:cs="Times New Roman"/>
      <w:color w:val="006666"/>
      <w:sz w:val="20"/>
      <w:szCs w:val="20"/>
    </w:rPr>
  </w:style>
  <w:style w:type="character" w:styleId="SmartLink">
    <w:name w:val="Smart Link"/>
    <w:basedOn w:val="DefaultParagraphFont"/>
    <w:uiPriority w:val="99"/>
    <w:semiHidden/>
    <w:unhideWhenUsed/>
    <w:rsid w:val="00A10A74"/>
    <w:rPr>
      <w:color w:val="0000FF"/>
      <w:u w:val="single"/>
      <w:shd w:val="clear" w:color="auto" w:fill="F3F2F1"/>
    </w:rPr>
  </w:style>
  <w:style w:type="character" w:styleId="Strong">
    <w:name w:val="Strong"/>
    <w:qFormat/>
    <w:rsid w:val="00A10A74"/>
    <w:rPr>
      <w:b/>
      <w:bCs/>
    </w:rPr>
  </w:style>
  <w:style w:type="paragraph" w:customStyle="1" w:styleId="Style1">
    <w:name w:val="Style1"/>
    <w:basedOn w:val="Normal"/>
    <w:uiPriority w:val="99"/>
    <w:rsid w:val="00A10A74"/>
    <w:pPr>
      <w:tabs>
        <w:tab w:val="left" w:pos="720"/>
      </w:tabs>
      <w:ind w:left="720"/>
    </w:pPr>
    <w:rPr>
      <w:color w:val="006666"/>
      <w:sz w:val="26"/>
    </w:rPr>
  </w:style>
  <w:style w:type="paragraph" w:customStyle="1" w:styleId="Style2">
    <w:name w:val="Style2"/>
    <w:basedOn w:val="Normal"/>
    <w:uiPriority w:val="99"/>
    <w:rsid w:val="00A10A74"/>
    <w:pPr>
      <w:tabs>
        <w:tab w:val="left" w:pos="720"/>
      </w:tabs>
      <w:ind w:left="720"/>
    </w:pPr>
    <w:rPr>
      <w:color w:val="006666"/>
      <w:sz w:val="26"/>
    </w:rPr>
  </w:style>
  <w:style w:type="table" w:styleId="TableGrid">
    <w:name w:val="Table Grid"/>
    <w:basedOn w:val="TableNormal"/>
    <w:uiPriority w:val="99"/>
    <w:rsid w:val="00A10A74"/>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A10A74"/>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10A74"/>
    <w:rPr>
      <w:color w:val="605E5C"/>
      <w:shd w:val="clear" w:color="auto" w:fill="E1DFDD"/>
    </w:rPr>
  </w:style>
  <w:style w:type="character" w:customStyle="1" w:styleId="Heading9Char">
    <w:name w:val="Heading 9 Char"/>
    <w:basedOn w:val="DefaultParagraphFont"/>
    <w:link w:val="Heading9"/>
    <w:uiPriority w:val="9"/>
    <w:semiHidden/>
    <w:rsid w:val="002F2359"/>
    <w:rPr>
      <w:rFonts w:eastAsiaTheme="majorEastAsia" w:cstheme="majorBidi"/>
      <w:color w:val="272727" w:themeColor="text1" w:themeTint="D8"/>
      <w:kern w:val="0"/>
      <w:sz w:val="22"/>
      <w:lang w:eastAsia="en-GB"/>
      <w14:ligatures w14:val="none"/>
    </w:rPr>
  </w:style>
  <w:style w:type="character" w:styleId="IntenseEmphasis">
    <w:name w:val="Intense Emphasis"/>
    <w:basedOn w:val="DefaultParagraphFont"/>
    <w:uiPriority w:val="21"/>
    <w:qFormat/>
    <w:rsid w:val="002F2359"/>
    <w:rPr>
      <w:i/>
      <w:iCs/>
      <w:color w:val="0F4761" w:themeColor="accent1" w:themeShade="BF"/>
    </w:rPr>
  </w:style>
  <w:style w:type="paragraph" w:styleId="IntenseQuote">
    <w:name w:val="Intense Quote"/>
    <w:basedOn w:val="Normal"/>
    <w:next w:val="Normal"/>
    <w:link w:val="IntenseQuoteChar"/>
    <w:uiPriority w:val="30"/>
    <w:qFormat/>
    <w:rsid w:val="002F23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359"/>
    <w:rPr>
      <w:rFonts w:ascii="Calibri" w:hAnsi="Calibri" w:cs="Times New Roman"/>
      <w:i/>
      <w:iCs/>
      <w:color w:val="0F4761" w:themeColor="accent1" w:themeShade="BF"/>
      <w:kern w:val="0"/>
      <w:sz w:val="22"/>
      <w:lang w:eastAsia="en-GB"/>
      <w14:ligatures w14:val="none"/>
    </w:rPr>
  </w:style>
  <w:style w:type="character" w:styleId="IntenseReference">
    <w:name w:val="Intense Reference"/>
    <w:basedOn w:val="DefaultParagraphFont"/>
    <w:uiPriority w:val="32"/>
    <w:qFormat/>
    <w:rsid w:val="002F23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ndee.ac.uk/qf/quality-and-academic-standards/quality-assurance-processes/annual-review-of-taught-provision/" TargetMode="External"/><Relationship Id="rId13" Type="http://schemas.openxmlformats.org/officeDocument/2006/relationships/hyperlink" Target="https://dmail.sharepoint.com/sites/QAS_EE_Portal/SitePages/External-Examiners'-Reports--Dashboard.aspx?csf=1&amp;web=1&amp;e=jYgL1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qualityandacademicstandards@dundee.ac.uk" TargetMode="External"/><Relationship Id="rId12" Type="http://schemas.openxmlformats.org/officeDocument/2006/relationships/hyperlink" Target="https://dmail.sharepoint.com/sites/MIPortal/SitePages/Student-engagement.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mail.sharepoint.com/sites/MIPortal/SitePages/Reputation.asp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mail.sharepoint.com/sites/MIPortal/SitePages/Student-engagement.aspx" TargetMode="External"/><Relationship Id="rId4" Type="http://schemas.openxmlformats.org/officeDocument/2006/relationships/webSettings" Target="webSettings.xml"/><Relationship Id="rId9" Type="http://schemas.openxmlformats.org/officeDocument/2006/relationships/hyperlink" Target="https://app.powerbi.com/reportEmbed?reportId=fdf769ee-b5e2-4ebc-8972-b34311291c43&amp;autoAuth=true&amp;ctid=ae323139-093a-4d2a-81a6-5d334bcd9019" TargetMode="External"/><Relationship Id="rId14" Type="http://schemas.openxmlformats.org/officeDocument/2006/relationships/hyperlink" Target="https://dmail.sharepoint.com/sites/MIPortal/SitePages/Graduation-Alumni.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759</Words>
  <Characters>4329</Characters>
  <Application>Microsoft Office Word</Application>
  <DocSecurity>0</DocSecurity>
  <Lines>36</Lines>
  <Paragraphs>10</Paragraphs>
  <ScaleCrop>false</ScaleCrop>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Euan Black</dc:creator>
  <cp:keywords/>
  <dc:description/>
  <cp:lastModifiedBy>Euan Black</cp:lastModifiedBy>
  <cp:revision>1</cp:revision>
  <dcterms:created xsi:type="dcterms:W3CDTF">2025-06-16T14:04:00Z</dcterms:created>
  <dcterms:modified xsi:type="dcterms:W3CDTF">2025-06-16T14:05:00Z</dcterms:modified>
</cp:coreProperties>
</file>